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34C" w:rsidRDefault="006A1084" w14:paraId="00000001" w14:textId="77777777">
      <w:pPr>
        <w:shd w:val="clear" w:color="auto" w:fill="FFFFFF"/>
        <w:rPr>
          <w:rFonts w:ascii="Trebuchet MS" w:hAnsi="Trebuchet MS" w:eastAsia="Trebuchet MS" w:cs="Trebuchet MS"/>
          <w:b/>
          <w:color w:val="001970"/>
          <w:sz w:val="36"/>
          <w:szCs w:val="36"/>
        </w:rPr>
      </w:pPr>
      <w:r>
        <w:rPr>
          <w:rFonts w:ascii="Trebuchet MS" w:hAnsi="Trebuchet MS" w:eastAsia="Trebuchet MS" w:cs="Trebuchet MS"/>
          <w:b/>
          <w:color w:val="001970"/>
          <w:sz w:val="36"/>
          <w:szCs w:val="36"/>
        </w:rPr>
        <w:t>TEMPORARY PROHIBITION ON ADMINISTRATIVE OVERPAYMENT RECOVERIES FROM MEDICAID MEMBERS</w:t>
      </w:r>
    </w:p>
    <w:p w:rsidR="008B434C" w:rsidP="4B829D49" w:rsidRDefault="006A1084" w14:paraId="00000002" w14:textId="70D4B1AA">
      <w:pPr>
        <w:shd w:val="clear" w:color="auto" w:fill="FFFFFF" w:themeFill="background1"/>
        <w:rPr>
          <w:rFonts w:ascii="Trebuchet MS" w:hAnsi="Trebuchet MS" w:eastAsia="Trebuchet MS" w:cs="Trebuchet MS"/>
          <w:b w:val="1"/>
          <w:bCs w:val="1"/>
          <w:color w:val="001970"/>
          <w:sz w:val="52"/>
          <w:szCs w:val="52"/>
        </w:rPr>
      </w:pPr>
      <w:r w:rsidRPr="4B829D49" w:rsidR="006A1084">
        <w:rPr>
          <w:rFonts w:ascii="Trebuchet MS" w:hAnsi="Trebuchet MS" w:eastAsia="Trebuchet MS" w:cs="Trebuchet MS"/>
          <w:b w:val="1"/>
          <w:bCs w:val="1"/>
          <w:color w:val="001970"/>
          <w:sz w:val="52"/>
          <w:szCs w:val="52"/>
        </w:rPr>
        <w:t xml:space="preserve">Talking Points for </w:t>
      </w:r>
      <w:r w:rsidRPr="4B829D49" w:rsidR="7A67ABBF">
        <w:rPr>
          <w:rFonts w:ascii="Trebuchet MS" w:hAnsi="Trebuchet MS" w:eastAsia="Trebuchet MS" w:cs="Trebuchet MS"/>
          <w:b w:val="1"/>
          <w:bCs w:val="1"/>
          <w:color w:val="001970"/>
          <w:sz w:val="52"/>
          <w:szCs w:val="52"/>
        </w:rPr>
        <w:t>Counties</w:t>
      </w:r>
    </w:p>
    <w:p w:rsidR="008B434C" w:rsidRDefault="006A1084" w14:paraId="00000003" w14:textId="77777777">
      <w:pPr>
        <w:shd w:val="clear" w:color="auto" w:fill="FFFFFF"/>
        <w:jc w:val="right"/>
        <w:rPr>
          <w:rFonts w:ascii="Trebuchet MS" w:hAnsi="Trebuchet MS" w:eastAsia="Trebuchet MS" w:cs="Trebuchet MS"/>
          <w:b/>
          <w:color w:val="001970"/>
          <w:sz w:val="26"/>
          <w:szCs w:val="26"/>
        </w:rPr>
      </w:pPr>
      <w:r>
        <w:rPr>
          <w:rFonts w:ascii="Trebuchet MS" w:hAnsi="Trebuchet MS" w:eastAsia="Trebuchet MS" w:cs="Trebuchet MS"/>
          <w:b/>
          <w:color w:val="001970"/>
          <w:sz w:val="26"/>
          <w:szCs w:val="26"/>
        </w:rPr>
        <w:t>Issued 7/2023</w:t>
      </w:r>
    </w:p>
    <w:p w:rsidR="008B434C" w:rsidRDefault="008B434C" w14:paraId="00000004" w14:textId="77777777">
      <w:pPr>
        <w:shd w:val="clear" w:color="auto" w:fill="FFFFFF"/>
        <w:rPr>
          <w:rFonts w:ascii="Trebuchet MS" w:hAnsi="Trebuchet MS" w:eastAsia="Trebuchet MS" w:cs="Trebuchet MS"/>
          <w:b/>
          <w:color w:val="001970"/>
          <w:sz w:val="32"/>
          <w:szCs w:val="32"/>
        </w:rPr>
      </w:pPr>
    </w:p>
    <w:p w:rsidR="008B434C" w:rsidRDefault="006A1084" w14:paraId="00000005" w14:textId="77777777">
      <w:pPr>
        <w:shd w:val="clear" w:color="auto" w:fill="FFFFFF"/>
        <w:rPr>
          <w:rFonts w:ascii="Trebuchet MS" w:hAnsi="Trebuchet MS" w:eastAsia="Trebuchet MS" w:cs="Trebuchet MS"/>
          <w:b/>
          <w:color w:val="001970"/>
          <w:sz w:val="32"/>
          <w:szCs w:val="32"/>
        </w:rPr>
      </w:pPr>
      <w:r>
        <w:rPr>
          <w:rFonts w:ascii="Trebuchet MS" w:hAnsi="Trebuchet MS" w:eastAsia="Trebuchet MS" w:cs="Trebuchet MS"/>
          <w:b/>
          <w:color w:val="001970"/>
          <w:sz w:val="32"/>
          <w:szCs w:val="32"/>
        </w:rPr>
        <w:t xml:space="preserve">Background </w:t>
      </w:r>
    </w:p>
    <w:p w:rsidR="008B434C" w:rsidRDefault="006A1084" w14:paraId="00000006" w14:textId="77777777">
      <w:pPr>
        <w:shd w:val="clear" w:color="auto" w:fill="FFFFFF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</w:rPr>
        <w:t>On October 17, 2022, the Centers for Medicare and Medicaid Services (“CMS”) issued a Frequently Asked Question (“FAQ”) document entitled "</w:t>
      </w:r>
      <w:hyperlink r:id="rId6">
        <w:r>
          <w:rPr>
            <w:rFonts w:ascii="Trebuchet MS" w:hAnsi="Trebuchet MS" w:eastAsia="Trebuchet MS" w:cs="Trebuchet MS"/>
            <w:color w:val="1155CC"/>
            <w:u w:val="single"/>
          </w:rPr>
          <w:t>COV</w:t>
        </w:r>
        <w:r>
          <w:rPr>
            <w:rFonts w:ascii="Trebuchet MS" w:hAnsi="Trebuchet MS" w:eastAsia="Trebuchet MS" w:cs="Trebuchet MS"/>
            <w:color w:val="1155CC"/>
            <w:u w:val="single"/>
          </w:rPr>
          <w:t>ID 19-PHE Unwinding FAQs</w:t>
        </w:r>
      </w:hyperlink>
      <w:r>
        <w:rPr>
          <w:rFonts w:ascii="Trebuchet MS" w:hAnsi="Trebuchet MS" w:eastAsia="Trebuchet MS" w:cs="Trebuchet MS"/>
        </w:rPr>
        <w:t xml:space="preserve">.” FAQ number 31 (“FAQ 31”) of this document says in part that: "States cannot recover or recoup the cost of services from a beneficiary, even if they have been found after an administrative or criminal proceeding to have committed </w:t>
      </w:r>
      <w:r>
        <w:rPr>
          <w:rFonts w:ascii="Trebuchet MS" w:hAnsi="Trebuchet MS" w:eastAsia="Trebuchet MS" w:cs="Trebuchet MS"/>
        </w:rPr>
        <w:t>Medicaid beneficiary fraud or abuse.”</w:t>
      </w:r>
    </w:p>
    <w:p w:rsidR="008B434C" w:rsidRDefault="008B434C" w14:paraId="00000007" w14:textId="77777777">
      <w:pPr>
        <w:shd w:val="clear" w:color="auto" w:fill="FFFFFF"/>
        <w:rPr>
          <w:rFonts w:ascii="Trebuchet MS" w:hAnsi="Trebuchet MS" w:eastAsia="Trebuchet MS" w:cs="Trebuchet MS"/>
        </w:rPr>
      </w:pPr>
    </w:p>
    <w:p w:rsidR="008B434C" w:rsidRDefault="006A1084" w14:paraId="00000008" w14:textId="5B559E38">
      <w:pPr>
        <w:shd w:val="clear" w:color="auto" w:fill="FFFFFF"/>
        <w:rPr>
          <w:rFonts w:ascii="Trebuchet MS" w:hAnsi="Trebuchet MS" w:eastAsia="Trebuchet MS" w:cs="Trebuchet MS"/>
        </w:rPr>
      </w:pPr>
      <w:r>
        <w:rPr>
          <w:rFonts w:ascii="Trebuchet MS" w:hAnsi="Trebuchet MS" w:eastAsia="Trebuchet MS" w:cs="Trebuchet MS"/>
        </w:rPr>
        <w:t xml:space="preserve">This temporary prohibition </w:t>
      </w:r>
      <w:r w:rsidRPr="0010515F">
        <w:rPr>
          <w:rFonts w:ascii="Trebuchet MS" w:hAnsi="Trebuchet MS" w:eastAsia="Trebuchet MS" w:cs="Trebuchet MS"/>
        </w:rPr>
        <w:t>(</w:t>
      </w:r>
      <w:r w:rsidRPr="0010515F" w:rsidR="0010515F">
        <w:rPr>
          <w:rFonts w:ascii="Trebuchet MS" w:hAnsi="Trebuchet MS"/>
        </w:rPr>
        <w:t>HC 23-046</w:t>
      </w:r>
      <w:r w:rsidRPr="0010515F">
        <w:rPr>
          <w:rFonts w:ascii="Trebuchet MS" w:hAnsi="Trebuchet MS" w:eastAsia="Trebuchet MS" w:cs="Trebuchet MS"/>
        </w:rPr>
        <w:t>)</w:t>
      </w:r>
      <w:r>
        <w:rPr>
          <w:rFonts w:ascii="Trebuchet MS" w:hAnsi="Trebuchet MS" w:eastAsia="Trebuchet MS" w:cs="Trebuchet MS"/>
        </w:rPr>
        <w:t xml:space="preserve"> means that no overpayment recovery from a current or past Health First Colorado/Medicaid member may proceed outside of the criminal court system, whether that be by formal administrative process, county demand or request, a new or ongoing r</w:t>
      </w:r>
      <w:r>
        <w:rPr>
          <w:rFonts w:ascii="Trebuchet MS" w:hAnsi="Trebuchet MS" w:eastAsia="Trebuchet MS" w:cs="Trebuchet MS"/>
        </w:rPr>
        <w:t xml:space="preserve">epayment plan, or by any other non-criminal court. While FAQ 31 also prohibits criminal recoveries from Health First Colorado/Medicaid members, based on the Department’s conversations with CMS, there is no cause at this time for the Department to prohibit </w:t>
      </w:r>
      <w:r>
        <w:rPr>
          <w:rFonts w:ascii="Trebuchet MS" w:hAnsi="Trebuchet MS" w:eastAsia="Trebuchet MS" w:cs="Trebuchet MS"/>
        </w:rPr>
        <w:t xml:space="preserve">the recovery of payments ordered by a criminal court. </w:t>
      </w:r>
    </w:p>
    <w:p w:rsidR="006A1084" w:rsidP="4B829D49" w:rsidRDefault="006A1084" w14:paraId="708785B1" w14:textId="05163F2F">
      <w:pPr>
        <w:spacing w:before="240" w:after="240"/>
        <w:rPr>
          <w:rFonts w:ascii="Trebuchet MS" w:hAnsi="Trebuchet MS" w:eastAsia="Trebuchet MS" w:cs="Trebuchet MS"/>
        </w:rPr>
      </w:pPr>
      <w:r w:rsidRPr="4B829D49" w:rsidR="006A1084">
        <w:rPr>
          <w:rFonts w:ascii="Trebuchet MS" w:hAnsi="Trebuchet MS" w:eastAsia="Trebuchet MS" w:cs="Trebuchet MS"/>
          <w:color w:val="222222"/>
        </w:rPr>
        <w:t>While the prohibition on all administrative overpayment recoveries</w:t>
      </w:r>
      <w:r w:rsidRPr="4B829D49" w:rsidR="006A1084">
        <w:rPr>
          <w:rFonts w:ascii="Trebuchet MS" w:hAnsi="Trebuchet MS" w:eastAsia="Trebuchet MS" w:cs="Trebuchet MS"/>
        </w:rPr>
        <w:t xml:space="preserve"> </w:t>
      </w:r>
      <w:r w:rsidRPr="4B829D49" w:rsidR="006A1084">
        <w:rPr>
          <w:rFonts w:ascii="Trebuchet MS" w:hAnsi="Trebuchet MS" w:eastAsia="Trebuchet MS" w:cs="Trebuchet MS"/>
          <w:color w:val="222222"/>
        </w:rPr>
        <w:t xml:space="preserve">is effective May 11, 2023, </w:t>
      </w:r>
      <w:hyperlink r:id="Rf8776c6187bb496c">
        <w:r w:rsidRPr="4B829D49" w:rsidR="006A1084">
          <w:rPr>
            <w:rFonts w:ascii="Trebuchet MS" w:hAnsi="Trebuchet MS" w:eastAsia="Trebuchet MS" w:cs="Trebuchet MS"/>
            <w:color w:val="1155CC"/>
            <w:u w:val="single"/>
          </w:rPr>
          <w:t>HCPF Policy Memo 21-002</w:t>
        </w:r>
      </w:hyperlink>
      <w:r w:rsidRPr="4B829D49" w:rsidR="006A1084">
        <w:rPr>
          <w:rFonts w:ascii="Trebuchet MS" w:hAnsi="Trebuchet MS" w:eastAsia="Trebuchet MS" w:cs="Trebuchet MS"/>
        </w:rPr>
        <w:t xml:space="preserve"> currently remains in effect and will remain in effect even after the PHE is officially over and will continue to proh</w:t>
      </w:r>
      <w:r w:rsidRPr="4B829D49" w:rsidR="006A1084">
        <w:rPr>
          <w:rFonts w:ascii="Trebuchet MS" w:hAnsi="Trebuchet MS" w:eastAsia="Trebuchet MS" w:cs="Trebuchet MS"/>
        </w:rPr>
        <w:t>ibit overpayment recoveries from members for any period of ineligibility that falls within the PHE period. Health First Colorado/Medicaid members will not be responsible for medical assistance payments made on their behalf from the beginning of the COVID-1</w:t>
      </w:r>
      <w:r w:rsidRPr="4B829D49" w:rsidR="006A1084">
        <w:rPr>
          <w:rFonts w:ascii="Trebuchet MS" w:hAnsi="Trebuchet MS" w:eastAsia="Trebuchet MS" w:cs="Trebuchet MS"/>
        </w:rPr>
        <w:t xml:space="preserve">9 health crisis through the end, as measured by the PHE period of March 18, </w:t>
      </w:r>
      <w:r w:rsidRPr="4B829D49" w:rsidR="006A1084">
        <w:rPr>
          <w:rFonts w:ascii="Trebuchet MS" w:hAnsi="Trebuchet MS" w:eastAsia="Trebuchet MS" w:cs="Trebuchet MS"/>
        </w:rPr>
        <w:t>2020</w:t>
      </w:r>
      <w:r w:rsidRPr="4B829D49" w:rsidR="006A1084">
        <w:rPr>
          <w:rFonts w:ascii="Trebuchet MS" w:hAnsi="Trebuchet MS" w:eastAsia="Trebuchet MS" w:cs="Trebuchet MS"/>
        </w:rPr>
        <w:t xml:space="preserve"> through May 11, 2023. After the PHE has officially ended, counties still may not establish overpayment claims which occurred during the PHE period, no matter the reason they o</w:t>
      </w:r>
      <w:r w:rsidRPr="4B829D49" w:rsidR="006A1084">
        <w:rPr>
          <w:rFonts w:ascii="Trebuchet MS" w:hAnsi="Trebuchet MS" w:eastAsia="Trebuchet MS" w:cs="Trebuchet MS"/>
        </w:rPr>
        <w:t>ccurred.</w:t>
      </w:r>
    </w:p>
    <w:p w:rsidR="74744EE3" w:rsidP="4B829D49" w:rsidRDefault="74744EE3" w14:paraId="54958FF8" w14:textId="0B6409A4">
      <w:pPr>
        <w:pStyle w:val="Normal"/>
        <w:bidi w:val="0"/>
        <w:spacing w:before="240" w:beforeAutospacing="off" w:after="240" w:afterAutospacing="off" w:line="276" w:lineRule="auto"/>
        <w:ind w:left="0" w:right="0"/>
        <w:jc w:val="left"/>
      </w:pPr>
      <w:r w:rsidRPr="4B829D49" w:rsidR="74744EE3">
        <w:rPr>
          <w:rFonts w:ascii="Trebuchet MS" w:hAnsi="Trebuchet MS" w:eastAsia="Trebuchet MS" w:cs="Trebuchet MS"/>
          <w:b w:val="1"/>
          <w:bCs w:val="1"/>
          <w:color w:val="001970"/>
          <w:sz w:val="32"/>
          <w:szCs w:val="32"/>
        </w:rPr>
        <w:t>Talking Points</w:t>
      </w:r>
    </w:p>
    <w:p w:rsidR="008B434C" w:rsidRDefault="006A1084" w14:paraId="0000000B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Q1: Why is this happening?</w:t>
      </w:r>
    </w:p>
    <w:p w:rsidR="008B434C" w:rsidRDefault="006A1084" w14:paraId="0000000C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 xml:space="preserve">A1: 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>The State of Colorado received new guidance from the Federal Department that oversees the medical assistance programs. While the State of Colorado gets clarification on this new guidance, a pause has been implemente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 xml:space="preserve">d on recoveries for administrative overpayments (medical assistance claims).  </w:t>
      </w:r>
    </w:p>
    <w:p w:rsidR="008B434C" w:rsidRDefault="008B434C" w14:paraId="0000000D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</w:p>
    <w:p w:rsidR="008B434C" w:rsidRDefault="006A1084" w14:paraId="0000000E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Q2: Am I in any kind of trouble?</w:t>
      </w:r>
    </w:p>
    <w:p w:rsidR="008B434C" w:rsidRDefault="006A1084" w14:paraId="0000000F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 xml:space="preserve">A2: 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 xml:space="preserve">You are not in trouble. This pause on collections is due to guidance received that may result in a change of rules. </w:t>
      </w:r>
    </w:p>
    <w:p w:rsidR="008B434C" w:rsidRDefault="008B434C" w14:paraId="00000010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</w:p>
    <w:p w:rsidR="008B434C" w:rsidRDefault="006A1084" w14:paraId="00000011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Q3:  Will I be able t</w:t>
      </w: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o get something in writing?</w:t>
      </w:r>
    </w:p>
    <w:p w:rsidR="008B434C" w:rsidRDefault="006A1084" w14:paraId="00000012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 xml:space="preserve">A3: 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 xml:space="preserve">A letter will be sent to you regarding this pause. </w:t>
      </w:r>
    </w:p>
    <w:p w:rsidR="008B434C" w:rsidRDefault="008B434C" w14:paraId="00000013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</w:p>
    <w:p w:rsidR="008B434C" w:rsidRDefault="006A1084" w14:paraId="00000014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Q4:  How long will I not have to make any payments?</w:t>
      </w:r>
    </w:p>
    <w:p w:rsidR="008B434C" w:rsidRDefault="006A1084" w14:paraId="00000015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 xml:space="preserve">A4: 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>This pause is temporary. If you are required to start making payments again, you will receive a letter to notify yo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 xml:space="preserve">u. </w:t>
      </w:r>
    </w:p>
    <w:p w:rsidR="008B434C" w:rsidRDefault="008B434C" w14:paraId="00000016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</w:p>
    <w:p w:rsidR="008B434C" w:rsidRDefault="006A1084" w14:paraId="00000017" w14:textId="77777777">
      <w:pPr>
        <w:spacing w:line="240" w:lineRule="auto"/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>Q5:  Will my claims get terminated or canceled?</w:t>
      </w:r>
    </w:p>
    <w:p w:rsidR="008B434C" w:rsidRDefault="006A1084" w14:paraId="00000018" w14:textId="77777777">
      <w:pPr>
        <w:spacing w:line="240" w:lineRule="auto"/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color w:val="222222"/>
          <w:sz w:val="24"/>
          <w:szCs w:val="24"/>
          <w:highlight w:val="white"/>
        </w:rPr>
        <w:t xml:space="preserve">A5: </w:t>
      </w:r>
      <w:r>
        <w:rPr>
          <w:rFonts w:ascii="Trebuchet MS" w:hAnsi="Trebuchet MS" w:eastAsia="Trebuchet MS" w:cs="Trebuchet MS"/>
          <w:color w:val="222222"/>
          <w:sz w:val="24"/>
          <w:szCs w:val="24"/>
          <w:highlight w:val="white"/>
        </w:rPr>
        <w:t xml:space="preserve">The collection on the claim is currently paused, however the claim status will not change until further guidance is received from the Federal Department of Health and Human Services. </w:t>
      </w:r>
    </w:p>
    <w:p w:rsidR="008B434C" w:rsidRDefault="008B434C" w14:paraId="00000019" w14:textId="77777777">
      <w:pPr>
        <w:spacing w:line="240" w:lineRule="auto"/>
        <w:rPr>
          <w:rFonts w:ascii="Trebuchet MS" w:hAnsi="Trebuchet MS" w:eastAsia="Trebuchet MS" w:cs="Trebuchet MS"/>
          <w:b/>
          <w:sz w:val="24"/>
          <w:szCs w:val="24"/>
          <w:highlight w:val="white"/>
        </w:rPr>
      </w:pPr>
    </w:p>
    <w:p w:rsidR="008B434C" w:rsidRDefault="006A1084" w14:paraId="0000001A" w14:textId="77777777">
      <w:pPr>
        <w:spacing w:line="240" w:lineRule="auto"/>
        <w:rPr>
          <w:rFonts w:ascii="Trebuchet MS" w:hAnsi="Trebuchet MS" w:eastAsia="Trebuchet MS" w:cs="Trebuchet MS"/>
          <w:b/>
          <w:sz w:val="24"/>
          <w:szCs w:val="24"/>
          <w:highlight w:val="white"/>
        </w:rPr>
      </w:pPr>
      <w:r>
        <w:rPr>
          <w:rFonts w:ascii="Trebuchet MS" w:hAnsi="Trebuchet MS" w:eastAsia="Trebuchet MS" w:cs="Trebuchet MS"/>
          <w:b/>
          <w:sz w:val="24"/>
          <w:szCs w:val="24"/>
          <w:highlight w:val="white"/>
        </w:rPr>
        <w:t>Q6: What should be done with my current payment plans?</w:t>
      </w:r>
    </w:p>
    <w:p w:rsidR="008B434C" w:rsidRDefault="006A1084" w14:paraId="0000001B" w14:textId="77777777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A6: As of May 11, 2023, no further payments may be collected from members on any previously established payment plans.</w:t>
      </w:r>
    </w:p>
    <w:p w:rsidR="008B434C" w:rsidRDefault="008B434C" w14:paraId="0000001C" w14:textId="77777777">
      <w:pPr>
        <w:rPr>
          <w:rFonts w:ascii="Trebuchet MS" w:hAnsi="Trebuchet MS" w:eastAsia="Trebuchet MS" w:cs="Trebuchet MS"/>
          <w:sz w:val="24"/>
          <w:szCs w:val="24"/>
        </w:rPr>
      </w:pPr>
    </w:p>
    <w:p w:rsidR="008B434C" w:rsidP="742A5E6F" w:rsidRDefault="006A1084" w14:paraId="0000001D" w14:textId="77777777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742A5E6F" w:rsidR="006A1084">
        <w:rPr>
          <w:rFonts w:ascii="Trebuchet MS" w:hAnsi="Trebuchet MS" w:eastAsia="Trebuchet MS" w:cs="Trebuchet MS"/>
          <w:b w:val="1"/>
          <w:bCs w:val="1"/>
          <w:sz w:val="24"/>
          <w:szCs w:val="24"/>
        </w:rPr>
        <w:t>Q7: I made payments to an existing payment plan, what will happen with those paym</w:t>
      </w:r>
      <w:r w:rsidRPr="742A5E6F" w:rsidR="006A1084">
        <w:rPr>
          <w:rFonts w:ascii="Trebuchet MS" w:hAnsi="Trebuchet MS" w:eastAsia="Trebuchet MS" w:cs="Trebuchet MS"/>
          <w:b w:val="1"/>
          <w:bCs w:val="1"/>
          <w:sz w:val="24"/>
          <w:szCs w:val="24"/>
        </w:rPr>
        <w:t xml:space="preserve">ents? </w:t>
      </w:r>
    </w:p>
    <w:p w:rsidR="008B434C" w:rsidRDefault="006A1084" w14:paraId="0000001E" w14:textId="77777777">
      <w:pPr>
        <w:rPr>
          <w:rFonts w:ascii="Trebuchet MS" w:hAnsi="Trebuchet MS" w:eastAsia="Trebuchet MS" w:cs="Trebuchet MS"/>
          <w:sz w:val="24"/>
          <w:szCs w:val="24"/>
        </w:rPr>
      </w:pPr>
      <w:r w:rsidRPr="742A5E6F" w:rsidR="006A1084">
        <w:rPr>
          <w:rFonts w:ascii="Trebuchet MS" w:hAnsi="Trebuchet MS" w:eastAsia="Trebuchet MS" w:cs="Trebuchet MS"/>
          <w:sz w:val="24"/>
          <w:szCs w:val="24"/>
        </w:rPr>
        <w:t xml:space="preserve">A7: Those payments have been applied to the </w:t>
      </w:r>
      <w:r w:rsidRPr="742A5E6F" w:rsidR="006A1084">
        <w:rPr>
          <w:rFonts w:ascii="Trebuchet MS" w:hAnsi="Trebuchet MS" w:eastAsia="Trebuchet MS" w:cs="Trebuchet MS"/>
          <w:sz w:val="24"/>
          <w:szCs w:val="24"/>
        </w:rPr>
        <w:t>claim,</w:t>
      </w:r>
      <w:r w:rsidRPr="742A5E6F" w:rsidR="006A1084">
        <w:rPr>
          <w:rFonts w:ascii="Trebuchet MS" w:hAnsi="Trebuchet MS" w:eastAsia="Trebuchet MS" w:cs="Trebuchet MS"/>
          <w:sz w:val="24"/>
          <w:szCs w:val="24"/>
        </w:rPr>
        <w:t xml:space="preserve"> however, they will not be returned at this time. </w:t>
      </w:r>
    </w:p>
    <w:p w:rsidR="008B434C" w:rsidRDefault="008B434C" w14:paraId="0000001F" w14:textId="77777777">
      <w:pPr>
        <w:rPr>
          <w:rFonts w:ascii="Trebuchet MS" w:hAnsi="Trebuchet MS" w:eastAsia="Trebuchet MS" w:cs="Trebuchet MS"/>
          <w:sz w:val="24"/>
          <w:szCs w:val="24"/>
        </w:rPr>
      </w:pPr>
    </w:p>
    <w:p w:rsidR="008B434C" w:rsidRDefault="006A1084" w14:paraId="00000020" w14:textId="77777777">
      <w:pPr>
        <w:rPr>
          <w:rFonts w:ascii="Trebuchet MS" w:hAnsi="Trebuchet MS" w:eastAsia="Trebuchet MS" w:cs="Trebuchet MS"/>
          <w:b/>
          <w:sz w:val="24"/>
          <w:szCs w:val="24"/>
        </w:rPr>
      </w:pPr>
      <w:r>
        <w:rPr>
          <w:rFonts w:ascii="Trebuchet MS" w:hAnsi="Trebuchet MS" w:eastAsia="Trebuchet MS" w:cs="Trebuchet MS"/>
          <w:b/>
          <w:sz w:val="24"/>
          <w:szCs w:val="24"/>
        </w:rPr>
        <w:t xml:space="preserve">Q8: Will I get a refund on the payments I have already made towards this claim? </w:t>
      </w:r>
    </w:p>
    <w:p w:rsidR="008B434C" w:rsidRDefault="006A1084" w14:paraId="00000021" w14:textId="77777777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 xml:space="preserve">A8: Not </w:t>
      </w:r>
      <w:proofErr w:type="gramStart"/>
      <w:r>
        <w:rPr>
          <w:rFonts w:ascii="Trebuchet MS" w:hAnsi="Trebuchet MS" w:eastAsia="Trebuchet MS" w:cs="Trebuchet MS"/>
          <w:sz w:val="24"/>
          <w:szCs w:val="24"/>
        </w:rPr>
        <w:t>at this time</w:t>
      </w:r>
      <w:proofErr w:type="gramEnd"/>
      <w:r>
        <w:rPr>
          <w:rFonts w:ascii="Trebuchet MS" w:hAnsi="Trebuchet MS" w:eastAsia="Trebuchet MS" w:cs="Trebuchet MS"/>
          <w:sz w:val="24"/>
          <w:szCs w:val="24"/>
        </w:rPr>
        <w:t>. Those payments have been applied to the clai</w:t>
      </w:r>
      <w:r>
        <w:rPr>
          <w:rFonts w:ascii="Trebuchet MS" w:hAnsi="Trebuchet MS" w:eastAsia="Trebuchet MS" w:cs="Trebuchet MS"/>
          <w:sz w:val="24"/>
          <w:szCs w:val="24"/>
        </w:rPr>
        <w:t xml:space="preserve">m. </w:t>
      </w:r>
    </w:p>
    <w:p w:rsidR="008B434C" w:rsidRDefault="008B434C" w14:paraId="00000022" w14:textId="77777777">
      <w:pPr>
        <w:rPr>
          <w:rFonts w:ascii="Trebuchet MS" w:hAnsi="Trebuchet MS" w:eastAsia="Trebuchet MS" w:cs="Trebuchet MS"/>
          <w:sz w:val="24"/>
          <w:szCs w:val="24"/>
        </w:rPr>
      </w:pPr>
    </w:p>
    <w:p w:rsidR="008B434C" w:rsidRDefault="006A1084" w14:paraId="00000023" w14:textId="77777777">
      <w:pPr>
        <w:rPr>
          <w:rFonts w:ascii="Trebuchet MS" w:hAnsi="Trebuchet MS" w:eastAsia="Trebuchet MS" w:cs="Trebuchet MS"/>
          <w:b/>
          <w:sz w:val="24"/>
          <w:szCs w:val="24"/>
        </w:rPr>
      </w:pPr>
      <w:r>
        <w:rPr>
          <w:rFonts w:ascii="Trebuchet MS" w:hAnsi="Trebuchet MS" w:eastAsia="Trebuchet MS" w:cs="Trebuchet MS"/>
          <w:b/>
          <w:sz w:val="24"/>
          <w:szCs w:val="24"/>
        </w:rPr>
        <w:t xml:space="preserve">Q9: What happens if I do not make payments towards my medical assistance claim? </w:t>
      </w:r>
    </w:p>
    <w:p w:rsidR="008B434C" w:rsidRDefault="006A1084" w14:paraId="00000024" w14:textId="77777777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 xml:space="preserve">A9: During the pause, no payments are required. There will not be repercussions for nonpayment. </w:t>
      </w:r>
    </w:p>
    <w:p w:rsidR="008B434C" w:rsidRDefault="008B434C" w14:paraId="00000025" w14:textId="77777777">
      <w:pPr>
        <w:rPr>
          <w:rFonts w:ascii="Trebuchet MS" w:hAnsi="Trebuchet MS" w:eastAsia="Trebuchet MS" w:cs="Trebuchet MS"/>
          <w:sz w:val="24"/>
          <w:szCs w:val="24"/>
        </w:rPr>
      </w:pPr>
    </w:p>
    <w:p w:rsidR="008B434C" w:rsidRDefault="006A1084" w14:paraId="00000026" w14:textId="77777777">
      <w:pPr>
        <w:rPr>
          <w:rFonts w:ascii="Trebuchet MS" w:hAnsi="Trebuchet MS" w:eastAsia="Trebuchet MS" w:cs="Trebuchet MS"/>
          <w:b/>
          <w:sz w:val="24"/>
          <w:szCs w:val="24"/>
        </w:rPr>
      </w:pPr>
      <w:r>
        <w:rPr>
          <w:rFonts w:ascii="Trebuchet MS" w:hAnsi="Trebuchet MS" w:eastAsia="Trebuchet MS" w:cs="Trebuchet MS"/>
          <w:b/>
          <w:sz w:val="24"/>
          <w:szCs w:val="24"/>
        </w:rPr>
        <w:t xml:space="preserve">Q10: Will there be any fines or penalties for not paying on a claim? </w:t>
      </w:r>
    </w:p>
    <w:p w:rsidR="008B434C" w:rsidRDefault="006A1084" w14:paraId="00000027" w14:textId="77777777">
      <w:pPr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 w:eastAsia="Trebuchet MS" w:cs="Trebuchet MS"/>
          <w:sz w:val="24"/>
          <w:szCs w:val="24"/>
        </w:rPr>
        <w:t>A1</w:t>
      </w:r>
      <w:r>
        <w:rPr>
          <w:rFonts w:ascii="Trebuchet MS" w:hAnsi="Trebuchet MS" w:eastAsia="Trebuchet MS" w:cs="Trebuchet MS"/>
          <w:sz w:val="24"/>
          <w:szCs w:val="24"/>
        </w:rPr>
        <w:t xml:space="preserve">0: While there is a pause on collecting repayments, no fines, </w:t>
      </w:r>
      <w:proofErr w:type="gramStart"/>
      <w:r>
        <w:rPr>
          <w:rFonts w:ascii="Trebuchet MS" w:hAnsi="Trebuchet MS" w:eastAsia="Trebuchet MS" w:cs="Trebuchet MS"/>
          <w:sz w:val="24"/>
          <w:szCs w:val="24"/>
        </w:rPr>
        <w:t>fees</w:t>
      </w:r>
      <w:proofErr w:type="gramEnd"/>
      <w:r>
        <w:rPr>
          <w:rFonts w:ascii="Trebuchet MS" w:hAnsi="Trebuchet MS" w:eastAsia="Trebuchet MS" w:cs="Trebuchet MS"/>
          <w:sz w:val="24"/>
          <w:szCs w:val="24"/>
        </w:rPr>
        <w:t xml:space="preserve"> or penalties will be associated with this claim. </w:t>
      </w:r>
    </w:p>
    <w:p w:rsidR="008B434C" w:rsidRDefault="008B434C" w14:paraId="00000028" w14:textId="77777777">
      <w:pPr>
        <w:rPr>
          <w:rFonts w:ascii="Trebuchet MS" w:hAnsi="Trebuchet MS" w:eastAsia="Trebuchet MS" w:cs="Trebuchet MS"/>
          <w:sz w:val="24"/>
          <w:szCs w:val="24"/>
        </w:rPr>
      </w:pPr>
    </w:p>
    <w:p w:rsidR="008B434C" w:rsidP="742A5E6F" w:rsidRDefault="006A1084" w14:paraId="00000029" w14:textId="77777777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0C25594D" w:rsidR="006A1084">
        <w:rPr>
          <w:rFonts w:ascii="Trebuchet MS" w:hAnsi="Trebuchet MS" w:eastAsia="Trebuchet MS" w:cs="Trebuchet MS"/>
          <w:b w:val="1"/>
          <w:bCs w:val="1"/>
          <w:sz w:val="24"/>
          <w:szCs w:val="24"/>
        </w:rPr>
        <w:t xml:space="preserve">Q11: </w:t>
      </w:r>
      <w:commentRangeStart w:id="843142483"/>
      <w:commentRangeStart w:id="1666006880"/>
      <w:r w:rsidRPr="0C25594D" w:rsidR="006A1084">
        <w:rPr>
          <w:rFonts w:ascii="Trebuchet MS" w:hAnsi="Trebuchet MS" w:eastAsia="Trebuchet MS" w:cs="Trebuchet MS"/>
          <w:b w:val="1"/>
          <w:bCs w:val="1"/>
          <w:sz w:val="24"/>
          <w:szCs w:val="24"/>
        </w:rPr>
        <w:t>My claim was during the PHE</w:t>
      </w:r>
      <w:commentRangeEnd w:id="843142483"/>
      <w:r>
        <w:rPr>
          <w:rStyle w:val="CommentReference"/>
        </w:rPr>
        <w:commentReference w:id="843142483"/>
      </w:r>
      <w:commentRangeEnd w:id="1666006880"/>
      <w:r>
        <w:rPr>
          <w:rStyle w:val="CommentReference"/>
        </w:rPr>
        <w:commentReference w:id="1666006880"/>
      </w:r>
      <w:r w:rsidRPr="0C25594D" w:rsidR="006A1084">
        <w:rPr>
          <w:rFonts w:ascii="Trebuchet MS" w:hAnsi="Trebuchet MS" w:eastAsia="Trebuchet MS" w:cs="Trebuchet MS"/>
          <w:b w:val="1"/>
          <w:bCs w:val="1"/>
          <w:sz w:val="24"/>
          <w:szCs w:val="24"/>
        </w:rPr>
        <w:t xml:space="preserve">, is my claim still valid? </w:t>
      </w:r>
    </w:p>
    <w:p w:rsidR="008B434C" w:rsidRDefault="006A1084" w14:paraId="0000002A" w14:textId="6D904405">
      <w:pPr>
        <w:rPr>
          <w:rFonts w:ascii="Trebuchet MS" w:hAnsi="Trebuchet MS" w:eastAsia="Trebuchet MS" w:cs="Trebuchet MS"/>
          <w:sz w:val="24"/>
          <w:szCs w:val="24"/>
        </w:rPr>
      </w:pPr>
      <w:r w:rsidRPr="3AA97C22" w:rsidR="006A1084">
        <w:rPr>
          <w:rFonts w:ascii="Trebuchet MS" w:hAnsi="Trebuchet MS" w:eastAsia="Trebuchet MS" w:cs="Trebuchet MS"/>
          <w:sz w:val="24"/>
          <w:szCs w:val="24"/>
        </w:rPr>
        <w:t>A11: If the claim is</w:t>
      </w:r>
      <w:r w:rsidRPr="3AA97C22" w:rsidR="4547BFC7">
        <w:rPr>
          <w:rFonts w:ascii="Trebuchet MS" w:hAnsi="Trebuchet MS" w:eastAsia="Trebuchet MS" w:cs="Trebuchet MS"/>
          <w:sz w:val="24"/>
          <w:szCs w:val="24"/>
        </w:rPr>
        <w:t xml:space="preserve"> for coverage</w:t>
      </w:r>
      <w:r w:rsidRPr="3AA97C22" w:rsidR="006A1084">
        <w:rPr>
          <w:rFonts w:ascii="Trebuchet MS" w:hAnsi="Trebuchet MS" w:eastAsia="Trebuchet MS" w:cs="Trebuchet MS"/>
          <w:sz w:val="24"/>
          <w:szCs w:val="24"/>
        </w:rPr>
        <w:t xml:space="preserve"> during the PHE period, the claim would not be valid. Any </w:t>
      </w:r>
      <w:r w:rsidRPr="3AA97C22" w:rsidR="006A1084">
        <w:rPr>
          <w:rFonts w:ascii="Trebuchet MS" w:hAnsi="Trebuchet MS" w:eastAsia="Trebuchet MS" w:cs="Trebuchet MS"/>
          <w:sz w:val="24"/>
          <w:szCs w:val="24"/>
        </w:rPr>
        <w:t xml:space="preserve">payments made to this claim will be refunded. </w:t>
      </w:r>
    </w:p>
    <w:sectPr w:rsidR="008B434C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R" w:author="Entrican, Rachel" w:date="2023-08-02T16:06:32" w:id="843142483">
    <w:p w:rsidR="742A5E6F" w:rsidRDefault="742A5E6F" w14:paraId="780BECEE" w14:textId="76708466">
      <w:pPr>
        <w:pStyle w:val="CommentText"/>
      </w:pPr>
      <w:r w:rsidR="742A5E6F">
        <w:rPr/>
        <w:t>Please clarify - the identified overpayment was from coverage during the PHE, is that what this means?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PA" w:author="Pinson, Ashley" w:date="2023-08-02T16:36:19" w:id="1666006880">
    <w:p w:rsidR="5858CC0D" w:rsidRDefault="5858CC0D" w14:paraId="1C786011" w14:textId="6640C61B">
      <w:pPr>
        <w:pStyle w:val="CommentText"/>
      </w:pPr>
      <w:r w:rsidR="5858CC0D">
        <w:rPr/>
        <w:t xml:space="preserve">Yes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80BECEE"/>
  <w15:commentEx w15:done="1" w15:paraId="1C786011" w15:paraIdParent="780BECE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3D9B30" w16cex:dateUtc="2023-08-02T22:06:32.468Z"/>
  <w16cex:commentExtensible w16cex:durableId="77A0A834" w16cex:dateUtc="2023-08-02T22:36:19.9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0BECEE" w16cid:durableId="3D3D9B30"/>
  <w16cid:commentId w16cid:paraId="1C786011" w16cid:durableId="77A0A8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084" w:rsidRDefault="006A1084" w14:paraId="241D4C79" w14:textId="77777777">
      <w:pPr>
        <w:spacing w:line="240" w:lineRule="auto"/>
      </w:pPr>
      <w:r>
        <w:separator/>
      </w:r>
    </w:p>
  </w:endnote>
  <w:endnote w:type="continuationSeparator" w:id="0">
    <w:p w:rsidR="006A1084" w:rsidRDefault="006A1084" w14:paraId="3E13470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34C" w:rsidRDefault="006A1084" w14:paraId="0000002C" w14:textId="7FF5669B">
    <w:pPr>
      <w:jc w:val="right"/>
    </w:pPr>
    <w:r>
      <w:fldChar w:fldCharType="begin"/>
    </w:r>
    <w:r>
      <w:instrText>PAGE</w:instrText>
    </w:r>
    <w:r>
      <w:fldChar w:fldCharType="separate"/>
    </w:r>
    <w:r w:rsidR="001051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34C" w:rsidRDefault="008B434C" w14:paraId="0000002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084" w:rsidRDefault="006A1084" w14:paraId="59D38196" w14:textId="77777777">
      <w:pPr>
        <w:spacing w:line="240" w:lineRule="auto"/>
      </w:pPr>
      <w:r>
        <w:separator/>
      </w:r>
    </w:p>
  </w:footnote>
  <w:footnote w:type="continuationSeparator" w:id="0">
    <w:p w:rsidR="006A1084" w:rsidRDefault="006A1084" w14:paraId="20F0E45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34C" w:rsidRDefault="006A1084" w14:paraId="0000002B" w14:textId="77777777">
    <w:pPr>
      <w:rPr>
        <w:sz w:val="18"/>
        <w:szCs w:val="18"/>
      </w:rPr>
    </w:pPr>
    <w:r>
      <w:rPr>
        <w:sz w:val="18"/>
        <w:szCs w:val="18"/>
      </w:rPr>
      <w:t>Temporary Prohibition on Administrative Overpayment Recoveries from Medicaid Members Talking Points for Sites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34C" w:rsidRDefault="008B434C" w14:paraId="0000002D" w14:textId="77777777"/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Entrican, Rachel">
    <w15:presenceInfo w15:providerId="AD" w15:userId="S::roentr@hcpf.co.gov::c74e3569-6cfb-4de5-8065-6e4795b54ac5"/>
  </w15:person>
  <w15:person w15:author="Pinson, Ashley">
    <w15:presenceInfo w15:providerId="AD" w15:userId="S::alpins@hcpf.co.gov::ee7732c5-5ebe-4deb-abc3-f32877f2a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4C"/>
    <w:rsid w:val="0010515F"/>
    <w:rsid w:val="006A1084"/>
    <w:rsid w:val="008B434C"/>
    <w:rsid w:val="07E5EB04"/>
    <w:rsid w:val="0C25594D"/>
    <w:rsid w:val="183C497C"/>
    <w:rsid w:val="3AA97C22"/>
    <w:rsid w:val="4547BFC7"/>
    <w:rsid w:val="4B829D49"/>
    <w:rsid w:val="5858CC0D"/>
    <w:rsid w:val="742A5E6F"/>
    <w:rsid w:val="74744EE3"/>
    <w:rsid w:val="7A67A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BBB9"/>
  <w15:docId w15:val="{C41343B9-F2BD-42EA-A6E3-CE51E15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yperlink" Target="https://www.medicaid.gov/federal-policy-guidance/downloads/covid-19-unwinding-faqs-oct-2022.pdf" TargetMode="External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hyperlink" Target="https://hcpf.colorado.gov/sites/hcpf/files/HCPF%20PM%2021-002%20Fraud%20Investigations%2C%20Overpayments%2C%20and%20Eligibility%20Terminations%20During%20the%20COVID-19%20Public%20Health%20Emergency.pdf" TargetMode="External" Id="Rf8776c6187bb496c" /><Relationship Type="http://schemas.openxmlformats.org/officeDocument/2006/relationships/comments" Target="comments.xml" Id="R718553e55716449d" /><Relationship Type="http://schemas.microsoft.com/office/2011/relationships/people" Target="people.xml" Id="R2ad66816740446d7" /><Relationship Type="http://schemas.microsoft.com/office/2011/relationships/commentsExtended" Target="commentsExtended.xml" Id="R1e712cc958c24421" /><Relationship Type="http://schemas.microsoft.com/office/2016/09/relationships/commentsIds" Target="commentsIds.xml" Id="R54a7e9504b9e43f9" /><Relationship Type="http://schemas.microsoft.com/office/2018/08/relationships/commentsExtensible" Target="commentsExtensible.xml" Id="Ra1e88f21deab44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64188C84D8458F2B4C8D65BEC86F" ma:contentTypeVersion="20" ma:contentTypeDescription="Create a new document." ma:contentTypeScope="" ma:versionID="f7769e31fa458a2245fc60eda9cfa854">
  <xsd:schema xmlns:xsd="http://www.w3.org/2001/XMLSchema" xmlns:xs="http://www.w3.org/2001/XMLSchema" xmlns:p="http://schemas.microsoft.com/office/2006/metadata/properties" xmlns:ns2="0745de51-ab75-48f7-97a1-c8f5a0e9442b" xmlns:ns3="62467374-a77b-4fbd-8247-586896d15608" targetNamespace="http://schemas.microsoft.com/office/2006/metadata/properties" ma:root="true" ma:fieldsID="90ba6d5ba4aecf83f7402a2ef154190c" ns2:_="" ns3:_="">
    <xsd:import namespace="0745de51-ab75-48f7-97a1-c8f5a0e9442b"/>
    <xsd:import namespace="62467374-a77b-4fbd-8247-586896d15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mo_x0020_Series_x0020__x002d__x0020_2013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de51-ab75-48f7-97a1-c8f5a0e9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_x0020_Series_x0020__x002d__x0020_2013" ma:index="20" nillable="true" ma:displayName="Memo Series - 2013" ma:internalName="Memo_x0020_Series_x0020__x002d_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ad1e36-3292-4be9-a1e7-e63c40876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7374-a77b-4fbd-8247-586896d1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e4358-211a-4fb0-aa2b-3dfa5257d792}" ma:internalName="TaxCatchAll" ma:showField="CatchAllData" ma:web="62467374-a77b-4fbd-8247-586896d15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67374-a77b-4fbd-8247-586896d15608" xsi:nil="true"/>
    <lcf76f155ced4ddcb4097134ff3c332f xmlns="0745de51-ab75-48f7-97a1-c8f5a0e9442b">
      <Terms xmlns="http://schemas.microsoft.com/office/infopath/2007/PartnerControls"/>
    </lcf76f155ced4ddcb4097134ff3c332f>
    <Memo_x0020_Series_x0020__x002d__x0020_2013 xmlns="0745de51-ab75-48f7-97a1-c8f5a0e9442b">
      <Url>https://cohcpf.sharepoint.com/sites/MemoSeries/_layouts/15/wrkstat.aspx?List=0745de51-ab75-48f7-97a1-c8f5a0e9442b&amp;WorkflowInstanceName=5991ebc4-50fc-483b-92a5-d1f0ce419ede</Url>
      <Description>Go back to initiator</Description>
    </Memo_x0020_Series_x0020__x002d__x0020_2013>
  </documentManagement>
</p:properties>
</file>

<file path=customXml/itemProps1.xml><?xml version="1.0" encoding="utf-8"?>
<ds:datastoreItem xmlns:ds="http://schemas.openxmlformats.org/officeDocument/2006/customXml" ds:itemID="{B5A5BCA7-80F8-4D50-934C-36B14355E0FD}"/>
</file>

<file path=customXml/itemProps2.xml><?xml version="1.0" encoding="utf-8"?>
<ds:datastoreItem xmlns:ds="http://schemas.openxmlformats.org/officeDocument/2006/customXml" ds:itemID="{10707167-AF8A-4521-8F1C-9068A3D027D3}"/>
</file>

<file path=customXml/itemProps3.xml><?xml version="1.0" encoding="utf-8"?>
<ds:datastoreItem xmlns:ds="http://schemas.openxmlformats.org/officeDocument/2006/customXml" ds:itemID="{E773346F-A9CD-4A4C-9BB8-858C90D157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Pinson, Ashley</dc:creator>
  <cp:lastModifiedBy>Pinson, Ashley</cp:lastModifiedBy>
  <cp:revision>7</cp:revision>
  <dcterms:created xsi:type="dcterms:W3CDTF">2023-07-17T17:14:00Z</dcterms:created>
  <dcterms:modified xsi:type="dcterms:W3CDTF">2023-08-08T13:29:26Z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0x010100853C64188C84D8458F2B4C8D65BEC86F</vt:lpwstr>
  </property>
  <property fmtid="{D5CDD505-2E9C-101B-9397-08002B2CF9AE}" pid="3" name="MediaServiceImageTags">
    <vt:lpwstr/>
  </property>
  <property fmtid="{D5CDD505-2E9C-101B-9397-08002B2CF9AE}" pid="4" name="eClearance Status">
    <vt:lpwstr>Obtaining Approvals</vt:lpwstr>
  </property>
</Properties>
</file>