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26656" w14:textId="0EF5E4BA" w:rsidR="00C74B31" w:rsidRPr="00360E54" w:rsidRDefault="00057BE5" w:rsidP="00B065F0">
      <w:pPr>
        <w:pStyle w:val="Title2"/>
        <w:tabs>
          <w:tab w:val="left" w:pos="2910"/>
        </w:tabs>
        <w:spacing w:before="0"/>
        <w:rPr>
          <w:rFonts w:ascii="Tahoma" w:hAnsi="Tahoma" w:cs="Tahoma"/>
          <w:sz w:val="52"/>
        </w:rPr>
      </w:pPr>
      <w:r w:rsidRPr="00360E54">
        <w:rPr>
          <w:rFonts w:ascii="Tahoma" w:hAnsi="Tahoma" w:cs="Tahoma"/>
          <w:sz w:val="52"/>
        </w:rPr>
        <w:t xml:space="preserve">Provider </w:t>
      </w:r>
      <w:r w:rsidR="006F0E91" w:rsidRPr="00360E54">
        <w:rPr>
          <w:rFonts w:ascii="Tahoma" w:hAnsi="Tahoma" w:cs="Tahoma"/>
          <w:sz w:val="52"/>
        </w:rPr>
        <w:t xml:space="preserve">Enrollment </w:t>
      </w:r>
      <w:r w:rsidRPr="00360E54">
        <w:rPr>
          <w:rFonts w:ascii="Tahoma" w:hAnsi="Tahoma" w:cs="Tahoma"/>
          <w:sz w:val="52"/>
        </w:rPr>
        <w:t>Manual</w:t>
      </w:r>
    </w:p>
    <w:p w14:paraId="78ECCB4E" w14:textId="780BD26B" w:rsidR="00F25DB6" w:rsidRPr="00360E54" w:rsidRDefault="00057BE5" w:rsidP="00F9326E">
      <w:pPr>
        <w:pStyle w:val="Title2"/>
        <w:tabs>
          <w:tab w:val="left" w:pos="2910"/>
        </w:tabs>
        <w:spacing w:before="0" w:after="0"/>
        <w:rPr>
          <w:rFonts w:ascii="Tahoma" w:hAnsi="Tahoma" w:cs="Tahoma"/>
          <w:sz w:val="28"/>
        </w:rPr>
      </w:pPr>
      <w:r w:rsidRPr="00360E54">
        <w:rPr>
          <w:rFonts w:ascii="Tahoma" w:hAnsi="Tahoma" w:cs="Tahoma"/>
          <w:sz w:val="28"/>
        </w:rPr>
        <w:t>Table of Contents</w:t>
      </w:r>
    </w:p>
    <w:bookmarkStart w:id="0" w:name="_Toc242609732"/>
    <w:bookmarkStart w:id="1" w:name="_Toc242615594"/>
    <w:p w14:paraId="273D4F5F" w14:textId="2E03A058" w:rsidR="007639AE" w:rsidRPr="00360E54" w:rsidRDefault="00057BE5">
      <w:pPr>
        <w:pStyle w:val="TOC1"/>
        <w:rPr>
          <w:rFonts w:asciiTheme="minorHAnsi" w:eastAsiaTheme="minorEastAsia" w:hAnsiTheme="minorHAnsi" w:cstheme="minorBidi"/>
          <w:kern w:val="2"/>
          <w:sz w:val="24"/>
          <w:szCs w:val="24"/>
          <w14:ligatures w14:val="standardContextual"/>
        </w:rPr>
      </w:pPr>
      <w:r w:rsidRPr="00360E54">
        <w:rPr>
          <w:rFonts w:ascii="Tahoma" w:hAnsi="Tahoma" w:cs="Tahoma"/>
        </w:rPr>
        <w:fldChar w:fldCharType="begin"/>
      </w:r>
      <w:r w:rsidRPr="00360E54">
        <w:rPr>
          <w:rFonts w:ascii="Tahoma" w:hAnsi="Tahoma" w:cs="Tahoma"/>
        </w:rPr>
        <w:instrText xml:space="preserve"> TOC \o "1-2" \h \z \u </w:instrText>
      </w:r>
      <w:r w:rsidRPr="00360E54">
        <w:rPr>
          <w:rFonts w:ascii="Tahoma" w:hAnsi="Tahoma" w:cs="Tahoma"/>
        </w:rPr>
        <w:fldChar w:fldCharType="separate"/>
      </w:r>
      <w:hyperlink w:anchor="_Toc195190581" w:history="1">
        <w:r w:rsidRPr="00360E54">
          <w:rPr>
            <w:rStyle w:val="Hyperlink"/>
            <w:rFonts w:cs="Tahoma"/>
          </w:rPr>
          <w:t>Before Starting an Application</w:t>
        </w:r>
        <w:r w:rsidRPr="00360E54">
          <w:rPr>
            <w:webHidden/>
          </w:rPr>
          <w:tab/>
        </w:r>
        <w:r w:rsidRPr="00360E54">
          <w:rPr>
            <w:webHidden/>
          </w:rPr>
          <w:fldChar w:fldCharType="begin"/>
        </w:r>
        <w:r w:rsidRPr="00360E54">
          <w:rPr>
            <w:webHidden/>
          </w:rPr>
          <w:instrText xml:space="preserve"> PAGEREF _Toc195190581 \h </w:instrText>
        </w:r>
        <w:r w:rsidRPr="00360E54">
          <w:rPr>
            <w:webHidden/>
          </w:rPr>
        </w:r>
        <w:r w:rsidRPr="00360E54">
          <w:rPr>
            <w:webHidden/>
          </w:rPr>
          <w:fldChar w:fldCharType="separate"/>
        </w:r>
        <w:r w:rsidR="00822C83">
          <w:rPr>
            <w:webHidden/>
          </w:rPr>
          <w:t>1</w:t>
        </w:r>
        <w:r w:rsidRPr="00360E54">
          <w:rPr>
            <w:webHidden/>
          </w:rPr>
          <w:fldChar w:fldCharType="end"/>
        </w:r>
      </w:hyperlink>
    </w:p>
    <w:p w14:paraId="761AC2E7" w14:textId="07543A1A" w:rsidR="007639AE" w:rsidRPr="00360E54" w:rsidRDefault="007639AE">
      <w:pPr>
        <w:pStyle w:val="TOC1"/>
        <w:rPr>
          <w:rFonts w:asciiTheme="minorHAnsi" w:eastAsiaTheme="minorEastAsia" w:hAnsiTheme="minorHAnsi" w:cstheme="minorBidi"/>
          <w:kern w:val="2"/>
          <w:sz w:val="24"/>
          <w:szCs w:val="24"/>
          <w14:ligatures w14:val="standardContextual"/>
        </w:rPr>
      </w:pPr>
      <w:hyperlink w:anchor="_Toc195190582" w:history="1">
        <w:r w:rsidRPr="00360E54">
          <w:rPr>
            <w:rStyle w:val="Hyperlink"/>
            <w:rFonts w:cs="Tahoma"/>
          </w:rPr>
          <w:t>Provider Enrollment Manual Overview</w:t>
        </w:r>
        <w:r w:rsidRPr="00360E54">
          <w:rPr>
            <w:webHidden/>
          </w:rPr>
          <w:tab/>
        </w:r>
        <w:r w:rsidRPr="00360E54">
          <w:rPr>
            <w:webHidden/>
          </w:rPr>
          <w:fldChar w:fldCharType="begin"/>
        </w:r>
        <w:r w:rsidRPr="00360E54">
          <w:rPr>
            <w:webHidden/>
          </w:rPr>
          <w:instrText xml:space="preserve"> PAGEREF _Toc195190582 \h </w:instrText>
        </w:r>
        <w:r w:rsidRPr="00360E54">
          <w:rPr>
            <w:webHidden/>
          </w:rPr>
        </w:r>
        <w:r w:rsidRPr="00360E54">
          <w:rPr>
            <w:webHidden/>
          </w:rPr>
          <w:fldChar w:fldCharType="separate"/>
        </w:r>
        <w:r>
          <w:rPr>
            <w:webHidden/>
          </w:rPr>
          <w:t>2</w:t>
        </w:r>
        <w:r w:rsidRPr="00360E54">
          <w:rPr>
            <w:webHidden/>
          </w:rPr>
          <w:fldChar w:fldCharType="end"/>
        </w:r>
      </w:hyperlink>
    </w:p>
    <w:p w14:paraId="7BB41E7C" w14:textId="1E3EFFF3"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83" w:history="1">
        <w:r w:rsidRPr="00360E54">
          <w:rPr>
            <w:rStyle w:val="Hyperlink"/>
            <w:rFonts w:cs="Tahoma"/>
            <w:noProof/>
          </w:rPr>
          <w:t>Provider Type, Enrollment Type and Enrollment Requirements</w:t>
        </w:r>
        <w:r w:rsidRPr="00360E54">
          <w:rPr>
            <w:noProof/>
            <w:webHidden/>
          </w:rPr>
          <w:tab/>
        </w:r>
        <w:r w:rsidRPr="00360E54">
          <w:rPr>
            <w:noProof/>
            <w:webHidden/>
          </w:rPr>
          <w:fldChar w:fldCharType="begin"/>
        </w:r>
        <w:r w:rsidRPr="00360E54">
          <w:rPr>
            <w:noProof/>
            <w:webHidden/>
          </w:rPr>
          <w:instrText xml:space="preserve"> PAGEREF _Toc195190583 \h </w:instrText>
        </w:r>
        <w:r w:rsidRPr="00360E54">
          <w:rPr>
            <w:noProof/>
            <w:webHidden/>
          </w:rPr>
        </w:r>
        <w:r w:rsidRPr="00360E54">
          <w:rPr>
            <w:noProof/>
            <w:webHidden/>
          </w:rPr>
          <w:fldChar w:fldCharType="separate"/>
        </w:r>
        <w:r>
          <w:rPr>
            <w:noProof/>
            <w:webHidden/>
          </w:rPr>
          <w:t>2</w:t>
        </w:r>
        <w:r w:rsidRPr="00360E54">
          <w:rPr>
            <w:noProof/>
            <w:webHidden/>
          </w:rPr>
          <w:fldChar w:fldCharType="end"/>
        </w:r>
      </w:hyperlink>
    </w:p>
    <w:p w14:paraId="480283F1" w14:textId="4BD43D95"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84" w:history="1">
        <w:r w:rsidRPr="00360E54">
          <w:rPr>
            <w:rStyle w:val="Hyperlink"/>
            <w:noProof/>
          </w:rPr>
          <w:t>Enrollment Types</w:t>
        </w:r>
        <w:r w:rsidRPr="00360E54">
          <w:rPr>
            <w:noProof/>
            <w:webHidden/>
          </w:rPr>
          <w:tab/>
        </w:r>
        <w:r w:rsidRPr="00360E54">
          <w:rPr>
            <w:noProof/>
            <w:webHidden/>
          </w:rPr>
          <w:fldChar w:fldCharType="begin"/>
        </w:r>
        <w:r w:rsidRPr="00360E54">
          <w:rPr>
            <w:noProof/>
            <w:webHidden/>
          </w:rPr>
          <w:instrText xml:space="preserve"> PAGEREF _Toc195190584 \h </w:instrText>
        </w:r>
        <w:r w:rsidRPr="00360E54">
          <w:rPr>
            <w:noProof/>
            <w:webHidden/>
          </w:rPr>
        </w:r>
        <w:r w:rsidRPr="00360E54">
          <w:rPr>
            <w:noProof/>
            <w:webHidden/>
          </w:rPr>
          <w:fldChar w:fldCharType="separate"/>
        </w:r>
        <w:r>
          <w:rPr>
            <w:noProof/>
            <w:webHidden/>
          </w:rPr>
          <w:t>2</w:t>
        </w:r>
        <w:r w:rsidRPr="00360E54">
          <w:rPr>
            <w:noProof/>
            <w:webHidden/>
          </w:rPr>
          <w:fldChar w:fldCharType="end"/>
        </w:r>
      </w:hyperlink>
    </w:p>
    <w:p w14:paraId="238C88FF" w14:textId="6EB8A9BA"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85" w:history="1">
        <w:r w:rsidRPr="00360E54">
          <w:rPr>
            <w:rStyle w:val="Hyperlink"/>
            <w:noProof/>
          </w:rPr>
          <w:t>Additional Required Information</w:t>
        </w:r>
        <w:r w:rsidRPr="00360E54">
          <w:rPr>
            <w:noProof/>
            <w:webHidden/>
          </w:rPr>
          <w:tab/>
        </w:r>
        <w:r w:rsidRPr="00360E54">
          <w:rPr>
            <w:noProof/>
            <w:webHidden/>
          </w:rPr>
          <w:fldChar w:fldCharType="begin"/>
        </w:r>
        <w:r w:rsidRPr="00360E54">
          <w:rPr>
            <w:noProof/>
            <w:webHidden/>
          </w:rPr>
          <w:instrText xml:space="preserve"> PAGEREF _Toc195190585 \h </w:instrText>
        </w:r>
        <w:r w:rsidRPr="00360E54">
          <w:rPr>
            <w:noProof/>
            <w:webHidden/>
          </w:rPr>
        </w:r>
        <w:r w:rsidRPr="00360E54">
          <w:rPr>
            <w:noProof/>
            <w:webHidden/>
          </w:rPr>
          <w:fldChar w:fldCharType="separate"/>
        </w:r>
        <w:r>
          <w:rPr>
            <w:noProof/>
            <w:webHidden/>
          </w:rPr>
          <w:t>4</w:t>
        </w:r>
        <w:r w:rsidRPr="00360E54">
          <w:rPr>
            <w:noProof/>
            <w:webHidden/>
          </w:rPr>
          <w:fldChar w:fldCharType="end"/>
        </w:r>
      </w:hyperlink>
    </w:p>
    <w:p w14:paraId="61706D4F" w14:textId="62F687A9" w:rsidR="007639AE" w:rsidRPr="00360E54" w:rsidRDefault="007639AE">
      <w:pPr>
        <w:pStyle w:val="TOC1"/>
        <w:rPr>
          <w:rFonts w:asciiTheme="minorHAnsi" w:eastAsiaTheme="minorEastAsia" w:hAnsiTheme="minorHAnsi" w:cstheme="minorBidi"/>
          <w:kern w:val="2"/>
          <w:sz w:val="24"/>
          <w:szCs w:val="24"/>
          <w14:ligatures w14:val="standardContextual"/>
        </w:rPr>
      </w:pPr>
      <w:hyperlink w:anchor="_Toc195190586" w:history="1">
        <w:r w:rsidRPr="00360E54">
          <w:rPr>
            <w:rStyle w:val="Hyperlink"/>
            <w:rFonts w:cs="Tahoma"/>
          </w:rPr>
          <w:t>Accessing the Provider Enrollment Portal</w:t>
        </w:r>
        <w:r w:rsidRPr="00360E54">
          <w:rPr>
            <w:webHidden/>
          </w:rPr>
          <w:tab/>
        </w:r>
        <w:r w:rsidRPr="00360E54">
          <w:rPr>
            <w:webHidden/>
          </w:rPr>
          <w:fldChar w:fldCharType="begin"/>
        </w:r>
        <w:r w:rsidRPr="00360E54">
          <w:rPr>
            <w:webHidden/>
          </w:rPr>
          <w:instrText xml:space="preserve"> PAGEREF _Toc195190586 \h </w:instrText>
        </w:r>
        <w:r w:rsidRPr="00360E54">
          <w:rPr>
            <w:webHidden/>
          </w:rPr>
        </w:r>
        <w:r w:rsidRPr="00360E54">
          <w:rPr>
            <w:webHidden/>
          </w:rPr>
          <w:fldChar w:fldCharType="separate"/>
        </w:r>
        <w:r>
          <w:rPr>
            <w:webHidden/>
          </w:rPr>
          <w:t>7</w:t>
        </w:r>
        <w:r w:rsidRPr="00360E54">
          <w:rPr>
            <w:webHidden/>
          </w:rPr>
          <w:fldChar w:fldCharType="end"/>
        </w:r>
      </w:hyperlink>
    </w:p>
    <w:p w14:paraId="311E6543" w14:textId="13586AE4" w:rsidR="007639AE" w:rsidRPr="00360E54" w:rsidRDefault="007639AE">
      <w:pPr>
        <w:pStyle w:val="TOC1"/>
        <w:rPr>
          <w:rFonts w:asciiTheme="minorHAnsi" w:eastAsiaTheme="minorEastAsia" w:hAnsiTheme="minorHAnsi" w:cstheme="minorBidi"/>
          <w:kern w:val="2"/>
          <w:sz w:val="24"/>
          <w:szCs w:val="24"/>
          <w14:ligatures w14:val="standardContextual"/>
        </w:rPr>
      </w:pPr>
      <w:hyperlink w:anchor="_Toc195190587" w:history="1">
        <w:r w:rsidRPr="00360E54">
          <w:rPr>
            <w:rStyle w:val="Hyperlink"/>
          </w:rPr>
          <w:t>Completing the Application</w:t>
        </w:r>
        <w:r w:rsidRPr="00360E54">
          <w:rPr>
            <w:webHidden/>
          </w:rPr>
          <w:tab/>
        </w:r>
        <w:r w:rsidRPr="00360E54">
          <w:rPr>
            <w:webHidden/>
          </w:rPr>
          <w:fldChar w:fldCharType="begin"/>
        </w:r>
        <w:r w:rsidRPr="00360E54">
          <w:rPr>
            <w:webHidden/>
          </w:rPr>
          <w:instrText xml:space="preserve"> PAGEREF _Toc195190587 \h </w:instrText>
        </w:r>
        <w:r w:rsidRPr="00360E54">
          <w:rPr>
            <w:webHidden/>
          </w:rPr>
        </w:r>
        <w:r w:rsidRPr="00360E54">
          <w:rPr>
            <w:webHidden/>
          </w:rPr>
          <w:fldChar w:fldCharType="separate"/>
        </w:r>
        <w:r>
          <w:rPr>
            <w:webHidden/>
          </w:rPr>
          <w:t>10</w:t>
        </w:r>
        <w:r w:rsidRPr="00360E54">
          <w:rPr>
            <w:webHidden/>
          </w:rPr>
          <w:fldChar w:fldCharType="end"/>
        </w:r>
      </w:hyperlink>
    </w:p>
    <w:p w14:paraId="761F94F3" w14:textId="7E2D7194"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88" w:history="1">
        <w:r w:rsidRPr="00360E54">
          <w:rPr>
            <w:rStyle w:val="Hyperlink"/>
            <w:rFonts w:cs="Tahoma"/>
            <w:noProof/>
          </w:rPr>
          <w:t>Welcome Panel</w:t>
        </w:r>
        <w:r w:rsidRPr="00360E54">
          <w:rPr>
            <w:noProof/>
            <w:webHidden/>
          </w:rPr>
          <w:tab/>
        </w:r>
        <w:r w:rsidRPr="00360E54">
          <w:rPr>
            <w:noProof/>
            <w:webHidden/>
          </w:rPr>
          <w:fldChar w:fldCharType="begin"/>
        </w:r>
        <w:r w:rsidRPr="00360E54">
          <w:rPr>
            <w:noProof/>
            <w:webHidden/>
          </w:rPr>
          <w:instrText xml:space="preserve"> PAGEREF _Toc195190588 \h </w:instrText>
        </w:r>
        <w:r w:rsidRPr="00360E54">
          <w:rPr>
            <w:noProof/>
            <w:webHidden/>
          </w:rPr>
        </w:r>
        <w:r w:rsidRPr="00360E54">
          <w:rPr>
            <w:noProof/>
            <w:webHidden/>
          </w:rPr>
          <w:fldChar w:fldCharType="separate"/>
        </w:r>
        <w:r>
          <w:rPr>
            <w:noProof/>
            <w:webHidden/>
          </w:rPr>
          <w:t>13</w:t>
        </w:r>
        <w:r w:rsidRPr="00360E54">
          <w:rPr>
            <w:noProof/>
            <w:webHidden/>
          </w:rPr>
          <w:fldChar w:fldCharType="end"/>
        </w:r>
      </w:hyperlink>
    </w:p>
    <w:p w14:paraId="34A237C6" w14:textId="1EBED6E1"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89" w:history="1">
        <w:r w:rsidRPr="00360E54">
          <w:rPr>
            <w:rStyle w:val="Hyperlink"/>
            <w:rFonts w:cs="Tahoma"/>
            <w:noProof/>
          </w:rPr>
          <w:t>Request Information Panel</w:t>
        </w:r>
        <w:r w:rsidRPr="00360E54">
          <w:rPr>
            <w:noProof/>
            <w:webHidden/>
          </w:rPr>
          <w:tab/>
        </w:r>
        <w:r w:rsidRPr="00360E54">
          <w:rPr>
            <w:noProof/>
            <w:webHidden/>
          </w:rPr>
          <w:fldChar w:fldCharType="begin"/>
        </w:r>
        <w:r w:rsidRPr="00360E54">
          <w:rPr>
            <w:noProof/>
            <w:webHidden/>
          </w:rPr>
          <w:instrText xml:space="preserve"> PAGEREF _Toc195190589 \h </w:instrText>
        </w:r>
        <w:r w:rsidRPr="00360E54">
          <w:rPr>
            <w:noProof/>
            <w:webHidden/>
          </w:rPr>
        </w:r>
        <w:r w:rsidRPr="00360E54">
          <w:rPr>
            <w:noProof/>
            <w:webHidden/>
          </w:rPr>
          <w:fldChar w:fldCharType="separate"/>
        </w:r>
        <w:r>
          <w:rPr>
            <w:noProof/>
            <w:webHidden/>
          </w:rPr>
          <w:t>14</w:t>
        </w:r>
        <w:r w:rsidRPr="00360E54">
          <w:rPr>
            <w:noProof/>
            <w:webHidden/>
          </w:rPr>
          <w:fldChar w:fldCharType="end"/>
        </w:r>
      </w:hyperlink>
    </w:p>
    <w:p w14:paraId="4E426665" w14:textId="10829656"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0" w:history="1">
        <w:r w:rsidRPr="00360E54">
          <w:rPr>
            <w:rStyle w:val="Hyperlink"/>
            <w:rFonts w:cs="Tahoma"/>
            <w:noProof/>
          </w:rPr>
          <w:t>Change of Ownership Panel</w:t>
        </w:r>
        <w:r w:rsidRPr="00360E54">
          <w:rPr>
            <w:noProof/>
            <w:webHidden/>
          </w:rPr>
          <w:tab/>
        </w:r>
        <w:r w:rsidRPr="00360E54">
          <w:rPr>
            <w:noProof/>
            <w:webHidden/>
          </w:rPr>
          <w:fldChar w:fldCharType="begin"/>
        </w:r>
        <w:r w:rsidRPr="00360E54">
          <w:rPr>
            <w:noProof/>
            <w:webHidden/>
          </w:rPr>
          <w:instrText xml:space="preserve"> PAGEREF _Toc195190590 \h </w:instrText>
        </w:r>
        <w:r w:rsidRPr="00360E54">
          <w:rPr>
            <w:noProof/>
            <w:webHidden/>
          </w:rPr>
        </w:r>
        <w:r w:rsidRPr="00360E54">
          <w:rPr>
            <w:noProof/>
            <w:webHidden/>
          </w:rPr>
          <w:fldChar w:fldCharType="separate"/>
        </w:r>
        <w:r>
          <w:rPr>
            <w:noProof/>
            <w:webHidden/>
          </w:rPr>
          <w:t>19</w:t>
        </w:r>
        <w:r w:rsidRPr="00360E54">
          <w:rPr>
            <w:noProof/>
            <w:webHidden/>
          </w:rPr>
          <w:fldChar w:fldCharType="end"/>
        </w:r>
      </w:hyperlink>
    </w:p>
    <w:p w14:paraId="645F04C2" w14:textId="0B33EF0B"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1" w:history="1">
        <w:r w:rsidRPr="00360E54">
          <w:rPr>
            <w:rStyle w:val="Hyperlink"/>
            <w:rFonts w:cs="Tahoma"/>
            <w:noProof/>
          </w:rPr>
          <w:t>Specialties Panel</w:t>
        </w:r>
        <w:r w:rsidRPr="00360E54">
          <w:rPr>
            <w:noProof/>
            <w:webHidden/>
          </w:rPr>
          <w:tab/>
        </w:r>
        <w:r w:rsidRPr="00360E54">
          <w:rPr>
            <w:noProof/>
            <w:webHidden/>
          </w:rPr>
          <w:fldChar w:fldCharType="begin"/>
        </w:r>
        <w:r w:rsidRPr="00360E54">
          <w:rPr>
            <w:noProof/>
            <w:webHidden/>
          </w:rPr>
          <w:instrText xml:space="preserve"> PAGEREF _Toc195190591 \h </w:instrText>
        </w:r>
        <w:r w:rsidRPr="00360E54">
          <w:rPr>
            <w:noProof/>
            <w:webHidden/>
          </w:rPr>
        </w:r>
        <w:r w:rsidRPr="00360E54">
          <w:rPr>
            <w:noProof/>
            <w:webHidden/>
          </w:rPr>
          <w:fldChar w:fldCharType="separate"/>
        </w:r>
        <w:r>
          <w:rPr>
            <w:noProof/>
            <w:webHidden/>
          </w:rPr>
          <w:t>21</w:t>
        </w:r>
        <w:r w:rsidRPr="00360E54">
          <w:rPr>
            <w:noProof/>
            <w:webHidden/>
          </w:rPr>
          <w:fldChar w:fldCharType="end"/>
        </w:r>
      </w:hyperlink>
    </w:p>
    <w:p w14:paraId="2C467F0A" w14:textId="03C7FB03"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2" w:history="1">
        <w:r w:rsidRPr="00360E54">
          <w:rPr>
            <w:rStyle w:val="Hyperlink"/>
            <w:noProof/>
          </w:rPr>
          <w:t>Addresses Panel</w:t>
        </w:r>
        <w:r w:rsidRPr="00360E54">
          <w:rPr>
            <w:noProof/>
            <w:webHidden/>
          </w:rPr>
          <w:tab/>
        </w:r>
        <w:r w:rsidRPr="00360E54">
          <w:rPr>
            <w:noProof/>
            <w:webHidden/>
          </w:rPr>
          <w:fldChar w:fldCharType="begin"/>
        </w:r>
        <w:r w:rsidRPr="00360E54">
          <w:rPr>
            <w:noProof/>
            <w:webHidden/>
          </w:rPr>
          <w:instrText xml:space="preserve"> PAGEREF _Toc195190592 \h </w:instrText>
        </w:r>
        <w:r w:rsidRPr="00360E54">
          <w:rPr>
            <w:noProof/>
            <w:webHidden/>
          </w:rPr>
        </w:r>
        <w:r w:rsidRPr="00360E54">
          <w:rPr>
            <w:noProof/>
            <w:webHidden/>
          </w:rPr>
          <w:fldChar w:fldCharType="separate"/>
        </w:r>
        <w:r>
          <w:rPr>
            <w:noProof/>
            <w:webHidden/>
          </w:rPr>
          <w:t>27</w:t>
        </w:r>
        <w:r w:rsidRPr="00360E54">
          <w:rPr>
            <w:noProof/>
            <w:webHidden/>
          </w:rPr>
          <w:fldChar w:fldCharType="end"/>
        </w:r>
      </w:hyperlink>
    </w:p>
    <w:p w14:paraId="27846013" w14:textId="466A101F"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3" w:history="1">
        <w:r w:rsidRPr="00360E54">
          <w:rPr>
            <w:rStyle w:val="Hyperlink"/>
            <w:noProof/>
          </w:rPr>
          <w:t>Provider Identification Panel</w:t>
        </w:r>
        <w:r w:rsidRPr="00360E54">
          <w:rPr>
            <w:noProof/>
            <w:webHidden/>
          </w:rPr>
          <w:tab/>
        </w:r>
        <w:r w:rsidRPr="00360E54">
          <w:rPr>
            <w:noProof/>
            <w:webHidden/>
          </w:rPr>
          <w:fldChar w:fldCharType="begin"/>
        </w:r>
        <w:r w:rsidRPr="00360E54">
          <w:rPr>
            <w:noProof/>
            <w:webHidden/>
          </w:rPr>
          <w:instrText xml:space="preserve"> PAGEREF _Toc195190593 \h </w:instrText>
        </w:r>
        <w:r w:rsidRPr="00360E54">
          <w:rPr>
            <w:noProof/>
            <w:webHidden/>
          </w:rPr>
        </w:r>
        <w:r w:rsidRPr="00360E54">
          <w:rPr>
            <w:noProof/>
            <w:webHidden/>
          </w:rPr>
          <w:fldChar w:fldCharType="separate"/>
        </w:r>
        <w:r>
          <w:rPr>
            <w:noProof/>
            <w:webHidden/>
          </w:rPr>
          <w:t>33</w:t>
        </w:r>
        <w:r w:rsidRPr="00360E54">
          <w:rPr>
            <w:noProof/>
            <w:webHidden/>
          </w:rPr>
          <w:fldChar w:fldCharType="end"/>
        </w:r>
      </w:hyperlink>
    </w:p>
    <w:p w14:paraId="1C6690A5" w14:textId="0EB2FD43"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4" w:history="1">
        <w:r w:rsidRPr="00360E54">
          <w:rPr>
            <w:rStyle w:val="Hyperlink"/>
            <w:noProof/>
          </w:rPr>
          <w:t>Network Participation Panel</w:t>
        </w:r>
        <w:r w:rsidRPr="00360E54">
          <w:rPr>
            <w:noProof/>
            <w:webHidden/>
          </w:rPr>
          <w:tab/>
        </w:r>
        <w:r w:rsidRPr="00360E54">
          <w:rPr>
            <w:noProof/>
            <w:webHidden/>
          </w:rPr>
          <w:fldChar w:fldCharType="begin"/>
        </w:r>
        <w:r w:rsidRPr="00360E54">
          <w:rPr>
            <w:noProof/>
            <w:webHidden/>
          </w:rPr>
          <w:instrText xml:space="preserve"> PAGEREF _Toc195190594 \h </w:instrText>
        </w:r>
        <w:r w:rsidRPr="00360E54">
          <w:rPr>
            <w:noProof/>
            <w:webHidden/>
          </w:rPr>
        </w:r>
        <w:r w:rsidRPr="00360E54">
          <w:rPr>
            <w:noProof/>
            <w:webHidden/>
          </w:rPr>
          <w:fldChar w:fldCharType="separate"/>
        </w:r>
        <w:r>
          <w:rPr>
            <w:noProof/>
            <w:webHidden/>
          </w:rPr>
          <w:t>41</w:t>
        </w:r>
        <w:r w:rsidRPr="00360E54">
          <w:rPr>
            <w:noProof/>
            <w:webHidden/>
          </w:rPr>
          <w:fldChar w:fldCharType="end"/>
        </w:r>
      </w:hyperlink>
    </w:p>
    <w:p w14:paraId="25C7D851" w14:textId="442D78D7"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5" w:history="1">
        <w:r w:rsidRPr="00360E54">
          <w:rPr>
            <w:rStyle w:val="Hyperlink"/>
            <w:noProof/>
          </w:rPr>
          <w:t>Languages and Primary Employer/Owner Panel</w:t>
        </w:r>
        <w:r w:rsidRPr="00360E54">
          <w:rPr>
            <w:noProof/>
            <w:webHidden/>
          </w:rPr>
          <w:tab/>
        </w:r>
        <w:r w:rsidRPr="00360E54">
          <w:rPr>
            <w:noProof/>
            <w:webHidden/>
          </w:rPr>
          <w:fldChar w:fldCharType="begin"/>
        </w:r>
        <w:r w:rsidRPr="00360E54">
          <w:rPr>
            <w:noProof/>
            <w:webHidden/>
          </w:rPr>
          <w:instrText xml:space="preserve"> PAGEREF _Toc195190595 \h </w:instrText>
        </w:r>
        <w:r w:rsidRPr="00360E54">
          <w:rPr>
            <w:noProof/>
            <w:webHidden/>
          </w:rPr>
        </w:r>
        <w:r w:rsidRPr="00360E54">
          <w:rPr>
            <w:noProof/>
            <w:webHidden/>
          </w:rPr>
          <w:fldChar w:fldCharType="separate"/>
        </w:r>
        <w:r>
          <w:rPr>
            <w:noProof/>
            <w:webHidden/>
          </w:rPr>
          <w:t>44</w:t>
        </w:r>
        <w:r w:rsidRPr="00360E54">
          <w:rPr>
            <w:noProof/>
            <w:webHidden/>
          </w:rPr>
          <w:fldChar w:fldCharType="end"/>
        </w:r>
      </w:hyperlink>
    </w:p>
    <w:p w14:paraId="7EC2751D" w14:textId="4C673A54"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6" w:history="1">
        <w:r w:rsidRPr="00360E54">
          <w:rPr>
            <w:rStyle w:val="Hyperlink"/>
            <w:noProof/>
          </w:rPr>
          <w:t>Electronic Funds Transfer (EFT) Enrollment Panel</w:t>
        </w:r>
        <w:r w:rsidRPr="00360E54">
          <w:rPr>
            <w:noProof/>
            <w:webHidden/>
          </w:rPr>
          <w:tab/>
        </w:r>
        <w:r w:rsidRPr="00360E54">
          <w:rPr>
            <w:noProof/>
            <w:webHidden/>
          </w:rPr>
          <w:fldChar w:fldCharType="begin"/>
        </w:r>
        <w:r w:rsidRPr="00360E54">
          <w:rPr>
            <w:noProof/>
            <w:webHidden/>
          </w:rPr>
          <w:instrText xml:space="preserve"> PAGEREF _Toc195190596 \h </w:instrText>
        </w:r>
        <w:r w:rsidRPr="00360E54">
          <w:rPr>
            <w:noProof/>
            <w:webHidden/>
          </w:rPr>
        </w:r>
        <w:r w:rsidRPr="00360E54">
          <w:rPr>
            <w:noProof/>
            <w:webHidden/>
          </w:rPr>
          <w:fldChar w:fldCharType="separate"/>
        </w:r>
        <w:r>
          <w:rPr>
            <w:noProof/>
            <w:webHidden/>
          </w:rPr>
          <w:t>48</w:t>
        </w:r>
        <w:r w:rsidRPr="00360E54">
          <w:rPr>
            <w:noProof/>
            <w:webHidden/>
          </w:rPr>
          <w:fldChar w:fldCharType="end"/>
        </w:r>
      </w:hyperlink>
    </w:p>
    <w:p w14:paraId="0513C3A3" w14:textId="31893DBC"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7" w:history="1">
        <w:r w:rsidRPr="00360E54">
          <w:rPr>
            <w:rStyle w:val="Hyperlink"/>
            <w:noProof/>
          </w:rPr>
          <w:t>Other Information Panel</w:t>
        </w:r>
        <w:r w:rsidRPr="00360E54">
          <w:rPr>
            <w:noProof/>
            <w:webHidden/>
          </w:rPr>
          <w:tab/>
        </w:r>
        <w:r w:rsidRPr="00360E54">
          <w:rPr>
            <w:noProof/>
            <w:webHidden/>
          </w:rPr>
          <w:fldChar w:fldCharType="begin"/>
        </w:r>
        <w:r w:rsidRPr="00360E54">
          <w:rPr>
            <w:noProof/>
            <w:webHidden/>
          </w:rPr>
          <w:instrText xml:space="preserve"> PAGEREF _Toc195190597 \h </w:instrText>
        </w:r>
        <w:r w:rsidRPr="00360E54">
          <w:rPr>
            <w:noProof/>
            <w:webHidden/>
          </w:rPr>
        </w:r>
        <w:r w:rsidRPr="00360E54">
          <w:rPr>
            <w:noProof/>
            <w:webHidden/>
          </w:rPr>
          <w:fldChar w:fldCharType="separate"/>
        </w:r>
        <w:r>
          <w:rPr>
            <w:noProof/>
            <w:webHidden/>
          </w:rPr>
          <w:t>56</w:t>
        </w:r>
        <w:r w:rsidRPr="00360E54">
          <w:rPr>
            <w:noProof/>
            <w:webHidden/>
          </w:rPr>
          <w:fldChar w:fldCharType="end"/>
        </w:r>
      </w:hyperlink>
    </w:p>
    <w:p w14:paraId="6244FF7B" w14:textId="467C87DB"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8" w:history="1">
        <w:r w:rsidRPr="00360E54">
          <w:rPr>
            <w:rStyle w:val="Hyperlink"/>
            <w:rFonts w:cs="Tahoma"/>
            <w:noProof/>
          </w:rPr>
          <w:t>Addendums Panel</w:t>
        </w:r>
        <w:r w:rsidRPr="00360E54">
          <w:rPr>
            <w:noProof/>
            <w:webHidden/>
          </w:rPr>
          <w:tab/>
        </w:r>
        <w:r w:rsidRPr="00360E54">
          <w:rPr>
            <w:noProof/>
            <w:webHidden/>
          </w:rPr>
          <w:fldChar w:fldCharType="begin"/>
        </w:r>
        <w:r w:rsidRPr="00360E54">
          <w:rPr>
            <w:noProof/>
            <w:webHidden/>
          </w:rPr>
          <w:instrText xml:space="preserve"> PAGEREF _Toc195190598 \h </w:instrText>
        </w:r>
        <w:r w:rsidRPr="00360E54">
          <w:rPr>
            <w:noProof/>
            <w:webHidden/>
          </w:rPr>
        </w:r>
        <w:r w:rsidRPr="00360E54">
          <w:rPr>
            <w:noProof/>
            <w:webHidden/>
          </w:rPr>
          <w:fldChar w:fldCharType="separate"/>
        </w:r>
        <w:r>
          <w:rPr>
            <w:noProof/>
            <w:webHidden/>
          </w:rPr>
          <w:t>68</w:t>
        </w:r>
        <w:r w:rsidRPr="00360E54">
          <w:rPr>
            <w:noProof/>
            <w:webHidden/>
          </w:rPr>
          <w:fldChar w:fldCharType="end"/>
        </w:r>
      </w:hyperlink>
    </w:p>
    <w:p w14:paraId="0C0A0587" w14:textId="4424261B"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599" w:history="1">
        <w:r w:rsidRPr="00360E54">
          <w:rPr>
            <w:rStyle w:val="Hyperlink"/>
            <w:noProof/>
          </w:rPr>
          <w:t>Disclosures Panel</w:t>
        </w:r>
        <w:r w:rsidRPr="00360E54">
          <w:rPr>
            <w:noProof/>
            <w:webHidden/>
          </w:rPr>
          <w:tab/>
        </w:r>
        <w:r w:rsidRPr="00360E54">
          <w:rPr>
            <w:noProof/>
            <w:webHidden/>
          </w:rPr>
          <w:fldChar w:fldCharType="begin"/>
        </w:r>
        <w:r w:rsidRPr="00360E54">
          <w:rPr>
            <w:noProof/>
            <w:webHidden/>
          </w:rPr>
          <w:instrText xml:space="preserve"> PAGEREF _Toc195190599 \h </w:instrText>
        </w:r>
        <w:r w:rsidRPr="00360E54">
          <w:rPr>
            <w:noProof/>
            <w:webHidden/>
          </w:rPr>
        </w:r>
        <w:r w:rsidRPr="00360E54">
          <w:rPr>
            <w:noProof/>
            <w:webHidden/>
          </w:rPr>
          <w:fldChar w:fldCharType="separate"/>
        </w:r>
        <w:r>
          <w:rPr>
            <w:noProof/>
            <w:webHidden/>
          </w:rPr>
          <w:t>69</w:t>
        </w:r>
        <w:r w:rsidRPr="00360E54">
          <w:rPr>
            <w:noProof/>
            <w:webHidden/>
          </w:rPr>
          <w:fldChar w:fldCharType="end"/>
        </w:r>
      </w:hyperlink>
    </w:p>
    <w:p w14:paraId="7782B879" w14:textId="79F398CA"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0" w:history="1">
        <w:r w:rsidRPr="00360E54">
          <w:rPr>
            <w:rStyle w:val="Hyperlink"/>
            <w:rFonts w:cs="Tahoma"/>
            <w:noProof/>
          </w:rPr>
          <w:t>Fingerprinting Panel</w:t>
        </w:r>
        <w:r w:rsidRPr="00360E54">
          <w:rPr>
            <w:noProof/>
            <w:webHidden/>
          </w:rPr>
          <w:tab/>
        </w:r>
        <w:r w:rsidRPr="00360E54">
          <w:rPr>
            <w:noProof/>
            <w:webHidden/>
          </w:rPr>
          <w:fldChar w:fldCharType="begin"/>
        </w:r>
        <w:r w:rsidRPr="00360E54">
          <w:rPr>
            <w:noProof/>
            <w:webHidden/>
          </w:rPr>
          <w:instrText xml:space="preserve"> PAGEREF _Toc195190600 \h </w:instrText>
        </w:r>
        <w:r w:rsidRPr="00360E54">
          <w:rPr>
            <w:noProof/>
            <w:webHidden/>
          </w:rPr>
        </w:r>
        <w:r w:rsidRPr="00360E54">
          <w:rPr>
            <w:noProof/>
            <w:webHidden/>
          </w:rPr>
          <w:fldChar w:fldCharType="separate"/>
        </w:r>
        <w:r>
          <w:rPr>
            <w:noProof/>
            <w:webHidden/>
          </w:rPr>
          <w:t>79</w:t>
        </w:r>
        <w:r w:rsidRPr="00360E54">
          <w:rPr>
            <w:noProof/>
            <w:webHidden/>
          </w:rPr>
          <w:fldChar w:fldCharType="end"/>
        </w:r>
      </w:hyperlink>
    </w:p>
    <w:p w14:paraId="6CEBEF24" w14:textId="62355C09"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1" w:history="1">
        <w:r w:rsidRPr="00360E54">
          <w:rPr>
            <w:rStyle w:val="Hyperlink"/>
            <w:rFonts w:cs="Tahoma"/>
            <w:noProof/>
          </w:rPr>
          <w:t>Attachments and Fees Panel</w:t>
        </w:r>
        <w:r w:rsidRPr="00360E54">
          <w:rPr>
            <w:noProof/>
            <w:webHidden/>
          </w:rPr>
          <w:tab/>
        </w:r>
        <w:r w:rsidRPr="00360E54">
          <w:rPr>
            <w:noProof/>
            <w:webHidden/>
          </w:rPr>
          <w:fldChar w:fldCharType="begin"/>
        </w:r>
        <w:r w:rsidRPr="00360E54">
          <w:rPr>
            <w:noProof/>
            <w:webHidden/>
          </w:rPr>
          <w:instrText xml:space="preserve"> PAGEREF _Toc195190601 \h </w:instrText>
        </w:r>
        <w:r w:rsidRPr="00360E54">
          <w:rPr>
            <w:noProof/>
            <w:webHidden/>
          </w:rPr>
        </w:r>
        <w:r w:rsidRPr="00360E54">
          <w:rPr>
            <w:noProof/>
            <w:webHidden/>
          </w:rPr>
          <w:fldChar w:fldCharType="separate"/>
        </w:r>
        <w:r>
          <w:rPr>
            <w:noProof/>
            <w:webHidden/>
          </w:rPr>
          <w:t>82</w:t>
        </w:r>
        <w:r w:rsidRPr="00360E54">
          <w:rPr>
            <w:noProof/>
            <w:webHidden/>
          </w:rPr>
          <w:fldChar w:fldCharType="end"/>
        </w:r>
      </w:hyperlink>
    </w:p>
    <w:p w14:paraId="32423B94" w14:textId="31E44C97"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2" w:history="1">
        <w:r w:rsidRPr="00360E54">
          <w:rPr>
            <w:rStyle w:val="Hyperlink"/>
            <w:rFonts w:cs="Tahoma"/>
            <w:noProof/>
          </w:rPr>
          <w:t>Agreement Panel</w:t>
        </w:r>
        <w:r w:rsidRPr="00360E54">
          <w:rPr>
            <w:noProof/>
            <w:webHidden/>
          </w:rPr>
          <w:tab/>
        </w:r>
        <w:r w:rsidRPr="00360E54">
          <w:rPr>
            <w:noProof/>
            <w:webHidden/>
          </w:rPr>
          <w:fldChar w:fldCharType="begin"/>
        </w:r>
        <w:r w:rsidRPr="00360E54">
          <w:rPr>
            <w:noProof/>
            <w:webHidden/>
          </w:rPr>
          <w:instrText xml:space="preserve"> PAGEREF _Toc195190602 \h </w:instrText>
        </w:r>
        <w:r w:rsidRPr="00360E54">
          <w:rPr>
            <w:noProof/>
            <w:webHidden/>
          </w:rPr>
        </w:r>
        <w:r w:rsidRPr="00360E54">
          <w:rPr>
            <w:noProof/>
            <w:webHidden/>
          </w:rPr>
          <w:fldChar w:fldCharType="separate"/>
        </w:r>
        <w:r>
          <w:rPr>
            <w:noProof/>
            <w:webHidden/>
          </w:rPr>
          <w:t>87</w:t>
        </w:r>
        <w:r w:rsidRPr="00360E54">
          <w:rPr>
            <w:noProof/>
            <w:webHidden/>
          </w:rPr>
          <w:fldChar w:fldCharType="end"/>
        </w:r>
      </w:hyperlink>
    </w:p>
    <w:p w14:paraId="31F46E37" w14:textId="288DD04F"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3" w:history="1">
        <w:r w:rsidRPr="00360E54">
          <w:rPr>
            <w:rStyle w:val="Hyperlink"/>
            <w:rFonts w:cs="Tahoma"/>
            <w:noProof/>
          </w:rPr>
          <w:t>Summary Panel</w:t>
        </w:r>
        <w:r w:rsidRPr="00360E54">
          <w:rPr>
            <w:noProof/>
            <w:webHidden/>
          </w:rPr>
          <w:tab/>
        </w:r>
        <w:r w:rsidRPr="00360E54">
          <w:rPr>
            <w:noProof/>
            <w:webHidden/>
          </w:rPr>
          <w:fldChar w:fldCharType="begin"/>
        </w:r>
        <w:r w:rsidRPr="00360E54">
          <w:rPr>
            <w:noProof/>
            <w:webHidden/>
          </w:rPr>
          <w:instrText xml:space="preserve"> PAGEREF _Toc195190603 \h </w:instrText>
        </w:r>
        <w:r w:rsidRPr="00360E54">
          <w:rPr>
            <w:noProof/>
            <w:webHidden/>
          </w:rPr>
        </w:r>
        <w:r w:rsidRPr="00360E54">
          <w:rPr>
            <w:noProof/>
            <w:webHidden/>
          </w:rPr>
          <w:fldChar w:fldCharType="separate"/>
        </w:r>
        <w:r>
          <w:rPr>
            <w:noProof/>
            <w:webHidden/>
          </w:rPr>
          <w:t>90</w:t>
        </w:r>
        <w:r w:rsidRPr="00360E54">
          <w:rPr>
            <w:noProof/>
            <w:webHidden/>
          </w:rPr>
          <w:fldChar w:fldCharType="end"/>
        </w:r>
      </w:hyperlink>
    </w:p>
    <w:p w14:paraId="0934F878" w14:textId="571EDFEF" w:rsidR="007639AE" w:rsidRPr="00360E54" w:rsidRDefault="007639AE">
      <w:pPr>
        <w:pStyle w:val="TOC1"/>
        <w:rPr>
          <w:rFonts w:asciiTheme="minorHAnsi" w:eastAsiaTheme="minorEastAsia" w:hAnsiTheme="minorHAnsi" w:cstheme="minorBidi"/>
          <w:kern w:val="2"/>
          <w:sz w:val="24"/>
          <w:szCs w:val="24"/>
          <w14:ligatures w14:val="standardContextual"/>
        </w:rPr>
      </w:pPr>
      <w:hyperlink w:anchor="_Toc195190604" w:history="1">
        <w:r w:rsidRPr="00360E54">
          <w:rPr>
            <w:rStyle w:val="Hyperlink"/>
          </w:rPr>
          <w:t>After the Application Is Submitted</w:t>
        </w:r>
        <w:r w:rsidRPr="00360E54">
          <w:rPr>
            <w:webHidden/>
          </w:rPr>
          <w:tab/>
        </w:r>
        <w:r w:rsidRPr="00360E54">
          <w:rPr>
            <w:webHidden/>
          </w:rPr>
          <w:fldChar w:fldCharType="begin"/>
        </w:r>
        <w:r w:rsidRPr="00360E54">
          <w:rPr>
            <w:webHidden/>
          </w:rPr>
          <w:instrText xml:space="preserve"> PAGEREF _Toc195190604 \h </w:instrText>
        </w:r>
        <w:r w:rsidRPr="00360E54">
          <w:rPr>
            <w:webHidden/>
          </w:rPr>
        </w:r>
        <w:r w:rsidRPr="00360E54">
          <w:rPr>
            <w:webHidden/>
          </w:rPr>
          <w:fldChar w:fldCharType="separate"/>
        </w:r>
        <w:r>
          <w:rPr>
            <w:webHidden/>
          </w:rPr>
          <w:t>91</w:t>
        </w:r>
        <w:r w:rsidRPr="00360E54">
          <w:rPr>
            <w:webHidden/>
          </w:rPr>
          <w:fldChar w:fldCharType="end"/>
        </w:r>
      </w:hyperlink>
    </w:p>
    <w:p w14:paraId="502CC7D1" w14:textId="487CFE18"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5" w:history="1">
        <w:r w:rsidRPr="00360E54">
          <w:rPr>
            <w:rStyle w:val="Hyperlink"/>
            <w:noProof/>
          </w:rPr>
          <w:t>Resume Enrollment</w:t>
        </w:r>
        <w:r w:rsidRPr="00360E54">
          <w:rPr>
            <w:noProof/>
            <w:webHidden/>
          </w:rPr>
          <w:tab/>
        </w:r>
        <w:r w:rsidRPr="00360E54">
          <w:rPr>
            <w:noProof/>
            <w:webHidden/>
          </w:rPr>
          <w:fldChar w:fldCharType="begin"/>
        </w:r>
        <w:r w:rsidRPr="00360E54">
          <w:rPr>
            <w:noProof/>
            <w:webHidden/>
          </w:rPr>
          <w:instrText xml:space="preserve"> PAGEREF _Toc195190605 \h </w:instrText>
        </w:r>
        <w:r w:rsidRPr="00360E54">
          <w:rPr>
            <w:noProof/>
            <w:webHidden/>
          </w:rPr>
        </w:r>
        <w:r w:rsidRPr="00360E54">
          <w:rPr>
            <w:noProof/>
            <w:webHidden/>
          </w:rPr>
          <w:fldChar w:fldCharType="separate"/>
        </w:r>
        <w:r>
          <w:rPr>
            <w:noProof/>
            <w:webHidden/>
          </w:rPr>
          <w:t>91</w:t>
        </w:r>
        <w:r w:rsidRPr="00360E54">
          <w:rPr>
            <w:noProof/>
            <w:webHidden/>
          </w:rPr>
          <w:fldChar w:fldCharType="end"/>
        </w:r>
      </w:hyperlink>
    </w:p>
    <w:p w14:paraId="60FA8DEA" w14:textId="131BC9DC"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6" w:history="1">
        <w:r w:rsidRPr="00360E54">
          <w:rPr>
            <w:rStyle w:val="Hyperlink"/>
            <w:noProof/>
          </w:rPr>
          <w:t>Enrollment Status</w:t>
        </w:r>
        <w:r w:rsidRPr="00360E54">
          <w:rPr>
            <w:noProof/>
            <w:webHidden/>
          </w:rPr>
          <w:tab/>
        </w:r>
        <w:r w:rsidRPr="00360E54">
          <w:rPr>
            <w:noProof/>
            <w:webHidden/>
          </w:rPr>
          <w:fldChar w:fldCharType="begin"/>
        </w:r>
        <w:r w:rsidRPr="00360E54">
          <w:rPr>
            <w:noProof/>
            <w:webHidden/>
          </w:rPr>
          <w:instrText xml:space="preserve"> PAGEREF _Toc195190606 \h </w:instrText>
        </w:r>
        <w:r w:rsidRPr="00360E54">
          <w:rPr>
            <w:noProof/>
            <w:webHidden/>
          </w:rPr>
        </w:r>
        <w:r w:rsidRPr="00360E54">
          <w:rPr>
            <w:noProof/>
            <w:webHidden/>
          </w:rPr>
          <w:fldChar w:fldCharType="separate"/>
        </w:r>
        <w:r>
          <w:rPr>
            <w:noProof/>
            <w:webHidden/>
          </w:rPr>
          <w:t>92</w:t>
        </w:r>
        <w:r w:rsidRPr="00360E54">
          <w:rPr>
            <w:noProof/>
            <w:webHidden/>
          </w:rPr>
          <w:fldChar w:fldCharType="end"/>
        </w:r>
      </w:hyperlink>
    </w:p>
    <w:p w14:paraId="072346EB" w14:textId="3E1441AD"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7" w:history="1">
        <w:r w:rsidRPr="00360E54">
          <w:rPr>
            <w:rStyle w:val="Hyperlink"/>
            <w:noProof/>
          </w:rPr>
          <w:t>Site Visits</w:t>
        </w:r>
        <w:r w:rsidRPr="00360E54">
          <w:rPr>
            <w:noProof/>
            <w:webHidden/>
          </w:rPr>
          <w:tab/>
        </w:r>
        <w:r w:rsidRPr="00360E54">
          <w:rPr>
            <w:noProof/>
            <w:webHidden/>
          </w:rPr>
          <w:fldChar w:fldCharType="begin"/>
        </w:r>
        <w:r w:rsidRPr="00360E54">
          <w:rPr>
            <w:noProof/>
            <w:webHidden/>
          </w:rPr>
          <w:instrText xml:space="preserve"> PAGEREF _Toc195190607 \h </w:instrText>
        </w:r>
        <w:r w:rsidRPr="00360E54">
          <w:rPr>
            <w:noProof/>
            <w:webHidden/>
          </w:rPr>
        </w:r>
        <w:r w:rsidRPr="00360E54">
          <w:rPr>
            <w:noProof/>
            <w:webHidden/>
          </w:rPr>
          <w:fldChar w:fldCharType="separate"/>
        </w:r>
        <w:r>
          <w:rPr>
            <w:noProof/>
            <w:webHidden/>
          </w:rPr>
          <w:t>93</w:t>
        </w:r>
        <w:r w:rsidRPr="00360E54">
          <w:rPr>
            <w:noProof/>
            <w:webHidden/>
          </w:rPr>
          <w:fldChar w:fldCharType="end"/>
        </w:r>
      </w:hyperlink>
    </w:p>
    <w:p w14:paraId="6F6450FA" w14:textId="67774BC9"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8" w:history="1">
        <w:r w:rsidRPr="00360E54">
          <w:rPr>
            <w:rStyle w:val="Hyperlink"/>
            <w:noProof/>
          </w:rPr>
          <w:t>Provider Enrollment Notifications</w:t>
        </w:r>
        <w:r w:rsidRPr="00360E54">
          <w:rPr>
            <w:noProof/>
            <w:webHidden/>
          </w:rPr>
          <w:tab/>
        </w:r>
        <w:r w:rsidRPr="00360E54">
          <w:rPr>
            <w:noProof/>
            <w:webHidden/>
          </w:rPr>
          <w:fldChar w:fldCharType="begin"/>
        </w:r>
        <w:r w:rsidRPr="00360E54">
          <w:rPr>
            <w:noProof/>
            <w:webHidden/>
          </w:rPr>
          <w:instrText xml:space="preserve"> PAGEREF _Toc195190608 \h </w:instrText>
        </w:r>
        <w:r w:rsidRPr="00360E54">
          <w:rPr>
            <w:noProof/>
            <w:webHidden/>
          </w:rPr>
        </w:r>
        <w:r w:rsidRPr="00360E54">
          <w:rPr>
            <w:noProof/>
            <w:webHidden/>
          </w:rPr>
          <w:fldChar w:fldCharType="separate"/>
        </w:r>
        <w:r>
          <w:rPr>
            <w:noProof/>
            <w:webHidden/>
          </w:rPr>
          <w:t>93</w:t>
        </w:r>
        <w:r w:rsidRPr="00360E54">
          <w:rPr>
            <w:noProof/>
            <w:webHidden/>
          </w:rPr>
          <w:fldChar w:fldCharType="end"/>
        </w:r>
      </w:hyperlink>
    </w:p>
    <w:p w14:paraId="76837C15" w14:textId="1FD376E3" w:rsidR="007639AE" w:rsidRPr="00360E54" w:rsidRDefault="007639AE">
      <w:pPr>
        <w:pStyle w:val="TOC2"/>
        <w:rPr>
          <w:rFonts w:asciiTheme="minorHAnsi" w:eastAsiaTheme="minorEastAsia" w:hAnsiTheme="minorHAnsi" w:cstheme="minorBidi"/>
          <w:noProof/>
          <w:kern w:val="2"/>
          <w:sz w:val="24"/>
          <w:szCs w:val="24"/>
          <w14:ligatures w14:val="standardContextual"/>
        </w:rPr>
      </w:pPr>
      <w:hyperlink w:anchor="_Toc195190609" w:history="1">
        <w:r w:rsidRPr="00360E54">
          <w:rPr>
            <w:rStyle w:val="Hyperlink"/>
            <w:noProof/>
          </w:rPr>
          <w:t>Forms</w:t>
        </w:r>
        <w:r w:rsidRPr="00360E54">
          <w:rPr>
            <w:noProof/>
            <w:webHidden/>
          </w:rPr>
          <w:tab/>
        </w:r>
        <w:r w:rsidRPr="00360E54">
          <w:rPr>
            <w:noProof/>
            <w:webHidden/>
          </w:rPr>
          <w:fldChar w:fldCharType="begin"/>
        </w:r>
        <w:r w:rsidRPr="00360E54">
          <w:rPr>
            <w:noProof/>
            <w:webHidden/>
          </w:rPr>
          <w:instrText xml:space="preserve"> PAGEREF _Toc195190609 \h </w:instrText>
        </w:r>
        <w:r w:rsidRPr="00360E54">
          <w:rPr>
            <w:noProof/>
            <w:webHidden/>
          </w:rPr>
        </w:r>
        <w:r w:rsidRPr="00360E54">
          <w:rPr>
            <w:noProof/>
            <w:webHidden/>
          </w:rPr>
          <w:fldChar w:fldCharType="separate"/>
        </w:r>
        <w:r>
          <w:rPr>
            <w:noProof/>
            <w:webHidden/>
          </w:rPr>
          <w:t>94</w:t>
        </w:r>
        <w:r w:rsidRPr="00360E54">
          <w:rPr>
            <w:noProof/>
            <w:webHidden/>
          </w:rPr>
          <w:fldChar w:fldCharType="end"/>
        </w:r>
      </w:hyperlink>
    </w:p>
    <w:p w14:paraId="6990B272" w14:textId="4EC4508A" w:rsidR="00D669A3" w:rsidRPr="00360E54" w:rsidRDefault="00057BE5" w:rsidP="00AC0118">
      <w:pPr>
        <w:pStyle w:val="Title2"/>
        <w:spacing w:before="0"/>
        <w:rPr>
          <w:rFonts w:ascii="Tahoma" w:hAnsi="Tahoma" w:cs="Tahoma"/>
          <w:b w:val="0"/>
          <w:sz w:val="22"/>
        </w:rPr>
      </w:pPr>
      <w:r w:rsidRPr="00360E54">
        <w:rPr>
          <w:rFonts w:ascii="Tahoma" w:hAnsi="Tahoma" w:cs="Tahoma"/>
          <w:noProof/>
          <w:kern w:val="0"/>
          <w:sz w:val="22"/>
          <w:szCs w:val="22"/>
        </w:rPr>
        <w:fldChar w:fldCharType="end"/>
      </w:r>
    </w:p>
    <w:p w14:paraId="6F1A9D12" w14:textId="77777777" w:rsidR="00AC0118" w:rsidRPr="00360E54" w:rsidRDefault="00AC0118" w:rsidP="000A7380">
      <w:pPr>
        <w:pStyle w:val="Para"/>
        <w:keepNext/>
        <w:keepLines/>
        <w:tabs>
          <w:tab w:val="left" w:leader="dot" w:pos="8640"/>
          <w:tab w:val="left" w:pos="9090"/>
        </w:tabs>
        <w:spacing w:after="0"/>
        <w:rPr>
          <w:rFonts w:ascii="Tahoma" w:hAnsi="Tahoma" w:cs="Tahoma"/>
        </w:rPr>
        <w:sectPr w:rsidR="00AC0118" w:rsidRPr="00360E54" w:rsidSect="00D669A3">
          <w:headerReference w:type="default" r:id="rId11"/>
          <w:footerReference w:type="default" r:id="rId12"/>
          <w:type w:val="continuous"/>
          <w:pgSz w:w="12240" w:h="15840"/>
          <w:pgMar w:top="1440" w:right="1440" w:bottom="1440" w:left="1440" w:header="720" w:footer="720" w:gutter="0"/>
          <w:pgNumType w:fmt="lowerRoman"/>
          <w:cols w:space="720"/>
          <w:docGrid w:linePitch="360"/>
        </w:sectPr>
      </w:pPr>
    </w:p>
    <w:p w14:paraId="6B08BDB0" w14:textId="11C7838B" w:rsidR="00E866F4" w:rsidRPr="00360E54" w:rsidRDefault="00057BE5" w:rsidP="00E866F4">
      <w:pPr>
        <w:pStyle w:val="Heading1"/>
        <w:rPr>
          <w:rFonts w:cs="Tahoma"/>
        </w:rPr>
      </w:pPr>
      <w:bookmarkStart w:id="2" w:name="_Toc195190581"/>
      <w:bookmarkStart w:id="3" w:name="_Toc401048667"/>
      <w:bookmarkStart w:id="4" w:name="_Toc428456685"/>
      <w:r w:rsidRPr="00360E54">
        <w:rPr>
          <w:rFonts w:cs="Tahoma"/>
        </w:rPr>
        <w:lastRenderedPageBreak/>
        <w:t xml:space="preserve">Before </w:t>
      </w:r>
      <w:r w:rsidR="4AE3EDBA" w:rsidRPr="00360E54">
        <w:rPr>
          <w:rFonts w:cs="Tahoma"/>
        </w:rPr>
        <w:t>Starting an Application</w:t>
      </w:r>
      <w:bookmarkEnd w:id="2"/>
    </w:p>
    <w:p w14:paraId="4E36DC28" w14:textId="687DB41B" w:rsidR="00E866F4" w:rsidRPr="00360E54" w:rsidRDefault="00057BE5" w:rsidP="009C5F66">
      <w:bookmarkStart w:id="5" w:name="_Hlk171500576"/>
      <w:r w:rsidRPr="00360E54">
        <w:rPr>
          <w:rFonts w:cs="Tahoma"/>
        </w:rPr>
        <w:t xml:space="preserve">Ensure the latest version of one of the following browsers is installed to </w:t>
      </w:r>
      <w:bookmarkEnd w:id="5"/>
      <w:r w:rsidRPr="00360E54">
        <w:rPr>
          <w:rFonts w:cs="Tahoma"/>
        </w:rPr>
        <w:t xml:space="preserve">navigate through the </w:t>
      </w:r>
      <w:r w:rsidR="0025062B" w:rsidRPr="00360E54">
        <w:rPr>
          <w:rFonts w:cs="Tahoma"/>
        </w:rPr>
        <w:t xml:space="preserve">enrollment application in the </w:t>
      </w:r>
      <w:r w:rsidRPr="00360E54">
        <w:rPr>
          <w:rFonts w:cs="Tahoma"/>
        </w:rPr>
        <w:t xml:space="preserve">Provider </w:t>
      </w:r>
      <w:r w:rsidR="0025062B" w:rsidRPr="00360E54">
        <w:rPr>
          <w:rFonts w:cs="Tahoma"/>
        </w:rPr>
        <w:t>Web</w:t>
      </w:r>
      <w:r w:rsidRPr="00360E54">
        <w:rPr>
          <w:rFonts w:cs="Tahoma"/>
        </w:rPr>
        <w:t xml:space="preserve"> Portal</w:t>
      </w:r>
      <w:r w:rsidRPr="00360E54">
        <w:t>.</w:t>
      </w:r>
    </w:p>
    <w:p w14:paraId="29A8C559" w14:textId="67E265FB" w:rsidR="00E866F4" w:rsidRPr="00360E54" w:rsidRDefault="00057BE5" w:rsidP="00F93575">
      <w:pPr>
        <w:pStyle w:val="ListParagraph"/>
        <w:numPr>
          <w:ilvl w:val="0"/>
          <w:numId w:val="6"/>
        </w:numPr>
        <w:rPr>
          <w:rFonts w:cs="Tahoma"/>
        </w:rPr>
      </w:pPr>
      <w:r w:rsidRPr="00360E54">
        <w:rPr>
          <w:rFonts w:cs="Tahoma"/>
        </w:rPr>
        <w:t>Microsoft Edge</w:t>
      </w:r>
    </w:p>
    <w:p w14:paraId="4AA7A081" w14:textId="0F4C0685" w:rsidR="00E866F4" w:rsidRPr="00360E54" w:rsidRDefault="00057BE5" w:rsidP="00F93575">
      <w:pPr>
        <w:pStyle w:val="ListParagraph"/>
        <w:numPr>
          <w:ilvl w:val="0"/>
          <w:numId w:val="6"/>
        </w:numPr>
        <w:rPr>
          <w:rFonts w:cs="Tahoma"/>
        </w:rPr>
      </w:pPr>
      <w:r w:rsidRPr="00360E54">
        <w:rPr>
          <w:rFonts w:cs="Tahoma"/>
        </w:rPr>
        <w:t>Mozilla Fire</w:t>
      </w:r>
      <w:r w:rsidR="007F197F" w:rsidRPr="00360E54">
        <w:rPr>
          <w:rFonts w:cs="Tahoma"/>
        </w:rPr>
        <w:t>f</w:t>
      </w:r>
      <w:r w:rsidRPr="00360E54">
        <w:rPr>
          <w:rFonts w:cs="Tahoma"/>
        </w:rPr>
        <w:t xml:space="preserve">ox </w:t>
      </w:r>
    </w:p>
    <w:p w14:paraId="1BC53F0B" w14:textId="193CB27F" w:rsidR="00FC61F0" w:rsidRPr="00360E54" w:rsidRDefault="00057BE5" w:rsidP="00F93575">
      <w:pPr>
        <w:pStyle w:val="ListParagraph"/>
        <w:numPr>
          <w:ilvl w:val="0"/>
          <w:numId w:val="6"/>
        </w:numPr>
        <w:rPr>
          <w:rFonts w:cs="Tahoma"/>
        </w:rPr>
      </w:pPr>
      <w:r w:rsidRPr="00360E54">
        <w:rPr>
          <w:rFonts w:cs="Tahoma"/>
        </w:rPr>
        <w:t xml:space="preserve">Safari </w:t>
      </w:r>
    </w:p>
    <w:p w14:paraId="79105C17" w14:textId="702F00DD" w:rsidR="00FC61F0" w:rsidRPr="00360E54" w:rsidRDefault="00057BE5" w:rsidP="00F93575">
      <w:pPr>
        <w:pStyle w:val="ListParagraph"/>
        <w:numPr>
          <w:ilvl w:val="0"/>
          <w:numId w:val="6"/>
        </w:numPr>
        <w:rPr>
          <w:rFonts w:cs="Tahoma"/>
        </w:rPr>
      </w:pPr>
      <w:r w:rsidRPr="00360E54">
        <w:rPr>
          <w:rFonts w:cs="Tahoma"/>
        </w:rPr>
        <w:t xml:space="preserve">Google Chrome </w:t>
      </w:r>
    </w:p>
    <w:p w14:paraId="0FAD6234" w14:textId="34BC718B" w:rsidR="00D37D00" w:rsidRPr="00360E54" w:rsidRDefault="00057BE5" w:rsidP="009C6E4A">
      <w:pPr>
        <w:pStyle w:val="Heading3"/>
      </w:pPr>
      <w:bookmarkStart w:id="6" w:name="_Toc428456703"/>
      <w:r w:rsidRPr="00360E54">
        <w:t>More Information on a Field</w:t>
      </w:r>
      <w:bookmarkEnd w:id="6"/>
    </w:p>
    <w:p w14:paraId="1E377075" w14:textId="77777777" w:rsidR="00D96365" w:rsidRPr="00360E54" w:rsidRDefault="00057BE5" w:rsidP="00D96365">
      <w:pPr>
        <w:rPr>
          <w:rFonts w:cs="Tahoma"/>
          <w:lang w:eastAsia="ja-JP"/>
        </w:rPr>
      </w:pPr>
      <w:r w:rsidRPr="00360E54">
        <w:rPr>
          <w:rFonts w:cs="Tahoma"/>
          <w:lang w:eastAsia="ja-JP"/>
        </w:rPr>
        <w:t>An asterisk (</w:t>
      </w:r>
      <w:r w:rsidRPr="00360E54">
        <w:rPr>
          <w:rFonts w:cs="Tahoma"/>
          <w:b/>
          <w:lang w:eastAsia="ja-JP"/>
        </w:rPr>
        <w:t>*</w:t>
      </w:r>
      <w:r w:rsidRPr="00360E54">
        <w:rPr>
          <w:rFonts w:cs="Tahoma"/>
          <w:lang w:eastAsia="ja-JP"/>
        </w:rPr>
        <w:t xml:space="preserve">) next to a field indicates the field could either be required or optional if the user begins entering data. </w:t>
      </w:r>
    </w:p>
    <w:p w14:paraId="6A9D013E" w14:textId="2BCACCDF" w:rsidR="00D37D00" w:rsidRPr="00360E54" w:rsidRDefault="00057BE5" w:rsidP="00D96365">
      <w:pPr>
        <w:rPr>
          <w:rFonts w:cs="Tahoma"/>
          <w:lang w:eastAsia="ja-JP"/>
        </w:rPr>
      </w:pPr>
      <w:r w:rsidRPr="00360E54">
        <w:rPr>
          <w:noProof/>
        </w:rPr>
        <mc:AlternateContent>
          <mc:Choice Requires="wps">
            <w:drawing>
              <wp:anchor distT="0" distB="0" distL="114300" distR="114300" simplePos="0" relativeHeight="251709440" behindDoc="0" locked="0" layoutInCell="1" allowOverlap="1" wp14:anchorId="230924DE" wp14:editId="30D80CBA">
                <wp:simplePos x="0" y="0"/>
                <wp:positionH relativeFrom="margin">
                  <wp:posOffset>5448300</wp:posOffset>
                </wp:positionH>
                <wp:positionV relativeFrom="margin">
                  <wp:posOffset>2738755</wp:posOffset>
                </wp:positionV>
                <wp:extent cx="466725" cy="484505"/>
                <wp:effectExtent l="0" t="0" r="28575" b="10795"/>
                <wp:wrapSquare wrapText="bothSides"/>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725" cy="484505"/>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C50C6D" w14:textId="77777777" w:rsidR="00D96365" w:rsidRPr="00D36944" w:rsidRDefault="00057BE5" w:rsidP="00D96365">
                            <w:pPr>
                              <w:spacing w:after="0"/>
                              <w:jc w:val="center"/>
                              <w:rPr>
                                <w:b/>
                                <w:color w:val="FFFFFF" w:themeColor="background1"/>
                                <w:sz w:val="40"/>
                              </w:rPr>
                            </w:pPr>
                            <w:r w:rsidRPr="00D36944">
                              <w:rPr>
                                <w:b/>
                                <w:color w:val="FFFFFF" w:themeColor="background1"/>
                                <w:sz w:val="40"/>
                              </w:rPr>
                              <w:t>!</w:t>
                            </w:r>
                          </w:p>
                          <w:p w14:paraId="277A8F8F" w14:textId="77777777" w:rsidR="00D96365" w:rsidRPr="004950FE" w:rsidRDefault="00D96365" w:rsidP="00D96365">
                            <w:pPr>
                              <w:spacing w:after="0" w:line="240" w:lineRule="exact"/>
                              <w:rPr>
                                <w:b/>
                                <w:sz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w14:anchorId="230924DE" id="Oval 31" o:spid="_x0000_s1026" alt="&quot;&quot;" style="position:absolute;margin-left:429pt;margin-top:215.65pt;width:36.75pt;height:38.15pt;z-index:2517094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" fillcolor="#0070c0" strokecolor="#1f4d78 [1604]" strokeweight="1pt">
                <v:stroke joinstyle="miter"/>
                <v:textbox inset="0,0,0,0">
                  <w:txbxContent>
                    <w:p w14:paraId="49C50C6D" w14:textId="77777777" w:rsidR="00D96365" w:rsidRPr="00D36944" w:rsidRDefault="00057BE5" w:rsidP="00D96365">
                      <w:pPr>
                        <w:spacing w:after="0"/>
                        <w:jc w:val="center"/>
                        <w:rPr>
                          <w:b/>
                          <w:color w:val="FFFFFF" w:themeColor="background1"/>
                          <w:sz w:val="40"/>
                        </w:rPr>
                      </w:pPr>
                      <w:r w:rsidRPr="00D36944">
                        <w:rPr>
                          <w:b/>
                          <w:color w:val="FFFFFF" w:themeColor="background1"/>
                          <w:sz w:val="40"/>
                        </w:rPr>
                        <w:t>!</w:t>
                      </w:r>
                    </w:p>
                    <w:p w14:paraId="277A8F8F" w14:textId="77777777" w:rsidR="00D96365" w:rsidRPr="004950FE" w:rsidRDefault="00D96365" w:rsidP="00D96365">
                      <w:pPr>
                        <w:spacing w:after="0" w:line="240" w:lineRule="exact"/>
                        <w:rPr>
                          <w:b/>
                          <w:sz w:val="40"/>
                        </w:rPr>
                      </w:pPr>
                    </w:p>
                  </w:txbxContent>
                </v:textbox>
                <w10:wrap type="square" anchorx="margin" anchory="margin"/>
              </v:oval>
            </w:pict>
          </mc:Fallback>
        </mc:AlternateContent>
      </w:r>
      <w:r w:rsidRPr="00360E54">
        <w:rPr>
          <w:rFonts w:cs="Tahoma"/>
          <w:lang w:eastAsia="ja-JP"/>
        </w:rPr>
        <w:t xml:space="preserve">Additional information is available in certain fields by hovering the cursor over the </w:t>
      </w:r>
      <w:r w:rsidRPr="00360E54">
        <w:rPr>
          <w:rFonts w:cs="Tahoma"/>
          <w:b/>
          <w:bCs/>
          <w:lang w:eastAsia="ja-JP"/>
        </w:rPr>
        <w:t>!</w:t>
      </w:r>
      <w:r w:rsidRPr="00360E54">
        <w:rPr>
          <w:rFonts w:cs="Tahoma"/>
          <w:lang w:eastAsia="ja-JP"/>
        </w:rPr>
        <w:t xml:space="preserve"> symbol. Hovering over this symbol opens a box that gives more information about the field. The information box disappears when the cursor is moved</w:t>
      </w:r>
      <w:r w:rsidR="00F10376" w:rsidRPr="00360E54">
        <w:rPr>
          <w:rFonts w:cs="Tahoma"/>
          <w:lang w:eastAsia="ja-JP"/>
        </w:rPr>
        <w:t>.</w:t>
      </w:r>
    </w:p>
    <w:p w14:paraId="244587E2" w14:textId="7C549042" w:rsidR="00D37D00" w:rsidRPr="00360E54" w:rsidRDefault="00057BE5" w:rsidP="009C6E4A">
      <w:pPr>
        <w:pStyle w:val="Heading3"/>
      </w:pPr>
      <w:bookmarkStart w:id="7" w:name="_Toc428456704"/>
      <w:r w:rsidRPr="00360E54">
        <w:t xml:space="preserve">Help Feature on Each </w:t>
      </w:r>
      <w:bookmarkEnd w:id="7"/>
      <w:r w:rsidR="002519D8" w:rsidRPr="00360E54">
        <w:t>Panel</w:t>
      </w:r>
    </w:p>
    <w:p w14:paraId="4C1809E6" w14:textId="77777777" w:rsidR="00D96365" w:rsidRPr="00360E54" w:rsidRDefault="00057BE5" w:rsidP="00D96365">
      <w:r w:rsidRPr="00360E54">
        <w:t xml:space="preserve">A question mark </w:t>
      </w:r>
      <w:r w:rsidRPr="00360E54">
        <w:rPr>
          <w:noProof/>
        </w:rPr>
        <w:drawing>
          <wp:inline distT="0" distB="0" distL="0" distR="0" wp14:anchorId="6B6CF843" wp14:editId="4E7D0120">
            <wp:extent cx="895350" cy="428625"/>
            <wp:effectExtent l="0" t="0" r="0" b="9525"/>
            <wp:docPr id="1305623320" name="Picture 1305623320" descr="Throughout the Enrollment Process there is a question mark symbol towards the top right corner of each page.  Clicking on it will open a dialog help window specific to the screen you are currently in." title="Click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233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895350" cy="428625"/>
                    </a:xfrm>
                    <a:prstGeom prst="rect">
                      <a:avLst/>
                    </a:prstGeom>
                  </pic:spPr>
                </pic:pic>
              </a:graphicData>
            </a:graphic>
          </wp:inline>
        </w:drawing>
      </w:r>
      <w:r w:rsidRPr="00360E54">
        <w:t xml:space="preserve"> symbol appears toward the top right corner of each panel. Clicking this symbol opens a dialog help window specific to the current screen.</w:t>
      </w:r>
    </w:p>
    <w:p w14:paraId="1A7AB335" w14:textId="5140A8C0" w:rsidR="00D37D00" w:rsidRPr="00360E54" w:rsidRDefault="00057BE5" w:rsidP="000610EB">
      <w:pPr>
        <w:spacing w:after="240"/>
      </w:pPr>
      <w:r w:rsidRPr="00360E54">
        <w:t xml:space="preserve">This example displays the </w:t>
      </w:r>
      <w:r w:rsidRPr="00360E54">
        <w:rPr>
          <w:b/>
          <w:bCs/>
        </w:rPr>
        <w:t>Specialties Help</w:t>
      </w:r>
      <w:r w:rsidRPr="00360E54">
        <w:t xml:space="preserve"> panel. The screen may look similar to the following:</w:t>
      </w:r>
    </w:p>
    <w:p w14:paraId="732FAC0E" w14:textId="75F49C95" w:rsidR="00FC4626" w:rsidRPr="00360E54" w:rsidRDefault="00057BE5" w:rsidP="00421044">
      <w:pPr>
        <w:rPr>
          <w:rFonts w:cs="Tahoma"/>
          <w:lang w:eastAsia="ja-JP"/>
        </w:rPr>
      </w:pPr>
      <w:r w:rsidRPr="00360E54">
        <w:rPr>
          <w:rFonts w:cs="Tahoma"/>
          <w:noProof/>
        </w:rPr>
        <w:drawing>
          <wp:inline distT="0" distB="0" distL="0" distR="0" wp14:anchorId="2CA0F9EC" wp14:editId="36A0AFA5">
            <wp:extent cx="4731891" cy="3501390"/>
            <wp:effectExtent l="19050" t="19050" r="12065" b="22860"/>
            <wp:docPr id="1082" name="Picture 1082" descr="Example of a Help Screen for the Provider Enrollment Portal. " title="Provider Porta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3"/>
                    <pic:cNvPicPr>
                      <a:picLocks noChangeAspect="1" noChangeArrowheads="1"/>
                    </pic:cNvPicPr>
                  </pic:nvPicPr>
                  <pic:blipFill>
                    <a:blip r:embed="rId14">
                      <a:extLst>
                        <a:ext uri="{28A0092B-C50C-407E-A947-70E740481C1C}">
                          <a14:useLocalDpi xmlns:a14="http://schemas.microsoft.com/office/drawing/2010/main" val="0"/>
                        </a:ext>
                      </a:extLst>
                    </a:blip>
                    <a:srcRect b="9786"/>
                    <a:stretch>
                      <a:fillRect/>
                    </a:stretch>
                  </pic:blipFill>
                  <pic:spPr bwMode="auto">
                    <a:xfrm>
                      <a:off x="0" y="0"/>
                      <a:ext cx="4740308" cy="350761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E887CE" w14:textId="77777777" w:rsidR="009A7619" w:rsidRPr="00360E54" w:rsidRDefault="00057BE5" w:rsidP="00E866F4">
      <w:pPr>
        <w:pStyle w:val="Heading1"/>
        <w:rPr>
          <w:rFonts w:cs="Tahoma"/>
        </w:rPr>
      </w:pPr>
      <w:bookmarkStart w:id="8" w:name="_Provider_Enrollment_Manual"/>
      <w:bookmarkStart w:id="9" w:name="_Toc428456698"/>
      <w:bookmarkStart w:id="10" w:name="_Ref79602131"/>
      <w:bookmarkStart w:id="11" w:name="_Toc195190582"/>
      <w:bookmarkStart w:id="12" w:name="_Toc401048678"/>
      <w:bookmarkStart w:id="13" w:name="_Toc242609737"/>
      <w:bookmarkEnd w:id="0"/>
      <w:bookmarkEnd w:id="1"/>
      <w:bookmarkEnd w:id="3"/>
      <w:bookmarkEnd w:id="4"/>
      <w:bookmarkEnd w:id="8"/>
      <w:r w:rsidRPr="00360E54">
        <w:rPr>
          <w:rFonts w:cs="Tahoma"/>
        </w:rPr>
        <w:lastRenderedPageBreak/>
        <w:t>Provider</w:t>
      </w:r>
      <w:r w:rsidR="002A7B8D" w:rsidRPr="00360E54">
        <w:rPr>
          <w:rFonts w:cs="Tahoma"/>
        </w:rPr>
        <w:t xml:space="preserve"> Enrollment</w:t>
      </w:r>
      <w:r w:rsidRPr="00360E54">
        <w:rPr>
          <w:rFonts w:cs="Tahoma"/>
        </w:rPr>
        <w:t xml:space="preserve"> Manual Overview</w:t>
      </w:r>
      <w:bookmarkEnd w:id="9"/>
      <w:bookmarkEnd w:id="10"/>
      <w:bookmarkEnd w:id="11"/>
    </w:p>
    <w:p w14:paraId="21AEA0E9" w14:textId="0F0021B0" w:rsidR="00C14811" w:rsidRPr="00360E54" w:rsidRDefault="00057BE5" w:rsidP="00E866F4">
      <w:pPr>
        <w:pStyle w:val="Heading2"/>
        <w:rPr>
          <w:rFonts w:cs="Tahoma"/>
        </w:rPr>
      </w:pPr>
      <w:bookmarkStart w:id="14" w:name="_Provider_Type,_Enrollment"/>
      <w:bookmarkStart w:id="15" w:name="_Ref426962144"/>
      <w:bookmarkStart w:id="16" w:name="_Toc428456700"/>
      <w:bookmarkStart w:id="17" w:name="_Toc195190583"/>
      <w:bookmarkEnd w:id="12"/>
      <w:bookmarkEnd w:id="14"/>
      <w:r w:rsidRPr="00360E54">
        <w:rPr>
          <w:rFonts w:cs="Tahoma"/>
        </w:rPr>
        <w:t>Provider Type, Enrollment Type and Enrollment</w:t>
      </w:r>
      <w:bookmarkEnd w:id="15"/>
      <w:bookmarkEnd w:id="16"/>
      <w:r w:rsidR="0083394B" w:rsidRPr="00360E54">
        <w:rPr>
          <w:rFonts w:cs="Tahoma"/>
        </w:rPr>
        <w:t xml:space="preserve"> Requirements</w:t>
      </w:r>
      <w:bookmarkEnd w:id="17"/>
    </w:p>
    <w:p w14:paraId="435FD187" w14:textId="12C99FEA" w:rsidR="00F10376" w:rsidRPr="00360E54" w:rsidRDefault="00057BE5" w:rsidP="0933455D">
      <w:pPr>
        <w:autoSpaceDE w:val="0"/>
        <w:autoSpaceDN w:val="0"/>
        <w:adjustRightInd w:val="0"/>
        <w:rPr>
          <w:rFonts w:cs="Tahoma"/>
          <w:b/>
          <w:bCs/>
          <w:color w:val="0070C0"/>
        </w:rPr>
      </w:pPr>
      <w:r w:rsidRPr="00360E54">
        <w:rPr>
          <w:rFonts w:cs="Tahoma"/>
          <w:b/>
          <w:bCs/>
          <w:color w:val="0070C0"/>
        </w:rPr>
        <w:t xml:space="preserve">Enrollment </w:t>
      </w:r>
      <w:r w:rsidR="00617237" w:rsidRPr="00360E54">
        <w:rPr>
          <w:rFonts w:cs="Tahoma"/>
          <w:b/>
          <w:bCs/>
          <w:color w:val="0070C0"/>
        </w:rPr>
        <w:t>requirem</w:t>
      </w:r>
      <w:r w:rsidR="0017640B" w:rsidRPr="00360E54">
        <w:rPr>
          <w:rFonts w:cs="Tahoma"/>
          <w:b/>
          <w:bCs/>
          <w:color w:val="0070C0"/>
        </w:rPr>
        <w:t>ents vary depending on the</w:t>
      </w:r>
      <w:r w:rsidR="00617237" w:rsidRPr="00360E54">
        <w:rPr>
          <w:rFonts w:cs="Tahoma"/>
          <w:b/>
          <w:bCs/>
          <w:color w:val="0070C0"/>
        </w:rPr>
        <w:t xml:space="preserve"> provider type </w:t>
      </w:r>
      <w:r w:rsidR="00D96365" w:rsidRPr="00360E54">
        <w:rPr>
          <w:rFonts w:cs="Tahoma"/>
          <w:b/>
          <w:bCs/>
          <w:color w:val="0070C0"/>
        </w:rPr>
        <w:t>and</w:t>
      </w:r>
      <w:r w:rsidR="00617237" w:rsidRPr="00360E54">
        <w:rPr>
          <w:rFonts w:cs="Tahoma"/>
          <w:b/>
          <w:bCs/>
          <w:color w:val="0070C0"/>
        </w:rPr>
        <w:t xml:space="preserve"> enrollment type.</w:t>
      </w:r>
      <w:r w:rsidR="00616727" w:rsidRPr="00360E54">
        <w:rPr>
          <w:rFonts w:cs="Tahoma"/>
          <w:b/>
          <w:bCs/>
          <w:color w:val="0070C0"/>
        </w:rPr>
        <w:t xml:space="preserve"> </w:t>
      </w:r>
      <w:r w:rsidR="004E2279" w:rsidRPr="00360E54">
        <w:rPr>
          <w:rFonts w:cs="Calibri"/>
        </w:rPr>
        <w:t xml:space="preserve">Having the </w:t>
      </w:r>
      <w:r w:rsidR="002D5B13" w:rsidRPr="00360E54">
        <w:rPr>
          <w:rFonts w:cs="Calibri"/>
        </w:rPr>
        <w:t xml:space="preserve">required </w:t>
      </w:r>
      <w:r w:rsidR="00D72B90" w:rsidRPr="00360E54">
        <w:rPr>
          <w:rFonts w:cs="Calibri"/>
        </w:rPr>
        <w:t xml:space="preserve">enrollment information for the provider </w:t>
      </w:r>
      <w:r w:rsidR="00D56A51" w:rsidRPr="00360E54">
        <w:rPr>
          <w:rFonts w:cs="Calibri"/>
        </w:rPr>
        <w:t xml:space="preserve">and enrollment </w:t>
      </w:r>
      <w:r w:rsidR="00D72B90" w:rsidRPr="00360E54">
        <w:rPr>
          <w:rFonts w:cs="Calibri"/>
        </w:rPr>
        <w:t>type</w:t>
      </w:r>
      <w:r w:rsidR="004E2279" w:rsidRPr="00360E54">
        <w:rPr>
          <w:rFonts w:cs="Calibri"/>
        </w:rPr>
        <w:t xml:space="preserve"> prior to beginning</w:t>
      </w:r>
      <w:r w:rsidR="00D64A72" w:rsidRPr="00360E54">
        <w:rPr>
          <w:rFonts w:cs="Calibri"/>
        </w:rPr>
        <w:t xml:space="preserve"> the application</w:t>
      </w:r>
      <w:r w:rsidR="004E2279" w:rsidRPr="00360E54">
        <w:rPr>
          <w:rFonts w:cs="Calibri"/>
        </w:rPr>
        <w:t xml:space="preserve"> expedite</w:t>
      </w:r>
      <w:r w:rsidR="00D96365" w:rsidRPr="00360E54">
        <w:rPr>
          <w:rFonts w:cs="Calibri"/>
        </w:rPr>
        <w:t>s</w:t>
      </w:r>
      <w:r w:rsidR="004E2279" w:rsidRPr="00360E54">
        <w:rPr>
          <w:rFonts w:cs="Calibri"/>
        </w:rPr>
        <w:t xml:space="preserve"> the enrollment process.</w:t>
      </w:r>
    </w:p>
    <w:p w14:paraId="4DF5FB70" w14:textId="21A35FD5" w:rsidR="001B45CB" w:rsidRPr="00360E54" w:rsidRDefault="00057BE5" w:rsidP="00C51E82">
      <w:pPr>
        <w:autoSpaceDE w:val="0"/>
        <w:autoSpaceDN w:val="0"/>
        <w:adjustRightInd w:val="0"/>
        <w:spacing w:before="120"/>
        <w:rPr>
          <w:rFonts w:cs="Calibri"/>
        </w:rPr>
      </w:pPr>
      <w:r w:rsidRPr="00360E54">
        <w:rPr>
          <w:rFonts w:cs="Calibri"/>
        </w:rPr>
        <w:t>V</w:t>
      </w:r>
      <w:r w:rsidR="00C51E82" w:rsidRPr="00360E54">
        <w:rPr>
          <w:rFonts w:cs="Calibri"/>
        </w:rPr>
        <w:t xml:space="preserve">isit the </w:t>
      </w:r>
      <w:hyperlink r:id="rId15" w:history="1">
        <w:r w:rsidR="00C51E82" w:rsidRPr="00360E54">
          <w:rPr>
            <w:rStyle w:val="Hyperlink"/>
            <w:rFonts w:ascii="Calibri" w:hAnsi="Calibri" w:cs="Calibri"/>
          </w:rPr>
          <w:t>Information by Provider Type web page</w:t>
        </w:r>
      </w:hyperlink>
      <w:r w:rsidR="00617237" w:rsidRPr="00360E54">
        <w:rPr>
          <w:rFonts w:cs="Calibri"/>
        </w:rPr>
        <w:t xml:space="preserve"> to view additional </w:t>
      </w:r>
      <w:r w:rsidR="0021213B" w:rsidRPr="00360E54">
        <w:rPr>
          <w:rFonts w:cs="Calibri"/>
        </w:rPr>
        <w:t xml:space="preserve">enrollment </w:t>
      </w:r>
      <w:r w:rsidR="00617237" w:rsidRPr="00360E54">
        <w:rPr>
          <w:rFonts w:cs="Calibri"/>
        </w:rPr>
        <w:t xml:space="preserve">requirements for </w:t>
      </w:r>
      <w:r w:rsidR="00CC508D" w:rsidRPr="00360E54">
        <w:rPr>
          <w:rFonts w:cs="Calibri"/>
        </w:rPr>
        <w:t xml:space="preserve">the </w:t>
      </w:r>
      <w:r w:rsidR="00617237" w:rsidRPr="00360E54">
        <w:rPr>
          <w:rFonts w:cs="Calibri"/>
        </w:rPr>
        <w:t>provider type.</w:t>
      </w:r>
      <w:r w:rsidRPr="00360E54">
        <w:rPr>
          <w:rFonts w:cs="Calibri"/>
        </w:rPr>
        <w:t xml:space="preserve"> V</w:t>
      </w:r>
      <w:r w:rsidR="00C51E82" w:rsidRPr="00360E54">
        <w:rPr>
          <w:rFonts w:cs="Calibri"/>
        </w:rPr>
        <w:t xml:space="preserve">isit the </w:t>
      </w:r>
      <w:hyperlink r:id="rId16" w:history="1">
        <w:r w:rsidR="00E4708C" w:rsidRPr="00360E54">
          <w:rPr>
            <w:rStyle w:val="Hyperlink"/>
            <w:rFonts w:ascii="Calibri" w:hAnsi="Calibri" w:cs="Calibri"/>
          </w:rPr>
          <w:t>Enrollment Types web page</w:t>
        </w:r>
      </w:hyperlink>
      <w:r w:rsidRPr="00360E54">
        <w:rPr>
          <w:rFonts w:cs="Calibri"/>
        </w:rPr>
        <w:t xml:space="preserve"> to view the allowable provider types for each enrollment type</w:t>
      </w:r>
      <w:r w:rsidR="00C51E82" w:rsidRPr="00360E54">
        <w:rPr>
          <w:rFonts w:cs="Calibri"/>
        </w:rPr>
        <w:t xml:space="preserve">. </w:t>
      </w:r>
      <w:r w:rsidR="00D467CA" w:rsidRPr="00360E54">
        <w:rPr>
          <w:rFonts w:cs="Calibri"/>
        </w:rPr>
        <w:t>The following section list the enrollment requirements for each</w:t>
      </w:r>
      <w:r w:rsidR="00D56A51" w:rsidRPr="00360E54">
        <w:rPr>
          <w:rFonts w:cs="Calibri"/>
        </w:rPr>
        <w:t xml:space="preserve"> enrollment type. </w:t>
      </w:r>
    </w:p>
    <w:p w14:paraId="70BBD7E5" w14:textId="0188E56E" w:rsidR="00EF2EA2" w:rsidRPr="00360E54" w:rsidRDefault="00057BE5" w:rsidP="2111C48E">
      <w:pPr>
        <w:pStyle w:val="Heading2"/>
        <w:rPr>
          <w:sz w:val="24"/>
          <w:szCs w:val="24"/>
        </w:rPr>
      </w:pPr>
      <w:bookmarkStart w:id="18" w:name="_Toc195190584"/>
      <w:bookmarkStart w:id="19" w:name="_Toc428456711"/>
      <w:r w:rsidRPr="00360E54">
        <w:t>Enrollment Type</w:t>
      </w:r>
      <w:r w:rsidR="36A604DA" w:rsidRPr="00360E54">
        <w:t>s</w:t>
      </w:r>
      <w:bookmarkEnd w:id="18"/>
    </w:p>
    <w:bookmarkEnd w:id="19"/>
    <w:p w14:paraId="64284C6A" w14:textId="44ED3D3D" w:rsidR="0003494F" w:rsidRPr="00360E54" w:rsidRDefault="00057BE5" w:rsidP="00211383">
      <w:pPr>
        <w:pStyle w:val="Heading3"/>
      </w:pPr>
      <w:r w:rsidRPr="00360E54">
        <w:t xml:space="preserve">Individual </w:t>
      </w:r>
      <w:r w:rsidR="002F0E7B" w:rsidRPr="00360E54">
        <w:t>W</w:t>
      </w:r>
      <w:r w:rsidRPr="00360E54">
        <w:t>ithin a Group</w:t>
      </w:r>
    </w:p>
    <w:p w14:paraId="79087B09" w14:textId="77777777" w:rsidR="0003494F" w:rsidRPr="00360E54" w:rsidRDefault="00057BE5" w:rsidP="0003494F">
      <w:pPr>
        <w:rPr>
          <w:rFonts w:cs="Tahoma"/>
        </w:rPr>
      </w:pPr>
      <w:r w:rsidRPr="00360E54">
        <w:rPr>
          <w:rFonts w:cs="Tahoma"/>
        </w:rPr>
        <w:t xml:space="preserve">This enrollment type is for an individual that renders services but does not bill Colorado Medicaid directly. </w:t>
      </w:r>
      <w:r w:rsidR="00125EC5" w:rsidRPr="00360E54">
        <w:rPr>
          <w:rFonts w:cs="Tahoma"/>
        </w:rPr>
        <w:t>These p</w:t>
      </w:r>
      <w:r w:rsidRPr="00360E54">
        <w:rPr>
          <w:rFonts w:cs="Tahoma"/>
        </w:rPr>
        <w:t xml:space="preserve">roviders must be associated with a Group that submits claims on their behalf. </w:t>
      </w:r>
    </w:p>
    <w:p w14:paraId="55650420" w14:textId="5EA27E4F" w:rsidR="0003494F" w:rsidRPr="00360E54" w:rsidRDefault="00057BE5" w:rsidP="00F93575">
      <w:pPr>
        <w:pStyle w:val="ListParagraph"/>
        <w:numPr>
          <w:ilvl w:val="0"/>
          <w:numId w:val="8"/>
        </w:numPr>
        <w:spacing w:before="120"/>
        <w:rPr>
          <w:rFonts w:cs="Tahoma"/>
        </w:rPr>
      </w:pPr>
      <w:r w:rsidRPr="00360E54">
        <w:rPr>
          <w:rFonts w:cs="Tahoma"/>
        </w:rPr>
        <w:t>Social Security Number (</w:t>
      </w:r>
      <w:r w:rsidR="00B11E46" w:rsidRPr="00360E54">
        <w:rPr>
          <w:rFonts w:cs="Tahoma"/>
        </w:rPr>
        <w:t>SSN</w:t>
      </w:r>
      <w:r w:rsidRPr="00360E54">
        <w:rPr>
          <w:rFonts w:cs="Tahoma"/>
        </w:rPr>
        <w:t>)</w:t>
      </w:r>
      <w:r w:rsidR="00B11E46" w:rsidRPr="00360E54">
        <w:rPr>
          <w:rFonts w:cs="Tahoma"/>
        </w:rPr>
        <w:t xml:space="preserve"> </w:t>
      </w:r>
      <w:r w:rsidR="0021283D">
        <w:rPr>
          <w:rFonts w:cs="Tahoma"/>
        </w:rPr>
        <w:t xml:space="preserve">will be pre-selected </w:t>
      </w:r>
      <w:r w:rsidR="00B11E46" w:rsidRPr="00360E54">
        <w:rPr>
          <w:rFonts w:cs="Tahoma"/>
        </w:rPr>
        <w:t>as the Tax ID Type</w:t>
      </w:r>
      <w:r w:rsidRPr="00360E54">
        <w:rPr>
          <w:rFonts w:cs="Tahoma"/>
        </w:rPr>
        <w:t>.</w:t>
      </w:r>
    </w:p>
    <w:p w14:paraId="1F5C2335" w14:textId="66F7DD76" w:rsidR="0003494F" w:rsidRPr="00360E54" w:rsidRDefault="00057BE5" w:rsidP="00F93575">
      <w:pPr>
        <w:pStyle w:val="ListParagraph"/>
        <w:numPr>
          <w:ilvl w:val="0"/>
          <w:numId w:val="8"/>
        </w:numPr>
        <w:spacing w:before="120"/>
        <w:rPr>
          <w:rFonts w:cs="Tahoma"/>
        </w:rPr>
      </w:pPr>
      <w:r w:rsidRPr="00360E54">
        <w:rPr>
          <w:rFonts w:cs="Tahoma"/>
        </w:rPr>
        <w:t xml:space="preserve">Must associate to at least one </w:t>
      </w:r>
      <w:r w:rsidR="00A90737" w:rsidRPr="00360E54">
        <w:rPr>
          <w:rFonts w:cs="Tahoma"/>
        </w:rPr>
        <w:t xml:space="preserve">(1) </w:t>
      </w:r>
      <w:r w:rsidRPr="00360E54">
        <w:rPr>
          <w:rFonts w:cs="Tahoma"/>
        </w:rPr>
        <w:t>Group provider enrollment type</w:t>
      </w:r>
      <w:r w:rsidR="005A165F" w:rsidRPr="00360E54">
        <w:rPr>
          <w:rFonts w:cs="Tahoma"/>
        </w:rPr>
        <w:t>.</w:t>
      </w:r>
    </w:p>
    <w:p w14:paraId="2CBF6B17" w14:textId="391ADB4B" w:rsidR="001B45CB" w:rsidRPr="00360E54" w:rsidRDefault="00057BE5" w:rsidP="00F93575">
      <w:pPr>
        <w:pStyle w:val="ListParagraph"/>
        <w:numPr>
          <w:ilvl w:val="0"/>
          <w:numId w:val="8"/>
        </w:numPr>
        <w:spacing w:before="120"/>
        <w:rPr>
          <w:rFonts w:cs="Tahoma"/>
        </w:rPr>
      </w:pPr>
      <w:r w:rsidRPr="00360E54">
        <w:rPr>
          <w:rFonts w:cs="Tahoma"/>
        </w:rPr>
        <w:t xml:space="preserve">The group </w:t>
      </w:r>
      <w:r w:rsidR="002F0E7B" w:rsidRPr="00360E54">
        <w:rPr>
          <w:rFonts w:cs="Tahoma"/>
        </w:rPr>
        <w:t xml:space="preserve">to which </w:t>
      </w:r>
      <w:r w:rsidRPr="00360E54">
        <w:rPr>
          <w:rFonts w:cs="Tahoma"/>
        </w:rPr>
        <w:t>t</w:t>
      </w:r>
      <w:r w:rsidR="00D97795" w:rsidRPr="00360E54">
        <w:rPr>
          <w:rFonts w:cs="Tahoma"/>
        </w:rPr>
        <w:t>he individual affiliate</w:t>
      </w:r>
      <w:r w:rsidR="00D96365" w:rsidRPr="00360E54">
        <w:rPr>
          <w:rFonts w:cs="Tahoma"/>
        </w:rPr>
        <w:t>s</w:t>
      </w:r>
      <w:r w:rsidR="00D97795" w:rsidRPr="00360E54">
        <w:rPr>
          <w:rFonts w:cs="Tahoma"/>
        </w:rPr>
        <w:t xml:space="preserve"> </w:t>
      </w:r>
      <w:r w:rsidRPr="00360E54">
        <w:rPr>
          <w:rFonts w:cs="Tahoma"/>
        </w:rPr>
        <w:t xml:space="preserve">must have an approved enrollment before the individual </w:t>
      </w:r>
      <w:r w:rsidR="00C72C23" w:rsidRPr="00360E54">
        <w:rPr>
          <w:rFonts w:cs="Tahoma"/>
        </w:rPr>
        <w:t>can</w:t>
      </w:r>
      <w:r w:rsidRPr="00360E54">
        <w:rPr>
          <w:rFonts w:cs="Tahoma"/>
        </w:rPr>
        <w:t xml:space="preserve"> enroll.</w:t>
      </w:r>
    </w:p>
    <w:p w14:paraId="467C2C18" w14:textId="77777777" w:rsidR="0003494F" w:rsidRPr="00360E54" w:rsidRDefault="00057BE5" w:rsidP="00211383">
      <w:pPr>
        <w:pStyle w:val="Heading3"/>
      </w:pPr>
      <w:r w:rsidRPr="00360E54">
        <w:t>Group</w:t>
      </w:r>
    </w:p>
    <w:p w14:paraId="24B46D49" w14:textId="0130CA4F" w:rsidR="0003494F" w:rsidRPr="00360E54" w:rsidRDefault="00057BE5" w:rsidP="0003494F">
      <w:pPr>
        <w:rPr>
          <w:rFonts w:cs="Tahoma"/>
        </w:rPr>
      </w:pPr>
      <w:r w:rsidRPr="00360E54">
        <w:rPr>
          <w:rFonts w:cs="Tahoma"/>
        </w:rPr>
        <w:t>This enrollment type is a clinic or practice that submit</w:t>
      </w:r>
      <w:r w:rsidR="002F0E7B" w:rsidRPr="00360E54">
        <w:rPr>
          <w:rFonts w:cs="Tahoma"/>
        </w:rPr>
        <w:t>s</w:t>
      </w:r>
      <w:r w:rsidRPr="00360E54">
        <w:rPr>
          <w:rFonts w:cs="Tahoma"/>
        </w:rPr>
        <w:t xml:space="preserve"> claims on behalf of one </w:t>
      </w:r>
      <w:r w:rsidR="00A90737" w:rsidRPr="00360E54">
        <w:rPr>
          <w:rFonts w:cs="Tahoma"/>
        </w:rPr>
        <w:t xml:space="preserve">(1) </w:t>
      </w:r>
      <w:r w:rsidRPr="00360E54">
        <w:rPr>
          <w:rFonts w:cs="Tahoma"/>
        </w:rPr>
        <w:t>o</w:t>
      </w:r>
      <w:r w:rsidR="00F075D7" w:rsidRPr="00360E54">
        <w:rPr>
          <w:rFonts w:cs="Tahoma"/>
        </w:rPr>
        <w:t xml:space="preserve">r </w:t>
      </w:r>
      <w:r w:rsidRPr="00360E54">
        <w:rPr>
          <w:rFonts w:cs="Tahoma"/>
        </w:rPr>
        <w:t>more</w:t>
      </w:r>
      <w:r w:rsidR="32C025CD" w:rsidRPr="00360E54">
        <w:rPr>
          <w:rFonts w:cs="Tahoma"/>
        </w:rPr>
        <w:t xml:space="preserve"> practitioners enrolled as an</w:t>
      </w:r>
      <w:r w:rsidRPr="00360E54">
        <w:rPr>
          <w:rFonts w:cs="Tahoma"/>
        </w:rPr>
        <w:t xml:space="preserve"> Individual </w:t>
      </w:r>
      <w:r w:rsidR="005A165F" w:rsidRPr="00360E54">
        <w:rPr>
          <w:rFonts w:cs="Tahoma"/>
        </w:rPr>
        <w:t>W</w:t>
      </w:r>
      <w:r w:rsidRPr="00360E54">
        <w:rPr>
          <w:rFonts w:cs="Tahoma"/>
        </w:rPr>
        <w:t xml:space="preserve">ithin a Group. Income is reported to the </w:t>
      </w:r>
      <w:r w:rsidR="00C51E82" w:rsidRPr="00360E54">
        <w:rPr>
          <w:rFonts w:cs="Tahoma"/>
        </w:rPr>
        <w:t>Internal Revenue Service (</w:t>
      </w:r>
      <w:r w:rsidRPr="00360E54">
        <w:rPr>
          <w:rFonts w:cs="Tahoma"/>
        </w:rPr>
        <w:t>IRS</w:t>
      </w:r>
      <w:r w:rsidR="00C51E82" w:rsidRPr="00360E54">
        <w:rPr>
          <w:rFonts w:cs="Tahoma"/>
        </w:rPr>
        <w:t>)</w:t>
      </w:r>
      <w:r w:rsidRPr="00360E54">
        <w:rPr>
          <w:rFonts w:cs="Tahoma"/>
        </w:rPr>
        <w:t xml:space="preserve"> under the business </w:t>
      </w:r>
      <w:r w:rsidR="005A165F" w:rsidRPr="00360E54">
        <w:rPr>
          <w:rFonts w:cs="Tahoma"/>
        </w:rPr>
        <w:t>Employer Identification Number (</w:t>
      </w:r>
      <w:r w:rsidR="008F64F8" w:rsidRPr="00360E54">
        <w:rPr>
          <w:rFonts w:cs="Tahoma"/>
        </w:rPr>
        <w:t>EIN</w:t>
      </w:r>
      <w:r w:rsidR="005A165F" w:rsidRPr="00360E54">
        <w:rPr>
          <w:rFonts w:cs="Tahoma"/>
        </w:rPr>
        <w:t>)</w:t>
      </w:r>
      <w:r w:rsidRPr="00360E54">
        <w:rPr>
          <w:rFonts w:cs="Tahoma"/>
        </w:rPr>
        <w:t>.</w:t>
      </w:r>
    </w:p>
    <w:p w14:paraId="38D157D2" w14:textId="6535EDE5" w:rsidR="0003494F" w:rsidRPr="00360E54" w:rsidRDefault="00057BE5" w:rsidP="00F93575">
      <w:pPr>
        <w:pStyle w:val="ListParagraph"/>
        <w:numPr>
          <w:ilvl w:val="0"/>
          <w:numId w:val="9"/>
        </w:numPr>
        <w:spacing w:before="120"/>
        <w:rPr>
          <w:rFonts w:cs="Tahoma"/>
        </w:rPr>
      </w:pPr>
      <w:r w:rsidRPr="00360E54">
        <w:rPr>
          <w:rFonts w:cs="Tahoma"/>
        </w:rPr>
        <w:t>EIN</w:t>
      </w:r>
      <w:r w:rsidR="00B11E46" w:rsidRPr="00360E54">
        <w:rPr>
          <w:rFonts w:cs="Tahoma"/>
        </w:rPr>
        <w:t xml:space="preserve"> </w:t>
      </w:r>
      <w:r w:rsidR="0021283D">
        <w:rPr>
          <w:rFonts w:cs="Tahoma"/>
        </w:rPr>
        <w:t xml:space="preserve">will be pre-selected </w:t>
      </w:r>
      <w:r w:rsidR="00B11E46" w:rsidRPr="00360E54">
        <w:rPr>
          <w:rFonts w:cs="Tahoma"/>
        </w:rPr>
        <w:t>as the Tax ID Type</w:t>
      </w:r>
    </w:p>
    <w:p w14:paraId="5222E602" w14:textId="77777777" w:rsidR="0003494F" w:rsidRPr="00360E54" w:rsidRDefault="00057BE5" w:rsidP="00F93575">
      <w:pPr>
        <w:pStyle w:val="ListParagraph"/>
        <w:numPr>
          <w:ilvl w:val="0"/>
          <w:numId w:val="9"/>
        </w:numPr>
        <w:spacing w:before="120"/>
        <w:rPr>
          <w:rFonts w:cs="Tahoma"/>
        </w:rPr>
      </w:pPr>
      <w:r w:rsidRPr="00360E54">
        <w:rPr>
          <w:rFonts w:cs="Tahoma"/>
        </w:rPr>
        <w:t>Billing/direct pay entity</w:t>
      </w:r>
    </w:p>
    <w:p w14:paraId="1FDEC8F3" w14:textId="2B2D8C44" w:rsidR="0003494F" w:rsidRPr="00360E54" w:rsidRDefault="00057BE5" w:rsidP="00F93575">
      <w:pPr>
        <w:pStyle w:val="ListParagraph"/>
        <w:numPr>
          <w:ilvl w:val="0"/>
          <w:numId w:val="9"/>
        </w:numPr>
        <w:spacing w:before="120"/>
        <w:rPr>
          <w:rFonts w:cs="Tahoma"/>
        </w:rPr>
      </w:pPr>
      <w:r w:rsidRPr="00360E54">
        <w:rPr>
          <w:rFonts w:cs="Tahoma"/>
        </w:rPr>
        <w:t xml:space="preserve">Must have at least one </w:t>
      </w:r>
      <w:r w:rsidR="00A90737" w:rsidRPr="00360E54">
        <w:rPr>
          <w:rFonts w:cs="Tahoma"/>
        </w:rPr>
        <w:t xml:space="preserve">(1) </w:t>
      </w:r>
      <w:r w:rsidRPr="00360E54">
        <w:rPr>
          <w:rFonts w:cs="Tahoma"/>
        </w:rPr>
        <w:t xml:space="preserve">enrolled Individual </w:t>
      </w:r>
      <w:r w:rsidR="00304669" w:rsidRPr="00360E54">
        <w:rPr>
          <w:rFonts w:cs="Tahoma"/>
        </w:rPr>
        <w:t>W</w:t>
      </w:r>
      <w:r w:rsidRPr="00360E54">
        <w:rPr>
          <w:rFonts w:cs="Tahoma"/>
        </w:rPr>
        <w:t xml:space="preserve">ithin a Group </w:t>
      </w:r>
      <w:r w:rsidR="00BD55A1" w:rsidRPr="00360E54">
        <w:rPr>
          <w:rFonts w:cs="Tahoma"/>
        </w:rPr>
        <w:t>practitioner associated</w:t>
      </w:r>
      <w:r w:rsidR="00823714" w:rsidRPr="00360E54">
        <w:rPr>
          <w:rFonts w:cs="Tahoma"/>
        </w:rPr>
        <w:t>.</w:t>
      </w:r>
      <w:r w:rsidRPr="00360E54">
        <w:rPr>
          <w:rFonts w:cs="Tahoma"/>
        </w:rPr>
        <w:t xml:space="preserve"> (</w:t>
      </w:r>
      <w:r w:rsidR="00AD4307" w:rsidRPr="00360E54">
        <w:rPr>
          <w:rFonts w:cs="Tahoma"/>
        </w:rPr>
        <w:t>T</w:t>
      </w:r>
      <w:r w:rsidRPr="00360E54">
        <w:rPr>
          <w:rFonts w:cs="Tahoma"/>
        </w:rPr>
        <w:t xml:space="preserve">his association is indicated on the Individual </w:t>
      </w:r>
      <w:r w:rsidR="00304669" w:rsidRPr="00360E54">
        <w:rPr>
          <w:rFonts w:cs="Tahoma"/>
        </w:rPr>
        <w:t>W</w:t>
      </w:r>
      <w:r w:rsidRPr="00360E54">
        <w:rPr>
          <w:rFonts w:cs="Tahoma"/>
        </w:rPr>
        <w:t>ithin a Group application</w:t>
      </w:r>
      <w:r w:rsidR="00532669" w:rsidRPr="00360E54">
        <w:rPr>
          <w:rFonts w:cs="Tahoma"/>
        </w:rPr>
        <w:t>)</w:t>
      </w:r>
      <w:r w:rsidRPr="00360E54">
        <w:rPr>
          <w:rFonts w:cs="Tahoma"/>
        </w:rPr>
        <w:t xml:space="preserve">. </w:t>
      </w:r>
      <w:r w:rsidR="00D94EE5" w:rsidRPr="00360E54">
        <w:rPr>
          <w:rFonts w:cs="Tahoma"/>
        </w:rPr>
        <w:t xml:space="preserve">Associations may be added, removed, or changed after enrollment by logging in to the </w:t>
      </w:r>
      <w:r w:rsidR="00304669" w:rsidRPr="00360E54">
        <w:rPr>
          <w:rFonts w:cs="Tahoma"/>
        </w:rPr>
        <w:t>P</w:t>
      </w:r>
      <w:r w:rsidR="00D94EE5" w:rsidRPr="00360E54">
        <w:rPr>
          <w:rFonts w:cs="Tahoma"/>
        </w:rPr>
        <w:t xml:space="preserve">rovider </w:t>
      </w:r>
      <w:r w:rsidR="00304669" w:rsidRPr="00360E54">
        <w:rPr>
          <w:rFonts w:cs="Tahoma"/>
        </w:rPr>
        <w:t>W</w:t>
      </w:r>
      <w:r w:rsidR="00D94EE5" w:rsidRPr="00360E54">
        <w:rPr>
          <w:rFonts w:cs="Tahoma"/>
        </w:rPr>
        <w:t xml:space="preserve">eb </w:t>
      </w:r>
      <w:r w:rsidR="00304669" w:rsidRPr="00360E54">
        <w:rPr>
          <w:rFonts w:cs="Tahoma"/>
        </w:rPr>
        <w:t>P</w:t>
      </w:r>
      <w:r w:rsidR="00D94EE5" w:rsidRPr="00360E54">
        <w:rPr>
          <w:rFonts w:cs="Tahoma"/>
        </w:rPr>
        <w:t xml:space="preserve">ortal. </w:t>
      </w:r>
    </w:p>
    <w:p w14:paraId="40CFCD2C" w14:textId="77777777" w:rsidR="0003494F" w:rsidRPr="00360E54" w:rsidRDefault="00057BE5" w:rsidP="00211383">
      <w:pPr>
        <w:pStyle w:val="Heading3"/>
      </w:pPr>
      <w:r w:rsidRPr="00360E54">
        <w:t>Billing Individual</w:t>
      </w:r>
    </w:p>
    <w:p w14:paraId="7EFEE1FA" w14:textId="27302EF9" w:rsidR="0003494F" w:rsidRPr="00360E54" w:rsidRDefault="00057BE5" w:rsidP="005D5F3E">
      <w:pPr>
        <w:keepNext/>
        <w:rPr>
          <w:rFonts w:cs="Tahoma"/>
        </w:rPr>
      </w:pPr>
      <w:r w:rsidRPr="00360E54">
        <w:rPr>
          <w:rFonts w:cs="Tahoma"/>
        </w:rPr>
        <w:t xml:space="preserve">This enrollment type is </w:t>
      </w:r>
      <w:r w:rsidR="18D5BC43" w:rsidRPr="00360E54">
        <w:rPr>
          <w:rFonts w:cs="Tahoma"/>
        </w:rPr>
        <w:t xml:space="preserve">for </w:t>
      </w:r>
      <w:r w:rsidRPr="00360E54">
        <w:rPr>
          <w:rFonts w:cs="Tahoma"/>
        </w:rPr>
        <w:t xml:space="preserve">an individual who receives direct payment for services rendered and submits claims for his/her own services. Income is reported to the </w:t>
      </w:r>
      <w:r w:rsidR="00304669" w:rsidRPr="00360E54">
        <w:rPr>
          <w:rFonts w:cs="Tahoma"/>
        </w:rPr>
        <w:t>Internal Revenue Service (</w:t>
      </w:r>
      <w:r w:rsidRPr="00360E54">
        <w:rPr>
          <w:rFonts w:cs="Tahoma"/>
        </w:rPr>
        <w:t>IRS</w:t>
      </w:r>
      <w:r w:rsidR="00304669" w:rsidRPr="00360E54">
        <w:rPr>
          <w:rFonts w:cs="Tahoma"/>
        </w:rPr>
        <w:t>)</w:t>
      </w:r>
      <w:r w:rsidRPr="00360E54">
        <w:rPr>
          <w:rFonts w:cs="Tahoma"/>
        </w:rPr>
        <w:t xml:space="preserve"> under the </w:t>
      </w:r>
      <w:r w:rsidR="00AD11A9" w:rsidRPr="00360E54">
        <w:rPr>
          <w:rFonts w:cs="Tahoma"/>
        </w:rPr>
        <w:t>individual’s</w:t>
      </w:r>
      <w:r w:rsidRPr="00360E54">
        <w:rPr>
          <w:rFonts w:cs="Tahoma"/>
        </w:rPr>
        <w:t xml:space="preserve"> SSN.</w:t>
      </w:r>
    </w:p>
    <w:p w14:paraId="13304196" w14:textId="390215C0" w:rsidR="0003494F" w:rsidRPr="00360E54" w:rsidRDefault="00057BE5" w:rsidP="00F93575">
      <w:pPr>
        <w:pStyle w:val="ListParagraph"/>
        <w:numPr>
          <w:ilvl w:val="0"/>
          <w:numId w:val="10"/>
        </w:numPr>
        <w:rPr>
          <w:rFonts w:cs="Tahoma"/>
        </w:rPr>
      </w:pPr>
      <w:r w:rsidRPr="00360E54">
        <w:rPr>
          <w:rFonts w:cs="Tahoma"/>
        </w:rPr>
        <w:t xml:space="preserve">SSN </w:t>
      </w:r>
      <w:r w:rsidR="0021283D">
        <w:rPr>
          <w:rFonts w:cs="Tahoma"/>
        </w:rPr>
        <w:t xml:space="preserve">will be pre-selected </w:t>
      </w:r>
      <w:r w:rsidRPr="00360E54">
        <w:rPr>
          <w:rFonts w:cs="Tahoma"/>
        </w:rPr>
        <w:t>as the Tax ID Type</w:t>
      </w:r>
    </w:p>
    <w:p w14:paraId="3D50E472" w14:textId="77777777" w:rsidR="0003494F" w:rsidRPr="00360E54" w:rsidRDefault="00057BE5" w:rsidP="00F93575">
      <w:pPr>
        <w:pStyle w:val="ListParagraph"/>
        <w:numPr>
          <w:ilvl w:val="0"/>
          <w:numId w:val="10"/>
        </w:numPr>
        <w:spacing w:before="240"/>
        <w:rPr>
          <w:rFonts w:cs="Tahoma"/>
        </w:rPr>
      </w:pPr>
      <w:r w:rsidRPr="00360E54">
        <w:rPr>
          <w:rFonts w:cs="Tahoma"/>
        </w:rPr>
        <w:t>Billing/direct pay entity</w:t>
      </w:r>
    </w:p>
    <w:p w14:paraId="6358B1CB" w14:textId="4B14EDD9" w:rsidR="0003494F" w:rsidRPr="00360E54" w:rsidRDefault="00057BE5" w:rsidP="00211383">
      <w:pPr>
        <w:pStyle w:val="Heading3"/>
      </w:pPr>
      <w:r w:rsidRPr="00360E54">
        <w:t xml:space="preserve">Individual </w:t>
      </w:r>
      <w:r w:rsidR="00306A8B" w:rsidRPr="00360E54">
        <w:t>Who</w:t>
      </w:r>
      <w:r w:rsidRPr="00360E54">
        <w:t xml:space="preserve"> </w:t>
      </w:r>
      <w:r w:rsidR="00306A8B" w:rsidRPr="00360E54">
        <w:t>W</w:t>
      </w:r>
      <w:r w:rsidRPr="00360E54">
        <w:t>a</w:t>
      </w:r>
      <w:r w:rsidR="00306A8B" w:rsidRPr="00360E54">
        <w:t>nts to</w:t>
      </w:r>
      <w:r w:rsidRPr="00360E54">
        <w:t xml:space="preserve"> </w:t>
      </w:r>
      <w:r w:rsidR="00306A8B" w:rsidRPr="00360E54">
        <w:t>U</w:t>
      </w:r>
      <w:r w:rsidRPr="00360E54">
        <w:t xml:space="preserve">se </w:t>
      </w:r>
      <w:r w:rsidR="008F64F8" w:rsidRPr="00360E54">
        <w:t>EIN</w:t>
      </w:r>
      <w:r w:rsidRPr="00360E54">
        <w:t xml:space="preserve"> for </w:t>
      </w:r>
      <w:r w:rsidR="00306A8B" w:rsidRPr="00360E54">
        <w:t>E</w:t>
      </w:r>
      <w:r w:rsidRPr="00360E54">
        <w:t>nrollment</w:t>
      </w:r>
    </w:p>
    <w:p w14:paraId="5CA9A46B" w14:textId="106E5914" w:rsidR="0003494F" w:rsidRPr="00360E54" w:rsidRDefault="00057BE5" w:rsidP="00943CE1">
      <w:pPr>
        <w:keepNext/>
        <w:rPr>
          <w:rFonts w:cs="Tahoma"/>
        </w:rPr>
      </w:pPr>
      <w:r w:rsidRPr="00360E54">
        <w:rPr>
          <w:rFonts w:cs="Tahoma"/>
        </w:rPr>
        <w:t>This is a common scenario</w:t>
      </w:r>
      <w:r w:rsidR="00A35CF6" w:rsidRPr="00360E54">
        <w:rPr>
          <w:rFonts w:cs="Tahoma"/>
        </w:rPr>
        <w:t xml:space="preserve"> for individuals, such as physicians</w:t>
      </w:r>
      <w:r w:rsidR="00C10B57" w:rsidRPr="00360E54">
        <w:rPr>
          <w:rFonts w:cs="Tahoma"/>
        </w:rPr>
        <w:t xml:space="preserve"> that</w:t>
      </w:r>
      <w:r w:rsidR="00A35CF6" w:rsidRPr="00360E54">
        <w:rPr>
          <w:rFonts w:cs="Tahoma"/>
        </w:rPr>
        <w:t xml:space="preserve"> own their own practice.</w:t>
      </w:r>
      <w:r w:rsidR="00A076BF" w:rsidRPr="00360E54">
        <w:rPr>
          <w:rFonts w:cs="Tahoma"/>
        </w:rPr>
        <w:t xml:space="preserve"> </w:t>
      </w:r>
      <w:r w:rsidRPr="00360E54">
        <w:rPr>
          <w:rFonts w:cs="Tahoma"/>
          <w:b/>
          <w:bCs/>
          <w:color w:val="0070C0"/>
        </w:rPr>
        <w:t xml:space="preserve">Even if </w:t>
      </w:r>
      <w:r w:rsidR="00874055" w:rsidRPr="00360E54">
        <w:rPr>
          <w:rFonts w:cs="Tahoma"/>
          <w:b/>
          <w:bCs/>
          <w:color w:val="0070C0"/>
        </w:rPr>
        <w:t xml:space="preserve">the </w:t>
      </w:r>
      <w:r w:rsidR="004D616D" w:rsidRPr="00360E54">
        <w:rPr>
          <w:rFonts w:cs="Tahoma"/>
          <w:b/>
          <w:bCs/>
          <w:color w:val="0070C0"/>
        </w:rPr>
        <w:t>individual</w:t>
      </w:r>
      <w:r w:rsidR="00874055" w:rsidRPr="00360E54">
        <w:rPr>
          <w:rFonts w:cs="Tahoma"/>
          <w:b/>
          <w:bCs/>
          <w:color w:val="0070C0"/>
        </w:rPr>
        <w:t xml:space="preserve"> is</w:t>
      </w:r>
      <w:r w:rsidRPr="00360E54">
        <w:rPr>
          <w:rFonts w:cs="Tahoma"/>
          <w:b/>
          <w:bCs/>
          <w:color w:val="0070C0"/>
        </w:rPr>
        <w:t xml:space="preserve"> the only practitioner</w:t>
      </w:r>
      <w:r w:rsidRPr="00360E54">
        <w:rPr>
          <w:rFonts w:cs="Tahoma"/>
        </w:rPr>
        <w:t xml:space="preserve">, if </w:t>
      </w:r>
      <w:r w:rsidR="00874055" w:rsidRPr="00360E54">
        <w:rPr>
          <w:rFonts w:cs="Tahoma"/>
        </w:rPr>
        <w:t>using</w:t>
      </w:r>
      <w:r w:rsidRPr="00360E54">
        <w:rPr>
          <w:rFonts w:cs="Tahoma"/>
        </w:rPr>
        <w:t xml:space="preserve"> </w:t>
      </w:r>
      <w:r w:rsidR="00317A75" w:rsidRPr="00360E54">
        <w:rPr>
          <w:rFonts w:cs="Tahoma"/>
        </w:rPr>
        <w:t>an</w:t>
      </w:r>
      <w:r w:rsidRPr="00360E54">
        <w:rPr>
          <w:rFonts w:cs="Tahoma"/>
        </w:rPr>
        <w:t xml:space="preserve"> </w:t>
      </w:r>
      <w:r w:rsidR="00795737" w:rsidRPr="00360E54">
        <w:rPr>
          <w:rFonts w:cs="Tahoma"/>
        </w:rPr>
        <w:t>EIN</w:t>
      </w:r>
      <w:r w:rsidR="746EE21B" w:rsidRPr="00360E54">
        <w:rPr>
          <w:rFonts w:cs="Tahoma"/>
        </w:rPr>
        <w:t xml:space="preserve"> for billing</w:t>
      </w:r>
      <w:r w:rsidR="00A35CF6" w:rsidRPr="00360E54">
        <w:rPr>
          <w:rFonts w:cs="Tahoma"/>
        </w:rPr>
        <w:t>,</w:t>
      </w:r>
      <w:r w:rsidRPr="00360E54">
        <w:rPr>
          <w:rFonts w:cs="Tahoma"/>
        </w:rPr>
        <w:t xml:space="preserve"> this is a business</w:t>
      </w:r>
      <w:r w:rsidR="004D616D" w:rsidRPr="00360E54">
        <w:rPr>
          <w:rFonts w:cs="Tahoma"/>
        </w:rPr>
        <w:t xml:space="preserve">. </w:t>
      </w:r>
      <w:r w:rsidR="00C10B57" w:rsidRPr="00360E54">
        <w:rPr>
          <w:rFonts w:cs="Tahoma"/>
        </w:rPr>
        <w:t xml:space="preserve">A </w:t>
      </w:r>
      <w:r w:rsidR="004D616D" w:rsidRPr="00360E54">
        <w:rPr>
          <w:rFonts w:cs="Tahoma"/>
        </w:rPr>
        <w:t>group enrollment type application must be complete</w:t>
      </w:r>
      <w:r w:rsidR="00871F07" w:rsidRPr="00360E54">
        <w:rPr>
          <w:rFonts w:cs="Tahoma"/>
        </w:rPr>
        <w:t>d</w:t>
      </w:r>
      <w:r w:rsidR="00C10B57" w:rsidRPr="00360E54">
        <w:rPr>
          <w:rFonts w:cs="Tahoma"/>
        </w:rPr>
        <w:t xml:space="preserve"> to enroll the business</w:t>
      </w:r>
      <w:r w:rsidR="004D616D" w:rsidRPr="00360E54">
        <w:rPr>
          <w:rFonts w:cs="Tahoma"/>
        </w:rPr>
        <w:t>.</w:t>
      </w:r>
      <w:r w:rsidRPr="00360E54">
        <w:rPr>
          <w:rFonts w:cs="Tahoma"/>
        </w:rPr>
        <w:t xml:space="preserve"> </w:t>
      </w:r>
      <w:r w:rsidR="008D3B6E" w:rsidRPr="00360E54">
        <w:rPr>
          <w:rFonts w:cs="Tahoma"/>
        </w:rPr>
        <w:t xml:space="preserve">In this example, a Group enrollment type </w:t>
      </w:r>
      <w:r w:rsidR="008D3B6E" w:rsidRPr="00360E54">
        <w:rPr>
          <w:rFonts w:cs="Tahoma"/>
        </w:rPr>
        <w:lastRenderedPageBreak/>
        <w:t>application would need to be complete</w:t>
      </w:r>
      <w:r w:rsidR="51CF73C8" w:rsidRPr="00360E54">
        <w:rPr>
          <w:rFonts w:cs="Tahoma"/>
        </w:rPr>
        <w:t>d</w:t>
      </w:r>
      <w:r w:rsidR="008D3B6E" w:rsidRPr="00360E54">
        <w:rPr>
          <w:rFonts w:cs="Tahoma"/>
        </w:rPr>
        <w:t xml:space="preserve"> as a </w:t>
      </w:r>
      <w:r w:rsidR="00C10B57" w:rsidRPr="00360E54">
        <w:rPr>
          <w:rFonts w:cs="Tahoma"/>
        </w:rPr>
        <w:t>P</w:t>
      </w:r>
      <w:r w:rsidR="008D3B6E" w:rsidRPr="00360E54">
        <w:rPr>
          <w:rFonts w:cs="Tahoma"/>
        </w:rPr>
        <w:t xml:space="preserve">rovider </w:t>
      </w:r>
      <w:r w:rsidR="00C10B57" w:rsidRPr="00360E54">
        <w:rPr>
          <w:rFonts w:cs="Tahoma"/>
        </w:rPr>
        <w:t>T</w:t>
      </w:r>
      <w:r w:rsidR="008D3B6E" w:rsidRPr="00360E54">
        <w:rPr>
          <w:rFonts w:cs="Tahoma"/>
        </w:rPr>
        <w:t>ype 16 – Clinic Practitioner Group.</w:t>
      </w:r>
      <w:r w:rsidR="008D3B6E" w:rsidRPr="00360E54">
        <w:rPr>
          <w:rFonts w:cs="Tahoma"/>
          <w:b/>
          <w:bCs/>
        </w:rPr>
        <w:t xml:space="preserve"> </w:t>
      </w:r>
      <w:r w:rsidR="00C10B57" w:rsidRPr="00360E54">
        <w:rPr>
          <w:rFonts w:cs="Tahoma"/>
          <w:b/>
          <w:bCs/>
          <w:color w:val="0070C0"/>
        </w:rPr>
        <w:t>The</w:t>
      </w:r>
      <w:r w:rsidRPr="00360E54">
        <w:rPr>
          <w:rFonts w:cs="Tahoma"/>
          <w:b/>
          <w:bCs/>
          <w:color w:val="0070C0"/>
        </w:rPr>
        <w:t xml:space="preserve"> </w:t>
      </w:r>
      <w:r w:rsidR="008F64F8" w:rsidRPr="00360E54">
        <w:rPr>
          <w:rFonts w:cs="Tahoma"/>
          <w:b/>
          <w:bCs/>
          <w:color w:val="0070C0"/>
        </w:rPr>
        <w:t>EIN</w:t>
      </w:r>
      <w:r w:rsidRPr="00360E54">
        <w:rPr>
          <w:rFonts w:cs="Tahoma"/>
          <w:b/>
          <w:bCs/>
          <w:color w:val="0070C0"/>
        </w:rPr>
        <w:t xml:space="preserve"> </w:t>
      </w:r>
      <w:r w:rsidR="00C10B57" w:rsidRPr="00360E54">
        <w:rPr>
          <w:rFonts w:cs="Tahoma"/>
          <w:b/>
          <w:bCs/>
          <w:color w:val="0070C0"/>
        </w:rPr>
        <w:t xml:space="preserve">must be used </w:t>
      </w:r>
      <w:r w:rsidRPr="00360E54">
        <w:rPr>
          <w:rFonts w:cs="Tahoma"/>
          <w:b/>
          <w:bCs/>
          <w:color w:val="0070C0"/>
        </w:rPr>
        <w:t>as the Tax ID Type</w:t>
      </w:r>
      <w:r w:rsidR="008F64F8" w:rsidRPr="00360E54">
        <w:rPr>
          <w:rFonts w:cs="Tahoma"/>
          <w:b/>
          <w:bCs/>
          <w:color w:val="0070C0"/>
        </w:rPr>
        <w:t xml:space="preserve"> and the group EIN</w:t>
      </w:r>
      <w:r w:rsidR="008D3B6E" w:rsidRPr="00360E54">
        <w:rPr>
          <w:rFonts w:cs="Tahoma"/>
          <w:b/>
          <w:bCs/>
          <w:color w:val="0070C0"/>
        </w:rPr>
        <w:t xml:space="preserve"> </w:t>
      </w:r>
      <w:r w:rsidR="00C10B57" w:rsidRPr="00360E54">
        <w:rPr>
          <w:rFonts w:cs="Tahoma"/>
          <w:b/>
          <w:bCs/>
          <w:color w:val="0070C0"/>
        </w:rPr>
        <w:t>T</w:t>
      </w:r>
      <w:r w:rsidR="008D3B6E" w:rsidRPr="00360E54">
        <w:rPr>
          <w:rFonts w:cs="Tahoma"/>
          <w:b/>
          <w:bCs/>
          <w:color w:val="0070C0"/>
        </w:rPr>
        <w:t>ax ID</w:t>
      </w:r>
      <w:r w:rsidR="00C10B57" w:rsidRPr="00360E54">
        <w:rPr>
          <w:rFonts w:cs="Tahoma"/>
          <w:b/>
          <w:bCs/>
          <w:color w:val="0070C0"/>
        </w:rPr>
        <w:t xml:space="preserve"> entered</w:t>
      </w:r>
      <w:r w:rsidRPr="00360E54">
        <w:rPr>
          <w:rFonts w:cs="Tahoma"/>
          <w:b/>
          <w:bCs/>
          <w:color w:val="0070C0"/>
        </w:rPr>
        <w:t>.</w:t>
      </w:r>
    </w:p>
    <w:p w14:paraId="73157762" w14:textId="324A2A59" w:rsidR="0003494F" w:rsidRPr="00360E54" w:rsidRDefault="00057BE5" w:rsidP="0003494F">
      <w:pPr>
        <w:rPr>
          <w:rFonts w:cs="Tahoma"/>
        </w:rPr>
      </w:pPr>
      <w:r w:rsidRPr="00360E54">
        <w:rPr>
          <w:rFonts w:cs="Tahoma"/>
        </w:rPr>
        <w:t xml:space="preserve">The physician </w:t>
      </w:r>
      <w:r w:rsidRPr="00360E54">
        <w:rPr>
          <w:rFonts w:cs="Tahoma"/>
          <w:b/>
          <w:bCs/>
          <w:color w:val="0070C0"/>
        </w:rPr>
        <w:t>must submit a second application as</w:t>
      </w:r>
      <w:r w:rsidR="4B3C5B8A" w:rsidRPr="00360E54">
        <w:rPr>
          <w:rFonts w:cs="Tahoma"/>
          <w:b/>
          <w:bCs/>
          <w:color w:val="0070C0"/>
        </w:rPr>
        <w:t xml:space="preserve"> an Indiv</w:t>
      </w:r>
      <w:r w:rsidR="005D5F3E" w:rsidRPr="00360E54">
        <w:rPr>
          <w:rFonts w:cs="Tahoma"/>
          <w:b/>
          <w:bCs/>
          <w:color w:val="0070C0"/>
        </w:rPr>
        <w:t>i</w:t>
      </w:r>
      <w:r w:rsidR="4B3C5B8A" w:rsidRPr="00360E54">
        <w:rPr>
          <w:rFonts w:cs="Tahoma"/>
          <w:b/>
          <w:bCs/>
          <w:color w:val="0070C0"/>
        </w:rPr>
        <w:t>dual Within a Group with a provider type of Physician for th</w:t>
      </w:r>
      <w:r w:rsidR="42C99D91" w:rsidRPr="00360E54">
        <w:rPr>
          <w:rFonts w:cs="Tahoma"/>
          <w:b/>
          <w:bCs/>
          <w:color w:val="0070C0"/>
        </w:rPr>
        <w:t>emselves as the rendering practitioner</w:t>
      </w:r>
      <w:r w:rsidRPr="00360E54">
        <w:t xml:space="preserve"> </w:t>
      </w:r>
      <w:r w:rsidRPr="00360E54">
        <w:rPr>
          <w:rFonts w:cs="Tahoma"/>
        </w:rPr>
        <w:t xml:space="preserve">after the application for their business has been submitted and approved for enrollment. </w:t>
      </w:r>
      <w:r w:rsidR="005D1D06" w:rsidRPr="00360E54">
        <w:rPr>
          <w:rFonts w:cs="Tahoma"/>
        </w:rPr>
        <w:t>T</w:t>
      </w:r>
      <w:r w:rsidRPr="00360E54">
        <w:rPr>
          <w:rFonts w:cs="Tahoma"/>
        </w:rPr>
        <w:t xml:space="preserve">he physician </w:t>
      </w:r>
      <w:r w:rsidR="005D1D06" w:rsidRPr="00360E54">
        <w:rPr>
          <w:rFonts w:cs="Tahoma"/>
        </w:rPr>
        <w:t xml:space="preserve">must </w:t>
      </w:r>
      <w:r w:rsidRPr="00360E54">
        <w:rPr>
          <w:rFonts w:cs="Tahoma"/>
        </w:rPr>
        <w:t>indicate they are affiliated to the group that was enrolled for the business</w:t>
      </w:r>
      <w:r w:rsidR="005D1D06" w:rsidRPr="00360E54">
        <w:rPr>
          <w:rFonts w:cs="Tahoma"/>
        </w:rPr>
        <w:t xml:space="preserve"> while completing the Individual Within a Group application</w:t>
      </w:r>
      <w:r w:rsidRPr="00360E54">
        <w:rPr>
          <w:rFonts w:cs="Tahoma"/>
        </w:rPr>
        <w:t xml:space="preserve">. </w:t>
      </w:r>
      <w:r w:rsidRPr="00360E54">
        <w:rPr>
          <w:rFonts w:cs="Tahoma"/>
          <w:b/>
          <w:bCs/>
          <w:color w:val="0070C0"/>
        </w:rPr>
        <w:t xml:space="preserve">SSN </w:t>
      </w:r>
      <w:r w:rsidR="003A3A03">
        <w:rPr>
          <w:rFonts w:cs="Tahoma"/>
          <w:b/>
          <w:bCs/>
          <w:color w:val="0070C0"/>
        </w:rPr>
        <w:t>will be pre-selected</w:t>
      </w:r>
      <w:r w:rsidR="005D1D06" w:rsidRPr="00360E54">
        <w:rPr>
          <w:rFonts w:cs="Tahoma"/>
          <w:b/>
          <w:bCs/>
          <w:color w:val="0070C0"/>
        </w:rPr>
        <w:t xml:space="preserve"> </w:t>
      </w:r>
      <w:r w:rsidRPr="00360E54">
        <w:rPr>
          <w:rFonts w:cs="Tahoma"/>
          <w:b/>
          <w:bCs/>
          <w:color w:val="0070C0"/>
        </w:rPr>
        <w:t>as the Tax ID Type</w:t>
      </w:r>
      <w:r w:rsidR="0065632A" w:rsidRPr="00360E54">
        <w:rPr>
          <w:rFonts w:cs="Tahoma"/>
          <w:b/>
          <w:bCs/>
          <w:color w:val="0070C0"/>
        </w:rPr>
        <w:t xml:space="preserve"> and the individual </w:t>
      </w:r>
      <w:r w:rsidR="003A3A03">
        <w:rPr>
          <w:rFonts w:cs="Tahoma"/>
          <w:b/>
          <w:bCs/>
          <w:color w:val="0070C0"/>
        </w:rPr>
        <w:t xml:space="preserve">must enter an </w:t>
      </w:r>
      <w:r w:rsidR="0065632A" w:rsidRPr="00360E54">
        <w:rPr>
          <w:rFonts w:cs="Tahoma"/>
          <w:b/>
          <w:bCs/>
          <w:color w:val="0070C0"/>
        </w:rPr>
        <w:t xml:space="preserve">SSN </w:t>
      </w:r>
      <w:r w:rsidR="005D1D06" w:rsidRPr="00360E54">
        <w:rPr>
          <w:rFonts w:cs="Tahoma"/>
          <w:b/>
          <w:bCs/>
          <w:color w:val="0070C0"/>
        </w:rPr>
        <w:t>T</w:t>
      </w:r>
      <w:r w:rsidR="0065632A" w:rsidRPr="00360E54">
        <w:rPr>
          <w:rFonts w:cs="Tahoma"/>
          <w:b/>
          <w:bCs/>
          <w:color w:val="0070C0"/>
        </w:rPr>
        <w:t>ax ID</w:t>
      </w:r>
      <w:r w:rsidRPr="00360E54">
        <w:rPr>
          <w:rFonts w:cs="Tahoma"/>
          <w:b/>
          <w:bCs/>
          <w:color w:val="0070C0"/>
        </w:rPr>
        <w:t>.</w:t>
      </w:r>
    </w:p>
    <w:p w14:paraId="1991D4A1" w14:textId="1ECFE494" w:rsidR="0003494F" w:rsidRPr="00360E54" w:rsidRDefault="00057BE5" w:rsidP="0003494F">
      <w:pPr>
        <w:spacing w:before="240"/>
        <w:rPr>
          <w:rFonts w:cs="Tahoma"/>
        </w:rPr>
      </w:pPr>
      <w:r w:rsidRPr="00360E54">
        <w:rPr>
          <w:rFonts w:cs="Tahoma"/>
        </w:rPr>
        <w:t>This allow</w:t>
      </w:r>
      <w:r w:rsidR="00D96365" w:rsidRPr="00360E54">
        <w:rPr>
          <w:rFonts w:cs="Tahoma"/>
        </w:rPr>
        <w:t>s</w:t>
      </w:r>
      <w:r w:rsidRPr="00360E54">
        <w:rPr>
          <w:rFonts w:cs="Tahoma"/>
        </w:rPr>
        <w:t xml:space="preserve"> the individual </w:t>
      </w:r>
      <w:r w:rsidR="003039FD" w:rsidRPr="00360E54">
        <w:rPr>
          <w:rFonts w:cs="Tahoma"/>
        </w:rPr>
        <w:t xml:space="preserve">physician </w:t>
      </w:r>
      <w:r w:rsidRPr="00360E54">
        <w:rPr>
          <w:rFonts w:cs="Tahoma"/>
        </w:rPr>
        <w:t>to bill under their busi</w:t>
      </w:r>
      <w:r w:rsidR="008F64F8" w:rsidRPr="00360E54">
        <w:rPr>
          <w:rFonts w:cs="Tahoma"/>
        </w:rPr>
        <w:t>ness EIN</w:t>
      </w:r>
      <w:r w:rsidR="00A176FC" w:rsidRPr="00360E54">
        <w:rPr>
          <w:rFonts w:cs="Tahoma"/>
        </w:rPr>
        <w:t xml:space="preserve"> and render services </w:t>
      </w:r>
      <w:r w:rsidR="00341A1A" w:rsidRPr="00360E54">
        <w:rPr>
          <w:rFonts w:cs="Tahoma"/>
        </w:rPr>
        <w:t>to members via the SSN enrollment</w:t>
      </w:r>
      <w:r w:rsidRPr="00360E54">
        <w:rPr>
          <w:rFonts w:cs="Tahoma"/>
        </w:rPr>
        <w:t>.</w:t>
      </w:r>
    </w:p>
    <w:p w14:paraId="0A96D8DE" w14:textId="77777777" w:rsidR="0003494F" w:rsidRPr="00360E54" w:rsidRDefault="00057BE5" w:rsidP="00211383">
      <w:pPr>
        <w:pStyle w:val="Heading3"/>
      </w:pPr>
      <w:r w:rsidRPr="00360E54">
        <w:t>Facility</w:t>
      </w:r>
    </w:p>
    <w:p w14:paraId="580A6ED9" w14:textId="754ACBDB" w:rsidR="0003494F" w:rsidRPr="00360E54" w:rsidRDefault="00057BE5" w:rsidP="0003494F">
      <w:pPr>
        <w:rPr>
          <w:rFonts w:cs="Tahoma"/>
        </w:rPr>
      </w:pPr>
      <w:r w:rsidRPr="00360E54">
        <w:rPr>
          <w:rFonts w:cs="Tahoma"/>
        </w:rPr>
        <w:t>This enrollment type is for an entity that submit</w:t>
      </w:r>
      <w:r w:rsidR="005D1D06" w:rsidRPr="00360E54">
        <w:rPr>
          <w:rFonts w:cs="Tahoma"/>
        </w:rPr>
        <w:t>s</w:t>
      </w:r>
      <w:r w:rsidRPr="00360E54">
        <w:rPr>
          <w:rFonts w:cs="Tahoma"/>
        </w:rPr>
        <w:t xml:space="preserve"> claims for services rendered. An associated Individual </w:t>
      </w:r>
      <w:r w:rsidR="00304669" w:rsidRPr="00360E54">
        <w:rPr>
          <w:rFonts w:cs="Tahoma"/>
        </w:rPr>
        <w:t>W</w:t>
      </w:r>
      <w:r w:rsidRPr="00360E54">
        <w:rPr>
          <w:rFonts w:cs="Tahoma"/>
        </w:rPr>
        <w:t xml:space="preserve">ithin a Group provider enrollment type is </w:t>
      </w:r>
      <w:r w:rsidRPr="00360E54">
        <w:rPr>
          <w:rFonts w:cs="Tahoma"/>
          <w:b/>
          <w:i/>
          <w:iCs/>
        </w:rPr>
        <w:t>not</w:t>
      </w:r>
      <w:r w:rsidRPr="00360E54">
        <w:rPr>
          <w:rFonts w:cs="Tahoma"/>
        </w:rPr>
        <w:t xml:space="preserve"> required.</w:t>
      </w:r>
    </w:p>
    <w:p w14:paraId="26112F23" w14:textId="62476488" w:rsidR="003A3A03" w:rsidRPr="00360E54" w:rsidRDefault="00057BE5" w:rsidP="003A3A03">
      <w:pPr>
        <w:pStyle w:val="ListParagraph"/>
        <w:numPr>
          <w:ilvl w:val="0"/>
          <w:numId w:val="10"/>
        </w:numPr>
        <w:rPr>
          <w:rFonts w:cs="Tahoma"/>
        </w:rPr>
      </w:pPr>
      <w:r w:rsidRPr="00360E54">
        <w:rPr>
          <w:rFonts w:cs="Tahoma"/>
        </w:rPr>
        <w:t>EIN</w:t>
      </w:r>
      <w:r w:rsidR="0003494F" w:rsidRPr="00360E54">
        <w:rPr>
          <w:rFonts w:cs="Tahoma"/>
        </w:rPr>
        <w:t xml:space="preserve"> </w:t>
      </w:r>
      <w:r>
        <w:rPr>
          <w:rFonts w:cs="Tahoma"/>
        </w:rPr>
        <w:t xml:space="preserve">will be pre-selected </w:t>
      </w:r>
      <w:r w:rsidRPr="00360E54">
        <w:rPr>
          <w:rFonts w:cs="Tahoma"/>
        </w:rPr>
        <w:t>as the Tax ID Type</w:t>
      </w:r>
    </w:p>
    <w:p w14:paraId="20012DDC" w14:textId="308553CA" w:rsidR="0003494F" w:rsidRPr="00360E54" w:rsidRDefault="00057BE5" w:rsidP="00F93575">
      <w:pPr>
        <w:pStyle w:val="ListParagraph"/>
        <w:numPr>
          <w:ilvl w:val="0"/>
          <w:numId w:val="11"/>
        </w:numPr>
        <w:rPr>
          <w:rFonts w:cs="Tahoma"/>
        </w:rPr>
      </w:pPr>
      <w:r w:rsidRPr="00360E54">
        <w:rPr>
          <w:rFonts w:cs="Tahoma"/>
        </w:rPr>
        <w:t>Billing/direct pay entity</w:t>
      </w:r>
    </w:p>
    <w:p w14:paraId="684918C7" w14:textId="4A202116" w:rsidR="0003494F" w:rsidRPr="00360E54" w:rsidRDefault="00057BE5" w:rsidP="00211383">
      <w:pPr>
        <w:pStyle w:val="Heading3"/>
      </w:pPr>
      <w:r w:rsidRPr="00360E54">
        <w:t>Atypical</w:t>
      </w:r>
    </w:p>
    <w:p w14:paraId="57486B8C" w14:textId="2EA30B0B" w:rsidR="0003494F" w:rsidRPr="00360E54" w:rsidRDefault="00057BE5" w:rsidP="0003494F">
      <w:pPr>
        <w:rPr>
          <w:rFonts w:cs="Tahoma"/>
        </w:rPr>
      </w:pPr>
      <w:r w:rsidRPr="00360E54">
        <w:rPr>
          <w:rFonts w:cs="Tahoma"/>
        </w:rPr>
        <w:t>Th</w:t>
      </w:r>
      <w:r w:rsidR="003932CB" w:rsidRPr="00360E54">
        <w:rPr>
          <w:rFonts w:cs="Tahoma"/>
        </w:rPr>
        <w:t>is</w:t>
      </w:r>
      <w:r w:rsidRPr="00360E54">
        <w:rPr>
          <w:rFonts w:cs="Tahoma"/>
        </w:rPr>
        <w:t xml:space="preserve"> enrollment type</w:t>
      </w:r>
      <w:r w:rsidR="00F817A3" w:rsidRPr="00360E54">
        <w:rPr>
          <w:rFonts w:cs="Tahoma"/>
        </w:rPr>
        <w:t xml:space="preserve"> renders non-medical services. </w:t>
      </w:r>
      <w:r w:rsidRPr="00360E54">
        <w:rPr>
          <w:rFonts w:cs="Tahoma"/>
        </w:rPr>
        <w:t xml:space="preserve">These providers may include but are not limited to Home and Community-Based Waiver Services (HCBS) providers, </w:t>
      </w:r>
      <w:bookmarkStart w:id="20" w:name="_Hlk169254430"/>
      <w:r w:rsidRPr="00360E54">
        <w:rPr>
          <w:rFonts w:cs="Tahoma"/>
        </w:rPr>
        <w:t>Managed Care Organizati</w:t>
      </w:r>
      <w:r w:rsidR="00CA15B8" w:rsidRPr="00360E54">
        <w:rPr>
          <w:rFonts w:cs="Tahoma"/>
        </w:rPr>
        <w:t xml:space="preserve">ons </w:t>
      </w:r>
      <w:bookmarkEnd w:id="20"/>
      <w:r w:rsidR="00CA15B8" w:rsidRPr="00360E54">
        <w:rPr>
          <w:rFonts w:cs="Tahoma"/>
        </w:rPr>
        <w:t>(MCOs)</w:t>
      </w:r>
      <w:r w:rsidRPr="00360E54">
        <w:rPr>
          <w:rFonts w:cs="Tahoma"/>
        </w:rPr>
        <w:t xml:space="preserve"> and </w:t>
      </w:r>
      <w:bookmarkStart w:id="21" w:name="_Hlk169254456"/>
      <w:r w:rsidR="00A35CF6" w:rsidRPr="00360E54">
        <w:rPr>
          <w:rFonts w:cs="Tahoma"/>
        </w:rPr>
        <w:t xml:space="preserve">Regional Accountable Entities </w:t>
      </w:r>
      <w:bookmarkEnd w:id="21"/>
      <w:r w:rsidR="00A35CF6" w:rsidRPr="00360E54">
        <w:rPr>
          <w:rFonts w:cs="Tahoma"/>
        </w:rPr>
        <w:t>(RAE</w:t>
      </w:r>
      <w:r w:rsidRPr="00360E54">
        <w:rPr>
          <w:rFonts w:cs="Tahoma"/>
        </w:rPr>
        <w:t>s</w:t>
      </w:r>
      <w:r w:rsidR="00A35CF6" w:rsidRPr="00360E54">
        <w:rPr>
          <w:rFonts w:cs="Tahoma"/>
        </w:rPr>
        <w:t>).</w:t>
      </w:r>
    </w:p>
    <w:p w14:paraId="1052D139" w14:textId="63288917" w:rsidR="0003494F" w:rsidRPr="00360E54" w:rsidRDefault="00057BE5" w:rsidP="00F93575">
      <w:pPr>
        <w:pStyle w:val="ListParagraph"/>
        <w:numPr>
          <w:ilvl w:val="0"/>
          <w:numId w:val="12"/>
        </w:numPr>
        <w:rPr>
          <w:rFonts w:cs="Calibri"/>
        </w:rPr>
      </w:pPr>
      <w:r w:rsidRPr="00360E54">
        <w:rPr>
          <w:rFonts w:cs="Calibri"/>
        </w:rPr>
        <w:t>Enrollment requirements vary</w:t>
      </w:r>
      <w:r w:rsidR="00277FB4" w:rsidRPr="00360E54">
        <w:rPr>
          <w:rFonts w:cs="Calibri"/>
        </w:rPr>
        <w:t xml:space="preserve">. </w:t>
      </w:r>
      <w:r w:rsidR="00317E04" w:rsidRPr="00360E54">
        <w:rPr>
          <w:rFonts w:cs="Calibri"/>
        </w:rPr>
        <w:t>V</w:t>
      </w:r>
      <w:r w:rsidR="00277FB4" w:rsidRPr="00360E54">
        <w:rPr>
          <w:rFonts w:cs="Calibri"/>
        </w:rPr>
        <w:t xml:space="preserve">isit the </w:t>
      </w:r>
      <w:hyperlink r:id="rId17" w:history="1">
        <w:r w:rsidR="00CA15B8" w:rsidRPr="00360E54">
          <w:rPr>
            <w:rStyle w:val="Hyperlink"/>
            <w:rFonts w:ascii="Calibri" w:hAnsi="Calibri" w:cs="Calibri"/>
          </w:rPr>
          <w:t>Information by Provider Type web page</w:t>
        </w:r>
      </w:hyperlink>
      <w:r w:rsidR="00277FB4" w:rsidRPr="00360E54">
        <w:rPr>
          <w:rFonts w:cs="Calibri"/>
        </w:rPr>
        <w:t xml:space="preserve"> to view enrollment requirements. </w:t>
      </w:r>
    </w:p>
    <w:p w14:paraId="543138BE" w14:textId="3027107D" w:rsidR="0065632A" w:rsidRPr="00360E54" w:rsidRDefault="00057BE5" w:rsidP="00F93575">
      <w:pPr>
        <w:pStyle w:val="ListParagraph"/>
        <w:numPr>
          <w:ilvl w:val="0"/>
          <w:numId w:val="12"/>
        </w:numPr>
        <w:rPr>
          <w:rFonts w:cs="Tahoma"/>
        </w:rPr>
      </w:pPr>
      <w:r w:rsidRPr="00360E54">
        <w:rPr>
          <w:rFonts w:cs="Tahoma"/>
        </w:rPr>
        <w:t>The S</w:t>
      </w:r>
      <w:r w:rsidR="00B742E1" w:rsidRPr="00360E54">
        <w:rPr>
          <w:rFonts w:cs="Tahoma"/>
        </w:rPr>
        <w:t>SN or EIN</w:t>
      </w:r>
      <w:r w:rsidRPr="00360E54">
        <w:rPr>
          <w:rFonts w:cs="Tahoma"/>
        </w:rPr>
        <w:t xml:space="preserve"> </w:t>
      </w:r>
      <w:r w:rsidR="005D1D06" w:rsidRPr="00360E54">
        <w:rPr>
          <w:rFonts w:cs="Tahoma"/>
        </w:rPr>
        <w:t>T</w:t>
      </w:r>
      <w:r w:rsidRPr="00360E54">
        <w:rPr>
          <w:rFonts w:cs="Tahoma"/>
        </w:rPr>
        <w:t>ax ID type may be used depending on provider type requirements.</w:t>
      </w:r>
    </w:p>
    <w:p w14:paraId="7F5AC456" w14:textId="391942DD" w:rsidR="0003494F" w:rsidRPr="00360E54" w:rsidRDefault="00057BE5" w:rsidP="00211383">
      <w:pPr>
        <w:pStyle w:val="Heading3"/>
      </w:pPr>
      <w:r w:rsidRPr="00360E54">
        <w:t>Ordering, Prescribing</w:t>
      </w:r>
      <w:r w:rsidR="00306A8B" w:rsidRPr="00360E54">
        <w:t xml:space="preserve"> and</w:t>
      </w:r>
      <w:r w:rsidRPr="00360E54">
        <w:t xml:space="preserve"> Referring</w:t>
      </w:r>
      <w:r w:rsidR="00F660B2" w:rsidRPr="00360E54">
        <w:t xml:space="preserve"> (OPR)</w:t>
      </w:r>
    </w:p>
    <w:p w14:paraId="582B05FC" w14:textId="324B93A3" w:rsidR="0003494F" w:rsidRPr="00360E54" w:rsidRDefault="00057BE5" w:rsidP="0003494F">
      <w:pPr>
        <w:rPr>
          <w:rFonts w:cs="Tahoma"/>
        </w:rPr>
      </w:pPr>
      <w:r w:rsidRPr="00360E54">
        <w:rPr>
          <w:rFonts w:cs="Tahoma"/>
        </w:rPr>
        <w:t xml:space="preserve">This enrollment type is for individuals </w:t>
      </w:r>
      <w:r w:rsidR="005D1D06" w:rsidRPr="00360E54">
        <w:rPr>
          <w:rFonts w:cs="Tahoma"/>
        </w:rPr>
        <w:t>that</w:t>
      </w:r>
      <w:r w:rsidR="005D1D06" w:rsidRPr="00360E54">
        <w:rPr>
          <w:rFonts w:cs="Tahoma"/>
          <w:b/>
        </w:rPr>
        <w:t xml:space="preserve"> </w:t>
      </w:r>
      <w:r w:rsidRPr="00360E54">
        <w:rPr>
          <w:rFonts w:cs="Tahoma"/>
          <w:b/>
        </w:rPr>
        <w:t>only</w:t>
      </w:r>
      <w:r w:rsidRPr="00360E54">
        <w:rPr>
          <w:rFonts w:cs="Tahoma"/>
        </w:rPr>
        <w:t xml:space="preserve"> order, prescribe or refer items or services covered by </w:t>
      </w:r>
      <w:r w:rsidR="00CA15B8" w:rsidRPr="00360E54">
        <w:rPr>
          <w:rFonts w:cs="Tahoma"/>
        </w:rPr>
        <w:t xml:space="preserve">Health First Colorado (Colorado’s Medicaid </w:t>
      </w:r>
      <w:r w:rsidR="005D1D06" w:rsidRPr="00360E54">
        <w:rPr>
          <w:rFonts w:cs="Tahoma"/>
        </w:rPr>
        <w:t>p</w:t>
      </w:r>
      <w:r w:rsidR="00CA15B8" w:rsidRPr="00360E54">
        <w:rPr>
          <w:rFonts w:cs="Tahoma"/>
        </w:rPr>
        <w:t>rogram) for Health First Colorado</w:t>
      </w:r>
      <w:r w:rsidR="00B742E1" w:rsidRPr="00360E54">
        <w:rPr>
          <w:rFonts w:cs="Tahoma"/>
        </w:rPr>
        <w:t xml:space="preserve"> members.</w:t>
      </w:r>
      <w:r w:rsidRPr="00360E54">
        <w:rPr>
          <w:rFonts w:cs="Tahoma"/>
        </w:rPr>
        <w:t xml:space="preserve"> These physicians and other professionals are not enrolled as an Individual </w:t>
      </w:r>
      <w:r w:rsidR="00304669" w:rsidRPr="00360E54">
        <w:rPr>
          <w:rFonts w:cs="Tahoma"/>
        </w:rPr>
        <w:t>W</w:t>
      </w:r>
      <w:r w:rsidRPr="00360E54">
        <w:rPr>
          <w:rFonts w:cs="Tahoma"/>
        </w:rPr>
        <w:t xml:space="preserve">ithin a Group or a Billing Individual and </w:t>
      </w:r>
      <w:r w:rsidR="00A21E8E" w:rsidRPr="00360E54">
        <w:rPr>
          <w:rFonts w:cs="Tahoma"/>
        </w:rPr>
        <w:t>do</w:t>
      </w:r>
      <w:r w:rsidRPr="00360E54">
        <w:rPr>
          <w:rFonts w:cs="Tahoma"/>
        </w:rPr>
        <w:t xml:space="preserve"> not submit claims for payment of services rendered.</w:t>
      </w:r>
    </w:p>
    <w:p w14:paraId="559F70C3" w14:textId="483E3398" w:rsidR="008F1C3A" w:rsidRPr="00AC06E6" w:rsidRDefault="00057BE5" w:rsidP="00605FB8">
      <w:pPr>
        <w:pStyle w:val="ListParagraph"/>
        <w:numPr>
          <w:ilvl w:val="0"/>
          <w:numId w:val="10"/>
        </w:numPr>
        <w:rPr>
          <w:rFonts w:cs="Tahoma"/>
        </w:rPr>
      </w:pPr>
      <w:r w:rsidRPr="00360E54">
        <w:rPr>
          <w:rFonts w:cs="Tahoma"/>
        </w:rPr>
        <w:t xml:space="preserve">SSN </w:t>
      </w:r>
      <w:r w:rsidR="00AC06E6">
        <w:rPr>
          <w:rFonts w:cs="Tahoma"/>
        </w:rPr>
        <w:t xml:space="preserve">will be pre-selected </w:t>
      </w:r>
      <w:r w:rsidR="00AC06E6" w:rsidRPr="00360E54">
        <w:rPr>
          <w:rFonts w:cs="Tahoma"/>
        </w:rPr>
        <w:t>as the Tax ID Type</w:t>
      </w:r>
    </w:p>
    <w:p w14:paraId="17DD44BF" w14:textId="4CC07401" w:rsidR="003B3375" w:rsidRPr="00360E54" w:rsidRDefault="00057BE5" w:rsidP="00211383">
      <w:pPr>
        <w:pStyle w:val="Heading3"/>
        <w:rPr>
          <w:rStyle w:val="Heading3Char"/>
          <w:b/>
        </w:rPr>
      </w:pPr>
      <w:r w:rsidRPr="00360E54">
        <w:rPr>
          <w:rStyle w:val="Heading3Char"/>
          <w:b/>
        </w:rPr>
        <w:t>Program of All-</w:t>
      </w:r>
      <w:r w:rsidR="00306A8B" w:rsidRPr="00360E54">
        <w:rPr>
          <w:rStyle w:val="Heading3Char"/>
          <w:b/>
        </w:rPr>
        <w:t>I</w:t>
      </w:r>
      <w:r w:rsidRPr="00360E54">
        <w:rPr>
          <w:rStyle w:val="Heading3Char"/>
          <w:b/>
        </w:rPr>
        <w:t>nclusive Care for the Elderly (PACE)</w:t>
      </w:r>
      <w:r w:rsidR="001D558F" w:rsidRPr="00360E54">
        <w:rPr>
          <w:rStyle w:val="Heading3Char"/>
          <w:b/>
        </w:rPr>
        <w:t>-</w:t>
      </w:r>
      <w:r w:rsidRPr="00360E54">
        <w:rPr>
          <w:rStyle w:val="Heading3Char"/>
          <w:b/>
        </w:rPr>
        <w:t>Only Subcontractor</w:t>
      </w:r>
    </w:p>
    <w:p w14:paraId="56CDC2A5" w14:textId="2DDCAE93" w:rsidR="00D62F30" w:rsidRPr="00360E54" w:rsidRDefault="00057BE5" w:rsidP="00D62F30">
      <w:r w:rsidRPr="00360E54">
        <w:t>This enrollment type is for</w:t>
      </w:r>
      <w:r w:rsidR="00414C19" w:rsidRPr="00360E54">
        <w:t xml:space="preserve"> an entity or individual </w:t>
      </w:r>
      <w:r w:rsidR="009D1D6A" w:rsidRPr="00360E54">
        <w:t xml:space="preserve">that </w:t>
      </w:r>
      <w:r w:rsidR="002C0DA6" w:rsidRPr="00360E54">
        <w:t xml:space="preserve">has a valid contract with a participating PACE </w:t>
      </w:r>
      <w:r w:rsidR="005D1D06" w:rsidRPr="00360E54">
        <w:t>o</w:t>
      </w:r>
      <w:r w:rsidR="002C0DA6" w:rsidRPr="00360E54">
        <w:t xml:space="preserve">rganization. </w:t>
      </w:r>
      <w:r w:rsidR="003932CB" w:rsidRPr="00360E54">
        <w:t>the</w:t>
      </w:r>
      <w:r w:rsidR="002C0DA6" w:rsidRPr="00360E54">
        <w:t xml:space="preserve"> associated PACE </w:t>
      </w:r>
      <w:r w:rsidR="005D1D06" w:rsidRPr="00360E54">
        <w:t>o</w:t>
      </w:r>
      <w:r w:rsidR="002C0DA6" w:rsidRPr="00360E54">
        <w:t xml:space="preserve">rganization may submit PACE encounter claims </w:t>
      </w:r>
      <w:r w:rsidR="00830869" w:rsidRPr="00360E54">
        <w:t>listing</w:t>
      </w:r>
      <w:r w:rsidR="002C0DA6" w:rsidRPr="00360E54">
        <w:t xml:space="preserve"> the subcontractor’s provider number and information</w:t>
      </w:r>
      <w:r w:rsidR="005D1D06" w:rsidRPr="00360E54">
        <w:t xml:space="preserve"> once the PACE-Only Subcontractor is enrolled</w:t>
      </w:r>
      <w:r w:rsidR="002C0DA6" w:rsidRPr="00360E54">
        <w:t>.</w:t>
      </w:r>
    </w:p>
    <w:p w14:paraId="22470AEC" w14:textId="0DCA1A55" w:rsidR="009344B6" w:rsidRPr="00360E54" w:rsidRDefault="00057BE5" w:rsidP="00F93575">
      <w:pPr>
        <w:pStyle w:val="ListParagraph"/>
        <w:numPr>
          <w:ilvl w:val="0"/>
          <w:numId w:val="12"/>
        </w:numPr>
        <w:rPr>
          <w:rFonts w:cs="Tahoma"/>
        </w:rPr>
      </w:pPr>
      <w:r w:rsidRPr="00360E54">
        <w:rPr>
          <w:rFonts w:cs="Tahoma"/>
        </w:rPr>
        <w:t xml:space="preserve">The SSN or EIN Tax ID type may be used depending on </w:t>
      </w:r>
      <w:r w:rsidR="005D1D06" w:rsidRPr="00360E54">
        <w:rPr>
          <w:rFonts w:cs="Tahoma"/>
        </w:rPr>
        <w:t xml:space="preserve">the </w:t>
      </w:r>
      <w:r w:rsidRPr="00360E54">
        <w:rPr>
          <w:rFonts w:cs="Tahoma"/>
        </w:rPr>
        <w:t>provider type requirements.</w:t>
      </w:r>
    </w:p>
    <w:p w14:paraId="6B88CBC5" w14:textId="381D0274" w:rsidR="00702B17" w:rsidRPr="00360E54" w:rsidRDefault="00057BE5" w:rsidP="00F93575">
      <w:pPr>
        <w:pStyle w:val="ListParagraph"/>
        <w:numPr>
          <w:ilvl w:val="0"/>
          <w:numId w:val="12"/>
        </w:numPr>
        <w:rPr>
          <w:rFonts w:cs="Tahoma"/>
        </w:rPr>
      </w:pPr>
      <w:r w:rsidRPr="00360E54">
        <w:rPr>
          <w:rFonts w:cs="Tahoma"/>
        </w:rPr>
        <w:t>The PACE Subcontractor Participation Attestation Form is required</w:t>
      </w:r>
      <w:r w:rsidR="0024087D" w:rsidRPr="00360E54">
        <w:rPr>
          <w:rFonts w:cs="Tahoma"/>
        </w:rPr>
        <w:t xml:space="preserve"> for this enrollment type</w:t>
      </w:r>
      <w:r w:rsidRPr="00360E54">
        <w:rPr>
          <w:rFonts w:cs="Tahoma"/>
        </w:rPr>
        <w:t>.</w:t>
      </w:r>
    </w:p>
    <w:p w14:paraId="3DED4AE5" w14:textId="49253207" w:rsidR="00ED3536" w:rsidRPr="00360E54" w:rsidRDefault="00057BE5" w:rsidP="00F93575">
      <w:pPr>
        <w:pStyle w:val="ListParagraph"/>
        <w:numPr>
          <w:ilvl w:val="0"/>
          <w:numId w:val="12"/>
        </w:numPr>
        <w:rPr>
          <w:rFonts w:cs="Tahoma"/>
        </w:rPr>
      </w:pPr>
      <w:r w:rsidRPr="00360E54">
        <w:rPr>
          <w:rFonts w:cs="Tahoma"/>
        </w:rPr>
        <w:t>PACE-</w:t>
      </w:r>
      <w:r w:rsidR="005D1D06" w:rsidRPr="00360E54">
        <w:rPr>
          <w:rFonts w:cs="Tahoma"/>
        </w:rPr>
        <w:t>O</w:t>
      </w:r>
      <w:r w:rsidRPr="00360E54">
        <w:rPr>
          <w:rFonts w:cs="Tahoma"/>
        </w:rPr>
        <w:t xml:space="preserve">nly </w:t>
      </w:r>
      <w:r w:rsidR="005D1D06" w:rsidRPr="00360E54">
        <w:rPr>
          <w:rFonts w:cs="Tahoma"/>
        </w:rPr>
        <w:t>S</w:t>
      </w:r>
      <w:r w:rsidRPr="00360E54">
        <w:rPr>
          <w:rFonts w:cs="Tahoma"/>
        </w:rPr>
        <w:t xml:space="preserve">ubcontractors are exempt from the following enrollment requirements: </w:t>
      </w:r>
    </w:p>
    <w:p w14:paraId="030B848F" w14:textId="50384289" w:rsidR="00676313" w:rsidRPr="00360E54" w:rsidRDefault="00057BE5" w:rsidP="00F93575">
      <w:pPr>
        <w:pStyle w:val="ListParagraph"/>
        <w:numPr>
          <w:ilvl w:val="1"/>
          <w:numId w:val="12"/>
        </w:numPr>
        <w:rPr>
          <w:rFonts w:cs="Tahoma"/>
        </w:rPr>
      </w:pPr>
      <w:r w:rsidRPr="00360E54">
        <w:rPr>
          <w:rFonts w:cs="Tahoma"/>
        </w:rPr>
        <w:t>Electronic Funds Transfer (EFT) Enrollment</w:t>
      </w:r>
    </w:p>
    <w:p w14:paraId="75DA7954" w14:textId="77777777" w:rsidR="00676313" w:rsidRPr="00360E54" w:rsidRDefault="00057BE5" w:rsidP="00F93575">
      <w:pPr>
        <w:pStyle w:val="ListParagraph"/>
        <w:numPr>
          <w:ilvl w:val="1"/>
          <w:numId w:val="12"/>
        </w:numPr>
        <w:rPr>
          <w:rFonts w:cs="Tahoma"/>
        </w:rPr>
      </w:pPr>
      <w:r w:rsidRPr="00360E54">
        <w:rPr>
          <w:rFonts w:cs="Tahoma"/>
        </w:rPr>
        <w:t>Addendums</w:t>
      </w:r>
    </w:p>
    <w:p w14:paraId="7AF0A1D5" w14:textId="55032CCC" w:rsidR="0024087D" w:rsidRPr="00360E54" w:rsidRDefault="00057BE5" w:rsidP="00F93575">
      <w:pPr>
        <w:pStyle w:val="ListParagraph"/>
        <w:numPr>
          <w:ilvl w:val="1"/>
          <w:numId w:val="12"/>
        </w:numPr>
        <w:rPr>
          <w:rFonts w:cs="Tahoma"/>
        </w:rPr>
      </w:pPr>
      <w:r w:rsidRPr="00360E54">
        <w:rPr>
          <w:rFonts w:cs="Tahoma"/>
        </w:rPr>
        <w:t>Disclosures</w:t>
      </w:r>
    </w:p>
    <w:p w14:paraId="535F181E" w14:textId="072A4047" w:rsidR="00ED3536" w:rsidRPr="00360E54" w:rsidRDefault="00057BE5" w:rsidP="00F93575">
      <w:pPr>
        <w:pStyle w:val="ListParagraph"/>
        <w:numPr>
          <w:ilvl w:val="1"/>
          <w:numId w:val="12"/>
        </w:numPr>
        <w:rPr>
          <w:rFonts w:cs="Tahoma"/>
        </w:rPr>
      </w:pPr>
      <w:r w:rsidRPr="00360E54">
        <w:rPr>
          <w:rFonts w:cs="Tahoma"/>
        </w:rPr>
        <w:t>Fingerprinting</w:t>
      </w:r>
    </w:p>
    <w:p w14:paraId="5CC3AEEB" w14:textId="13ED6A97" w:rsidR="000734FA" w:rsidRPr="00360E54" w:rsidRDefault="00057BE5" w:rsidP="00F93575">
      <w:pPr>
        <w:pStyle w:val="ListParagraph"/>
        <w:numPr>
          <w:ilvl w:val="1"/>
          <w:numId w:val="12"/>
        </w:numPr>
        <w:rPr>
          <w:rFonts w:cs="Tahoma"/>
        </w:rPr>
      </w:pPr>
      <w:r w:rsidRPr="00360E54">
        <w:rPr>
          <w:rFonts w:cs="Tahoma"/>
        </w:rPr>
        <w:lastRenderedPageBreak/>
        <w:t>Submission of licensure, certification</w:t>
      </w:r>
      <w:r w:rsidR="004C1E4D" w:rsidRPr="00360E54">
        <w:rPr>
          <w:rFonts w:cs="Tahoma"/>
        </w:rPr>
        <w:t>,</w:t>
      </w:r>
      <w:r w:rsidRPr="00360E54">
        <w:rPr>
          <w:rFonts w:cs="Tahoma"/>
        </w:rPr>
        <w:t xml:space="preserve"> or insurance</w:t>
      </w:r>
    </w:p>
    <w:p w14:paraId="0FF2555F" w14:textId="673764A2" w:rsidR="00676313" w:rsidRPr="00360E54" w:rsidRDefault="00057BE5" w:rsidP="00F93575">
      <w:pPr>
        <w:pStyle w:val="ListParagraph"/>
        <w:numPr>
          <w:ilvl w:val="1"/>
          <w:numId w:val="12"/>
        </w:numPr>
        <w:rPr>
          <w:rFonts w:cs="Tahoma"/>
        </w:rPr>
      </w:pPr>
      <w:r w:rsidRPr="00360E54">
        <w:t>Application fee</w:t>
      </w:r>
    </w:p>
    <w:p w14:paraId="531C9668" w14:textId="7D7856EA" w:rsidR="00676313" w:rsidRPr="00360E54" w:rsidRDefault="00057BE5" w:rsidP="00F93575">
      <w:pPr>
        <w:pStyle w:val="ListParagraph"/>
        <w:numPr>
          <w:ilvl w:val="1"/>
          <w:numId w:val="12"/>
        </w:numPr>
        <w:rPr>
          <w:rFonts w:cs="Tahoma"/>
        </w:rPr>
      </w:pPr>
      <w:r w:rsidRPr="00360E54">
        <w:t>Provider Participation Agreement</w:t>
      </w:r>
    </w:p>
    <w:p w14:paraId="19C1E7FA" w14:textId="19B57C80" w:rsidR="00ED3536" w:rsidRPr="00360E54" w:rsidRDefault="00057BE5" w:rsidP="00F93575">
      <w:pPr>
        <w:pStyle w:val="ListParagraph"/>
        <w:numPr>
          <w:ilvl w:val="1"/>
          <w:numId w:val="12"/>
        </w:numPr>
        <w:rPr>
          <w:rFonts w:cs="Tahoma"/>
        </w:rPr>
      </w:pPr>
      <w:r w:rsidRPr="00360E54">
        <w:rPr>
          <w:rFonts w:cs="Tahoma"/>
        </w:rPr>
        <w:t>Site Visits</w:t>
      </w:r>
    </w:p>
    <w:p w14:paraId="6276068D" w14:textId="32F468EB" w:rsidR="00A55A53" w:rsidRDefault="00057BE5" w:rsidP="00F93575">
      <w:pPr>
        <w:pStyle w:val="ListParagraph"/>
        <w:numPr>
          <w:ilvl w:val="0"/>
          <w:numId w:val="12"/>
        </w:numPr>
        <w:rPr>
          <w:rFonts w:cs="Tahoma"/>
        </w:rPr>
      </w:pPr>
      <w:r w:rsidRPr="00360E54">
        <w:rPr>
          <w:rFonts w:cs="Tahoma"/>
        </w:rPr>
        <w:t xml:space="preserve">PACE-Only Subcontractors cannot register for the Provider Web Portal and must contact the </w:t>
      </w:r>
      <w:hyperlink r:id="rId18" w:history="1">
        <w:r w:rsidR="00A55A53" w:rsidRPr="00360E54">
          <w:rPr>
            <w:rStyle w:val="Hyperlink"/>
            <w:rFonts w:ascii="Calibri" w:hAnsi="Calibri" w:cs="Tahoma"/>
          </w:rPr>
          <w:t>Provider Services Call Center</w:t>
        </w:r>
      </w:hyperlink>
      <w:r w:rsidRPr="00360E54">
        <w:rPr>
          <w:rFonts w:cs="Tahoma"/>
        </w:rPr>
        <w:t xml:space="preserve"> to update provider information or disenroll.</w:t>
      </w:r>
    </w:p>
    <w:p w14:paraId="71A24140" w14:textId="475D62DA" w:rsidR="007541C5" w:rsidRPr="00360E54" w:rsidRDefault="00057BE5" w:rsidP="007541C5">
      <w:pPr>
        <w:pStyle w:val="Heading3"/>
        <w:rPr>
          <w:rStyle w:val="Heading3Char"/>
          <w:b/>
        </w:rPr>
      </w:pPr>
      <w:r>
        <w:rPr>
          <w:rStyle w:val="Heading3Char"/>
          <w:b/>
        </w:rPr>
        <w:t>Fiscal Intermediary</w:t>
      </w:r>
    </w:p>
    <w:p w14:paraId="78AE295C" w14:textId="0E2AC471" w:rsidR="007541C5" w:rsidRDefault="00F4189E" w:rsidP="007541C5">
      <w:r w:rsidRPr="00F4189E">
        <w:t xml:space="preserve">This enrollment type is for a private company or another type of business entity that is </w:t>
      </w:r>
      <w:r w:rsidRPr="00483A79">
        <w:rPr>
          <w:b/>
          <w:bCs/>
        </w:rPr>
        <w:t>currently contracted</w:t>
      </w:r>
      <w:r w:rsidRPr="00F4189E">
        <w:t xml:space="preserve"> with the Department to manage financial transactions, ensure compliance with program regulations, and provide oversight to prevent fraud and misuse of funds.</w:t>
      </w:r>
    </w:p>
    <w:p w14:paraId="0900BCC3" w14:textId="77777777" w:rsidR="00212ACA" w:rsidRPr="00360E54" w:rsidRDefault="00057BE5" w:rsidP="00212ACA">
      <w:pPr>
        <w:pStyle w:val="ListParagraph"/>
        <w:numPr>
          <w:ilvl w:val="0"/>
          <w:numId w:val="12"/>
        </w:numPr>
        <w:rPr>
          <w:rFonts w:cs="Tahoma"/>
        </w:rPr>
      </w:pPr>
      <w:r w:rsidRPr="00360E54">
        <w:rPr>
          <w:rFonts w:cs="Tahoma"/>
        </w:rPr>
        <w:t xml:space="preserve">EIN </w:t>
      </w:r>
      <w:r>
        <w:rPr>
          <w:rFonts w:cs="Tahoma"/>
        </w:rPr>
        <w:t xml:space="preserve">will be pre-selected </w:t>
      </w:r>
      <w:r w:rsidRPr="00360E54">
        <w:rPr>
          <w:rFonts w:cs="Tahoma"/>
        </w:rPr>
        <w:t>as the Tax ID Type</w:t>
      </w:r>
    </w:p>
    <w:p w14:paraId="7C39521A" w14:textId="2756BE28" w:rsidR="00637D8A" w:rsidRPr="008C2788" w:rsidRDefault="00F4189E" w:rsidP="00637D8A">
      <w:pPr>
        <w:pStyle w:val="ListParagraph"/>
        <w:numPr>
          <w:ilvl w:val="1"/>
          <w:numId w:val="12"/>
        </w:numPr>
        <w:rPr>
          <w:rFonts w:cs="Tahoma"/>
          <w:strike/>
        </w:rPr>
      </w:pPr>
      <w:r w:rsidRPr="00F4189E">
        <w:rPr>
          <w:rFonts w:cs="Tahoma"/>
        </w:rPr>
        <w:t xml:space="preserve">Fiscal Intermediaries are exempt from </w:t>
      </w:r>
      <w:proofErr w:type="gramStart"/>
      <w:r w:rsidRPr="00F4189E">
        <w:rPr>
          <w:rFonts w:cs="Tahoma"/>
        </w:rPr>
        <w:t>risk based</w:t>
      </w:r>
      <w:proofErr w:type="gramEnd"/>
      <w:r w:rsidRPr="00F4189E">
        <w:rPr>
          <w:rFonts w:cs="Tahoma"/>
        </w:rPr>
        <w:t xml:space="preserve"> screening requirements.</w:t>
      </w:r>
    </w:p>
    <w:p w14:paraId="28789ACC" w14:textId="0E44005F" w:rsidR="008F1C3A" w:rsidRPr="00360E54" w:rsidRDefault="00057BE5" w:rsidP="008F1C3A">
      <w:pPr>
        <w:pStyle w:val="Heading2"/>
        <w:rPr>
          <w:sz w:val="24"/>
          <w:szCs w:val="24"/>
        </w:rPr>
      </w:pPr>
      <w:bookmarkStart w:id="22" w:name="_Toc195190585"/>
      <w:r w:rsidRPr="00360E54">
        <w:t xml:space="preserve">Additional </w:t>
      </w:r>
      <w:r w:rsidR="0053169F" w:rsidRPr="00360E54">
        <w:t>Required Information</w:t>
      </w:r>
      <w:bookmarkEnd w:id="22"/>
    </w:p>
    <w:p w14:paraId="635FF9C7" w14:textId="77777777" w:rsidR="005A165F" w:rsidRPr="00360E54" w:rsidRDefault="00057BE5" w:rsidP="00211383">
      <w:pPr>
        <w:pStyle w:val="Heading3"/>
      </w:pPr>
      <w:r w:rsidRPr="00360E54">
        <w:rPr>
          <w:rStyle w:val="Heading3Char"/>
          <w:b/>
        </w:rPr>
        <w:t>National Provider Identifier (NPI)</w:t>
      </w:r>
    </w:p>
    <w:p w14:paraId="39F67E99" w14:textId="04A283C8" w:rsidR="00617237" w:rsidRPr="00360E54" w:rsidRDefault="00057BE5" w:rsidP="00617237">
      <w:pPr>
        <w:spacing w:line="259" w:lineRule="auto"/>
        <w:rPr>
          <w:rFonts w:cs="Calibri"/>
        </w:rPr>
      </w:pPr>
      <w:r w:rsidRPr="00360E54">
        <w:rPr>
          <w:rFonts w:cs="Calibri"/>
        </w:rPr>
        <w:t>The NPI is a Health Insurance Portability and Accountability Act (HIPAA) Administrative Simplification Standard</w:t>
      </w:r>
      <w:r w:rsidR="005D1D06" w:rsidRPr="00360E54">
        <w:rPr>
          <w:rFonts w:cs="Calibri"/>
        </w:rPr>
        <w:t xml:space="preserve"> that is a 10-digit</w:t>
      </w:r>
      <w:r w:rsidRPr="00360E54">
        <w:rPr>
          <w:rFonts w:cs="Calibri"/>
        </w:rPr>
        <w:t xml:space="preserve"> unique identification number for covered healthcare providers. </w:t>
      </w:r>
      <w:r w:rsidR="005D1D06" w:rsidRPr="00360E54">
        <w:rPr>
          <w:rFonts w:cs="Calibri"/>
        </w:rPr>
        <w:t>V</w:t>
      </w:r>
      <w:r w:rsidR="00CA15B8" w:rsidRPr="00360E54">
        <w:rPr>
          <w:rFonts w:cs="Calibri"/>
        </w:rPr>
        <w:t xml:space="preserve">isit the </w:t>
      </w:r>
      <w:hyperlink r:id="rId19" w:anchor="/">
        <w:r w:rsidR="00CA15B8" w:rsidRPr="00360E54">
          <w:rPr>
            <w:rStyle w:val="Hyperlink"/>
            <w:rFonts w:ascii="Calibri" w:hAnsi="Calibri" w:cs="Calibri"/>
          </w:rPr>
          <w:t>National Plan &amp; Provider Enumeration System (NPPES) website</w:t>
        </w:r>
      </w:hyperlink>
      <w:r w:rsidR="00CA15B8" w:rsidRPr="00360E54">
        <w:rPr>
          <w:rFonts w:cs="Calibri"/>
        </w:rPr>
        <w:t xml:space="preserve"> </w:t>
      </w:r>
      <w:r w:rsidR="005D1D06" w:rsidRPr="00360E54">
        <w:rPr>
          <w:rFonts w:cs="Calibri"/>
        </w:rPr>
        <w:t>to apply for an NPI.</w:t>
      </w:r>
    </w:p>
    <w:p w14:paraId="5B7B15BB" w14:textId="18E1F4B0" w:rsidR="00DF69D5" w:rsidRPr="00360E54" w:rsidRDefault="00057BE5" w:rsidP="00F93575">
      <w:pPr>
        <w:pStyle w:val="ListParagraph"/>
        <w:numPr>
          <w:ilvl w:val="0"/>
          <w:numId w:val="11"/>
        </w:numPr>
        <w:spacing w:line="259" w:lineRule="auto"/>
        <w:rPr>
          <w:rFonts w:cs="Tahoma"/>
          <w:b/>
          <w:bCs/>
        </w:rPr>
      </w:pPr>
      <w:r w:rsidRPr="00360E54">
        <w:rPr>
          <w:rFonts w:cs="Calibri"/>
        </w:rPr>
        <w:t xml:space="preserve">Not all provider types require an NPI. </w:t>
      </w:r>
      <w:r w:rsidRPr="00360E54">
        <w:rPr>
          <w:rFonts w:cs="Tahoma"/>
        </w:rPr>
        <w:t xml:space="preserve">Visit </w:t>
      </w:r>
      <w:r w:rsidR="00A42D23" w:rsidRPr="00360E54">
        <w:rPr>
          <w:rFonts w:cs="Tahoma"/>
        </w:rPr>
        <w:t xml:space="preserve">the </w:t>
      </w:r>
      <w:hyperlink r:id="rId20" w:history="1">
        <w:r w:rsidR="00A42D23" w:rsidRPr="00360E54">
          <w:rPr>
            <w:rStyle w:val="Hyperlink"/>
            <w:rFonts w:ascii="Calibri" w:hAnsi="Calibri" w:cs="Tahoma"/>
          </w:rPr>
          <w:t>Information by Provider Type web page</w:t>
        </w:r>
      </w:hyperlink>
      <w:r w:rsidRPr="00360E54">
        <w:rPr>
          <w:rFonts w:cs="Tahoma"/>
        </w:rPr>
        <w:t xml:space="preserve"> to determine if an NPI is required.</w:t>
      </w:r>
    </w:p>
    <w:p w14:paraId="385989D7" w14:textId="5E378C15" w:rsidR="001B776B" w:rsidRPr="00360E54" w:rsidRDefault="00057BE5" w:rsidP="00F93575">
      <w:pPr>
        <w:pStyle w:val="ListParagraph"/>
        <w:numPr>
          <w:ilvl w:val="0"/>
          <w:numId w:val="11"/>
        </w:numPr>
        <w:spacing w:line="259" w:lineRule="auto"/>
        <w:rPr>
          <w:rFonts w:cs="Tahoma"/>
        </w:rPr>
      </w:pPr>
      <w:r w:rsidRPr="00360E54">
        <w:rPr>
          <w:rFonts w:cs="Tahoma"/>
        </w:rPr>
        <w:t>Refer to the</w:t>
      </w:r>
      <w:r w:rsidR="000152EF" w:rsidRPr="00360E54">
        <w:rPr>
          <w:rFonts w:cs="Tahoma"/>
        </w:rPr>
        <w:t xml:space="preserve"> list below to verify which type of </w:t>
      </w:r>
      <w:r w:rsidR="00DF69D5" w:rsidRPr="00360E54">
        <w:rPr>
          <w:rFonts w:cs="Tahoma"/>
        </w:rPr>
        <w:t xml:space="preserve">NPI is required </w:t>
      </w:r>
      <w:r w:rsidR="000152EF" w:rsidRPr="00360E54">
        <w:rPr>
          <w:rFonts w:cs="Tahoma"/>
        </w:rPr>
        <w:t xml:space="preserve">based on </w:t>
      </w:r>
      <w:r w:rsidR="00DF69D5" w:rsidRPr="00360E54">
        <w:rPr>
          <w:rFonts w:cs="Tahoma"/>
        </w:rPr>
        <w:t>the enrollment type.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855"/>
      </w:tblGrid>
      <w:tr w:rsidR="00363C08" w14:paraId="3CE0D8C7" w14:textId="77777777" w:rsidTr="00EE27B6">
        <w:tc>
          <w:tcPr>
            <w:tcW w:w="2970" w:type="dxa"/>
            <w:shd w:val="clear" w:color="auto" w:fill="B8C6D2"/>
          </w:tcPr>
          <w:p w14:paraId="72DB59EF" w14:textId="7EF60A75" w:rsidR="00E17DB5" w:rsidRPr="00360E54" w:rsidRDefault="00057BE5" w:rsidP="00A04997">
            <w:pPr>
              <w:spacing w:before="60" w:after="60"/>
              <w:jc w:val="center"/>
              <w:rPr>
                <w:rFonts w:cs="Tahoma"/>
                <w:b/>
                <w:bCs/>
              </w:rPr>
            </w:pPr>
            <w:r w:rsidRPr="00360E54">
              <w:rPr>
                <w:rFonts w:cs="Tahoma"/>
                <w:b/>
                <w:bCs/>
              </w:rPr>
              <w:t>Enrollment Type</w:t>
            </w:r>
          </w:p>
        </w:tc>
        <w:tc>
          <w:tcPr>
            <w:tcW w:w="4855" w:type="dxa"/>
            <w:shd w:val="clear" w:color="auto" w:fill="B8C6D2"/>
          </w:tcPr>
          <w:p w14:paraId="64160C40" w14:textId="33A3C61D" w:rsidR="00E17DB5" w:rsidRPr="00360E54" w:rsidRDefault="00057BE5" w:rsidP="00A04997">
            <w:pPr>
              <w:spacing w:before="60" w:after="60"/>
              <w:jc w:val="center"/>
              <w:rPr>
                <w:rFonts w:cs="Tahoma"/>
                <w:b/>
                <w:bCs/>
              </w:rPr>
            </w:pPr>
            <w:r w:rsidRPr="00360E54">
              <w:rPr>
                <w:rFonts w:cs="Tahoma"/>
                <w:b/>
                <w:bCs/>
              </w:rPr>
              <w:t>Requirement</w:t>
            </w:r>
          </w:p>
        </w:tc>
      </w:tr>
      <w:tr w:rsidR="00363C08" w14:paraId="52E285BB" w14:textId="77777777" w:rsidTr="00EE27B6">
        <w:tc>
          <w:tcPr>
            <w:tcW w:w="2970" w:type="dxa"/>
          </w:tcPr>
          <w:p w14:paraId="286BD5BC" w14:textId="0C47599D" w:rsidR="003039FD" w:rsidRPr="00360E54" w:rsidRDefault="00057BE5" w:rsidP="003950A7">
            <w:pPr>
              <w:spacing w:before="60" w:after="60"/>
              <w:rPr>
                <w:rFonts w:cs="Tahoma"/>
              </w:rPr>
            </w:pPr>
            <w:r w:rsidRPr="00360E54">
              <w:rPr>
                <w:rFonts w:cs="Tahoma"/>
              </w:rPr>
              <w:t>Group</w:t>
            </w:r>
          </w:p>
        </w:tc>
        <w:tc>
          <w:tcPr>
            <w:tcW w:w="4855" w:type="dxa"/>
          </w:tcPr>
          <w:p w14:paraId="4BF36124" w14:textId="7B5EAFF1" w:rsidR="003039FD" w:rsidRPr="00360E54" w:rsidRDefault="00057BE5" w:rsidP="003950A7">
            <w:pPr>
              <w:spacing w:before="60" w:after="60"/>
              <w:rPr>
                <w:rFonts w:cs="Tahoma"/>
              </w:rPr>
            </w:pPr>
            <w:r w:rsidRPr="00360E54">
              <w:rPr>
                <w:rFonts w:cs="Tahoma"/>
              </w:rPr>
              <w:t xml:space="preserve">Organizational NPI </w:t>
            </w:r>
            <w:r w:rsidR="008134BB" w:rsidRPr="00360E54">
              <w:rPr>
                <w:rFonts w:cs="Tahoma"/>
              </w:rPr>
              <w:t>and</w:t>
            </w:r>
            <w:r w:rsidRPr="00360E54">
              <w:rPr>
                <w:rFonts w:cs="Tahoma"/>
              </w:rPr>
              <w:t xml:space="preserve"> associated zip code +4</w:t>
            </w:r>
          </w:p>
        </w:tc>
      </w:tr>
      <w:tr w:rsidR="00363C08" w14:paraId="32602235" w14:textId="77777777" w:rsidTr="00EE27B6">
        <w:tc>
          <w:tcPr>
            <w:tcW w:w="2970" w:type="dxa"/>
          </w:tcPr>
          <w:p w14:paraId="7271D9E0" w14:textId="63DE389A" w:rsidR="003039FD" w:rsidRPr="00360E54" w:rsidRDefault="00057BE5" w:rsidP="003950A7">
            <w:pPr>
              <w:spacing w:before="60" w:after="60"/>
              <w:rPr>
                <w:rFonts w:cs="Tahoma"/>
              </w:rPr>
            </w:pPr>
            <w:r w:rsidRPr="00360E54">
              <w:rPr>
                <w:rFonts w:cs="Tahoma"/>
              </w:rPr>
              <w:t>Facility</w:t>
            </w:r>
          </w:p>
        </w:tc>
        <w:tc>
          <w:tcPr>
            <w:tcW w:w="4855" w:type="dxa"/>
          </w:tcPr>
          <w:p w14:paraId="14C05A97" w14:textId="680AC41B" w:rsidR="003039FD" w:rsidRPr="00360E54" w:rsidRDefault="00057BE5" w:rsidP="003950A7">
            <w:pPr>
              <w:spacing w:before="60" w:after="60"/>
              <w:rPr>
                <w:rFonts w:cs="Tahoma"/>
              </w:rPr>
            </w:pPr>
            <w:r w:rsidRPr="00360E54">
              <w:rPr>
                <w:rFonts w:cs="Tahoma"/>
              </w:rPr>
              <w:t xml:space="preserve">Organizational NPI </w:t>
            </w:r>
            <w:r w:rsidR="008134BB" w:rsidRPr="00360E54">
              <w:rPr>
                <w:rFonts w:cs="Tahoma"/>
              </w:rPr>
              <w:t>and</w:t>
            </w:r>
            <w:r w:rsidRPr="00360E54">
              <w:rPr>
                <w:rFonts w:cs="Tahoma"/>
              </w:rPr>
              <w:t xml:space="preserve"> associated zip code +4</w:t>
            </w:r>
          </w:p>
        </w:tc>
      </w:tr>
      <w:tr w:rsidR="00363C08" w14:paraId="2601D797" w14:textId="77777777" w:rsidTr="00EE27B6">
        <w:tc>
          <w:tcPr>
            <w:tcW w:w="2970" w:type="dxa"/>
          </w:tcPr>
          <w:p w14:paraId="26C33D0A" w14:textId="0B9B2F47" w:rsidR="00E17DB5" w:rsidRPr="00360E54" w:rsidRDefault="00057BE5" w:rsidP="003950A7">
            <w:pPr>
              <w:spacing w:before="60" w:after="60"/>
              <w:rPr>
                <w:rFonts w:cs="Tahoma"/>
              </w:rPr>
            </w:pPr>
            <w:r w:rsidRPr="00360E54">
              <w:rPr>
                <w:rFonts w:cs="Tahoma"/>
              </w:rPr>
              <w:t xml:space="preserve">Individual </w:t>
            </w:r>
            <w:r w:rsidR="008134BB" w:rsidRPr="00360E54">
              <w:rPr>
                <w:rFonts w:cs="Tahoma"/>
              </w:rPr>
              <w:t>W</w:t>
            </w:r>
            <w:r w:rsidRPr="00360E54">
              <w:rPr>
                <w:rFonts w:cs="Tahoma"/>
              </w:rPr>
              <w:t>ithin a group</w:t>
            </w:r>
          </w:p>
        </w:tc>
        <w:tc>
          <w:tcPr>
            <w:tcW w:w="4855" w:type="dxa"/>
          </w:tcPr>
          <w:p w14:paraId="2B097CB4" w14:textId="747EB8C7" w:rsidR="00E17DB5" w:rsidRPr="00360E54" w:rsidRDefault="00057BE5" w:rsidP="003950A7">
            <w:pPr>
              <w:spacing w:before="60" w:after="60"/>
              <w:rPr>
                <w:rFonts w:cs="Tahoma"/>
              </w:rPr>
            </w:pPr>
            <w:r w:rsidRPr="00360E54">
              <w:rPr>
                <w:rFonts w:cs="Tahoma"/>
              </w:rPr>
              <w:t xml:space="preserve">Individual NPI </w:t>
            </w:r>
            <w:r w:rsidR="008134BB" w:rsidRPr="00360E54">
              <w:rPr>
                <w:rFonts w:cs="Tahoma"/>
              </w:rPr>
              <w:t>and</w:t>
            </w:r>
            <w:r w:rsidRPr="00360E54">
              <w:rPr>
                <w:rFonts w:cs="Tahoma"/>
              </w:rPr>
              <w:t xml:space="preserve"> associated zip code +4</w:t>
            </w:r>
          </w:p>
        </w:tc>
      </w:tr>
      <w:tr w:rsidR="00363C08" w14:paraId="7BD5BB11" w14:textId="77777777" w:rsidTr="00EE27B6">
        <w:tc>
          <w:tcPr>
            <w:tcW w:w="2970" w:type="dxa"/>
          </w:tcPr>
          <w:p w14:paraId="2FB8794C" w14:textId="409EB9D4" w:rsidR="00E17DB5" w:rsidRPr="00360E54" w:rsidRDefault="00057BE5" w:rsidP="003950A7">
            <w:pPr>
              <w:spacing w:before="60" w:after="60"/>
              <w:rPr>
                <w:rFonts w:cs="Tahoma"/>
              </w:rPr>
            </w:pPr>
            <w:r w:rsidRPr="00360E54">
              <w:rPr>
                <w:rFonts w:cs="Tahoma"/>
              </w:rPr>
              <w:t xml:space="preserve">Billing </w:t>
            </w:r>
            <w:r w:rsidR="008134BB" w:rsidRPr="00360E54">
              <w:rPr>
                <w:rFonts w:cs="Tahoma"/>
              </w:rPr>
              <w:t>I</w:t>
            </w:r>
            <w:r w:rsidRPr="00360E54">
              <w:rPr>
                <w:rFonts w:cs="Tahoma"/>
              </w:rPr>
              <w:t>ndividual</w:t>
            </w:r>
          </w:p>
        </w:tc>
        <w:tc>
          <w:tcPr>
            <w:tcW w:w="4855" w:type="dxa"/>
          </w:tcPr>
          <w:p w14:paraId="53123059" w14:textId="4DBD82EE" w:rsidR="00E17DB5" w:rsidRPr="00360E54" w:rsidRDefault="00057BE5" w:rsidP="003950A7">
            <w:pPr>
              <w:spacing w:before="60" w:after="60"/>
              <w:rPr>
                <w:rFonts w:cs="Tahoma"/>
              </w:rPr>
            </w:pPr>
            <w:r w:rsidRPr="00360E54">
              <w:rPr>
                <w:rFonts w:cs="Tahoma"/>
              </w:rPr>
              <w:t xml:space="preserve">Individual NPI </w:t>
            </w:r>
            <w:r w:rsidR="008134BB" w:rsidRPr="00360E54">
              <w:rPr>
                <w:rFonts w:cs="Tahoma"/>
              </w:rPr>
              <w:t>and</w:t>
            </w:r>
            <w:r w:rsidRPr="00360E54">
              <w:rPr>
                <w:rFonts w:cs="Tahoma"/>
              </w:rPr>
              <w:t xml:space="preserve"> associated zip code +4</w:t>
            </w:r>
          </w:p>
        </w:tc>
      </w:tr>
      <w:tr w:rsidR="00363C08" w14:paraId="5AC7151F" w14:textId="77777777" w:rsidTr="00EE27B6">
        <w:tc>
          <w:tcPr>
            <w:tcW w:w="2970" w:type="dxa"/>
          </w:tcPr>
          <w:p w14:paraId="51767B3A" w14:textId="1C93D164" w:rsidR="00E17DB5" w:rsidRPr="00360E54" w:rsidRDefault="00057BE5" w:rsidP="003950A7">
            <w:pPr>
              <w:spacing w:before="60" w:after="60"/>
              <w:rPr>
                <w:rFonts w:cs="Tahoma"/>
              </w:rPr>
            </w:pPr>
            <w:r w:rsidRPr="00360E54">
              <w:rPr>
                <w:rFonts w:cs="Tahoma"/>
              </w:rPr>
              <w:t>Ordering-Prescribing-Referring</w:t>
            </w:r>
          </w:p>
        </w:tc>
        <w:tc>
          <w:tcPr>
            <w:tcW w:w="4855" w:type="dxa"/>
          </w:tcPr>
          <w:p w14:paraId="49624A3E" w14:textId="7DBD44AF" w:rsidR="00E17DB5" w:rsidRPr="00360E54" w:rsidRDefault="00057BE5" w:rsidP="003950A7">
            <w:pPr>
              <w:spacing w:before="60" w:after="60"/>
              <w:rPr>
                <w:rFonts w:cs="Tahoma"/>
              </w:rPr>
            </w:pPr>
            <w:r w:rsidRPr="00360E54">
              <w:rPr>
                <w:rFonts w:cs="Tahoma"/>
              </w:rPr>
              <w:t xml:space="preserve">Individual NPI </w:t>
            </w:r>
            <w:r w:rsidR="008134BB" w:rsidRPr="00360E54">
              <w:rPr>
                <w:rFonts w:cs="Tahoma"/>
              </w:rPr>
              <w:t>and</w:t>
            </w:r>
            <w:r w:rsidRPr="00360E54">
              <w:rPr>
                <w:rFonts w:cs="Tahoma"/>
              </w:rPr>
              <w:t xml:space="preserve"> associated zip code +4</w:t>
            </w:r>
          </w:p>
        </w:tc>
      </w:tr>
      <w:tr w:rsidR="00363C08" w14:paraId="3733818B" w14:textId="77777777" w:rsidTr="00EE27B6">
        <w:tc>
          <w:tcPr>
            <w:tcW w:w="2970" w:type="dxa"/>
          </w:tcPr>
          <w:p w14:paraId="3D69BB5D" w14:textId="24E448E8" w:rsidR="00E17DB5" w:rsidRPr="00360E54" w:rsidRDefault="00057BE5" w:rsidP="003950A7">
            <w:pPr>
              <w:spacing w:before="60" w:after="60"/>
              <w:rPr>
                <w:rFonts w:cs="Tahoma"/>
              </w:rPr>
            </w:pPr>
            <w:r w:rsidRPr="00360E54">
              <w:rPr>
                <w:rFonts w:cs="Tahoma"/>
              </w:rPr>
              <w:t xml:space="preserve">Atypical </w:t>
            </w:r>
            <w:r w:rsidR="008134BB" w:rsidRPr="00360E54">
              <w:rPr>
                <w:rFonts w:cs="Tahoma"/>
              </w:rPr>
              <w:t>P</w:t>
            </w:r>
            <w:r w:rsidRPr="00360E54">
              <w:rPr>
                <w:rFonts w:cs="Tahoma"/>
              </w:rPr>
              <w:t>rovider</w:t>
            </w:r>
          </w:p>
        </w:tc>
        <w:tc>
          <w:tcPr>
            <w:tcW w:w="4855" w:type="dxa"/>
          </w:tcPr>
          <w:p w14:paraId="1C45A765" w14:textId="6100FC03" w:rsidR="00E17DB5" w:rsidRPr="00360E54" w:rsidRDefault="00057BE5" w:rsidP="003950A7">
            <w:pPr>
              <w:spacing w:before="60" w:after="60"/>
              <w:rPr>
                <w:rFonts w:cs="Tahoma"/>
              </w:rPr>
            </w:pPr>
            <w:r w:rsidRPr="00360E54">
              <w:rPr>
                <w:rFonts w:cs="Tahoma"/>
              </w:rPr>
              <w:t>*NPI may or may not be required</w:t>
            </w:r>
            <w:r w:rsidR="008134BB" w:rsidRPr="00360E54">
              <w:rPr>
                <w:rFonts w:cs="Tahoma"/>
              </w:rPr>
              <w:t>.</w:t>
            </w:r>
          </w:p>
        </w:tc>
      </w:tr>
      <w:tr w:rsidR="00363C08" w14:paraId="40CB93F9" w14:textId="77777777" w:rsidTr="00EE27B6">
        <w:tc>
          <w:tcPr>
            <w:tcW w:w="2970" w:type="dxa"/>
          </w:tcPr>
          <w:p w14:paraId="5537E005" w14:textId="34C60989" w:rsidR="00065C20" w:rsidRPr="00360E54" w:rsidRDefault="00057BE5" w:rsidP="003950A7">
            <w:pPr>
              <w:spacing w:before="60" w:after="60"/>
              <w:rPr>
                <w:rFonts w:cs="Tahoma"/>
              </w:rPr>
            </w:pPr>
            <w:r w:rsidRPr="00360E54">
              <w:rPr>
                <w:rFonts w:cs="Tahoma"/>
              </w:rPr>
              <w:t>PACE-Only Subcontractor</w:t>
            </w:r>
          </w:p>
        </w:tc>
        <w:tc>
          <w:tcPr>
            <w:tcW w:w="4855" w:type="dxa"/>
          </w:tcPr>
          <w:p w14:paraId="5B9A12AE" w14:textId="7DD0E477" w:rsidR="00065C20" w:rsidRPr="00360E54" w:rsidRDefault="00057BE5" w:rsidP="003950A7">
            <w:pPr>
              <w:spacing w:before="60" w:after="60"/>
              <w:rPr>
                <w:rFonts w:cs="Tahoma"/>
              </w:rPr>
            </w:pPr>
            <w:r w:rsidRPr="00360E54">
              <w:rPr>
                <w:rFonts w:cs="Tahoma"/>
              </w:rPr>
              <w:t>*NPI may or may not be required</w:t>
            </w:r>
            <w:r w:rsidR="008134BB" w:rsidRPr="00360E54">
              <w:rPr>
                <w:rFonts w:cs="Tahoma"/>
              </w:rPr>
              <w:t>.</w:t>
            </w:r>
          </w:p>
        </w:tc>
      </w:tr>
      <w:tr w:rsidR="00363C08" w14:paraId="2B2388C8" w14:textId="77777777" w:rsidTr="00EE27B6">
        <w:tc>
          <w:tcPr>
            <w:tcW w:w="2970" w:type="dxa"/>
          </w:tcPr>
          <w:p w14:paraId="093BAE79" w14:textId="5486F83D" w:rsidR="005C0C54" w:rsidRPr="00360E54" w:rsidRDefault="00057BE5" w:rsidP="003950A7">
            <w:pPr>
              <w:spacing w:before="60" w:after="60"/>
              <w:rPr>
                <w:rFonts w:cs="Tahoma"/>
              </w:rPr>
            </w:pPr>
            <w:r>
              <w:rPr>
                <w:rFonts w:cs="Tahoma"/>
              </w:rPr>
              <w:t>Fiscal Intermediary</w:t>
            </w:r>
          </w:p>
        </w:tc>
        <w:tc>
          <w:tcPr>
            <w:tcW w:w="4855" w:type="dxa"/>
          </w:tcPr>
          <w:p w14:paraId="51A1115A" w14:textId="78123014" w:rsidR="005C0C54" w:rsidRPr="00360E54" w:rsidRDefault="00057BE5" w:rsidP="003950A7">
            <w:pPr>
              <w:spacing w:before="60" w:after="60"/>
              <w:rPr>
                <w:rFonts w:cs="Tahoma"/>
              </w:rPr>
            </w:pPr>
            <w:r w:rsidRPr="00360E54">
              <w:rPr>
                <w:rFonts w:cs="Tahoma"/>
              </w:rPr>
              <w:t xml:space="preserve">*NPI </w:t>
            </w:r>
            <w:r w:rsidR="002D581C">
              <w:rPr>
                <w:rFonts w:cs="Tahoma"/>
              </w:rPr>
              <w:t>is optional</w:t>
            </w:r>
            <w:r w:rsidRPr="00360E54">
              <w:rPr>
                <w:rFonts w:cs="Tahoma"/>
              </w:rPr>
              <w:t>.</w:t>
            </w:r>
          </w:p>
        </w:tc>
      </w:tr>
    </w:tbl>
    <w:p w14:paraId="59090DDE" w14:textId="12D82DF3" w:rsidR="00CE6D59" w:rsidRPr="00360E54" w:rsidRDefault="00057BE5" w:rsidP="00E17DB5">
      <w:pPr>
        <w:spacing w:before="240" w:after="80"/>
        <w:rPr>
          <w:rFonts w:cs="Calibri"/>
        </w:rPr>
      </w:pPr>
      <w:r w:rsidRPr="00360E54">
        <w:rPr>
          <w:rFonts w:cs="Calibri"/>
        </w:rPr>
        <w:t>*</w:t>
      </w:r>
      <w:r w:rsidR="00D562DF" w:rsidRPr="00360E54">
        <w:rPr>
          <w:rFonts w:cs="Calibri"/>
        </w:rPr>
        <w:t>Not all Aty</w:t>
      </w:r>
      <w:r w:rsidR="00F10376" w:rsidRPr="00360E54">
        <w:rPr>
          <w:rFonts w:cs="Calibri"/>
        </w:rPr>
        <w:t>pical providers require an NPI.</w:t>
      </w:r>
      <w:r w:rsidR="00CA15B8" w:rsidRPr="00360E54">
        <w:rPr>
          <w:rFonts w:cs="Calibri"/>
        </w:rPr>
        <w:t xml:space="preserve"> Visit the</w:t>
      </w:r>
      <w:r w:rsidR="00D562DF" w:rsidRPr="00360E54">
        <w:rPr>
          <w:rFonts w:cs="Calibri"/>
        </w:rPr>
        <w:t xml:space="preserve"> </w:t>
      </w:r>
      <w:hyperlink r:id="rId21" w:history="1">
        <w:r w:rsidR="001458AB" w:rsidRPr="00360E54">
          <w:rPr>
            <w:rStyle w:val="Hyperlink"/>
            <w:rFonts w:ascii="Calibri" w:hAnsi="Calibri"/>
          </w:rPr>
          <w:t>Information by Provider Type web page</w:t>
        </w:r>
      </w:hyperlink>
      <w:r w:rsidR="3CD00DE0" w:rsidRPr="00360E54">
        <w:rPr>
          <w:rFonts w:cs="Calibri"/>
        </w:rPr>
        <w:t xml:space="preserve"> or </w:t>
      </w:r>
      <w:hyperlink r:id="rId22" w:history="1">
        <w:r w:rsidR="008801F0" w:rsidRPr="00360E54">
          <w:rPr>
            <w:rStyle w:val="Hyperlink"/>
            <w:rFonts w:ascii="Calibri" w:hAnsi="Calibri" w:cs="Calibri"/>
          </w:rPr>
          <w:t>HCBS Provider Enrollment Information web page</w:t>
        </w:r>
      </w:hyperlink>
      <w:r w:rsidRPr="00360E54">
        <w:rPr>
          <w:rFonts w:cs="Calibri"/>
        </w:rPr>
        <w:t xml:space="preserve"> </w:t>
      </w:r>
      <w:r w:rsidR="00D562DF" w:rsidRPr="00360E54">
        <w:rPr>
          <w:rFonts w:cs="Calibri"/>
        </w:rPr>
        <w:t>to determine whether an individual or o</w:t>
      </w:r>
      <w:r w:rsidRPr="00360E54">
        <w:rPr>
          <w:rFonts w:cs="Calibri"/>
        </w:rPr>
        <w:t>r</w:t>
      </w:r>
      <w:r w:rsidR="00D562DF" w:rsidRPr="00360E54">
        <w:rPr>
          <w:rFonts w:cs="Calibri"/>
        </w:rPr>
        <w:t>ganizational NPI is needed for the selected Atypical enrollment</w:t>
      </w:r>
      <w:r w:rsidRPr="00360E54">
        <w:rPr>
          <w:rFonts w:cs="Calibri"/>
        </w:rPr>
        <w:t>.</w:t>
      </w:r>
    </w:p>
    <w:p w14:paraId="295FD1F0" w14:textId="77777777" w:rsidR="005A165F" w:rsidRPr="00360E54" w:rsidRDefault="00057BE5" w:rsidP="00211383">
      <w:pPr>
        <w:pStyle w:val="Heading3"/>
      </w:pPr>
      <w:bookmarkStart w:id="23" w:name="_Provider_Taxonomy_Codes"/>
      <w:bookmarkEnd w:id="23"/>
      <w:r w:rsidRPr="00360E54">
        <w:rPr>
          <w:rStyle w:val="Heading3Char"/>
          <w:b/>
        </w:rPr>
        <w:lastRenderedPageBreak/>
        <w:t>Provider Taxonomy Codes</w:t>
      </w:r>
    </w:p>
    <w:p w14:paraId="679DA910" w14:textId="1FAE7BD2" w:rsidR="000B12B7" w:rsidRPr="00360E54" w:rsidRDefault="00057BE5" w:rsidP="00290C23">
      <w:pPr>
        <w:spacing w:line="259" w:lineRule="auto"/>
        <w:rPr>
          <w:rFonts w:cs="Calibri"/>
        </w:rPr>
      </w:pPr>
      <w:r w:rsidRPr="00360E54">
        <w:rPr>
          <w:rFonts w:cs="Calibri"/>
        </w:rPr>
        <w:t>The Healthcare Provider Taxonomy Code Set is a hierarchical code set that consists of codes, descriptions, and definitions designed to categorize the type, classification and/or specialization of health care providers.</w:t>
      </w:r>
    </w:p>
    <w:p w14:paraId="54E02462" w14:textId="11105A7E" w:rsidR="00CE6D59" w:rsidRPr="00360E54" w:rsidRDefault="00057BE5" w:rsidP="00290C23">
      <w:pPr>
        <w:spacing w:line="259" w:lineRule="auto"/>
        <w:rPr>
          <w:rFonts w:cs="Calibri"/>
          <w:bCs/>
        </w:rPr>
      </w:pPr>
      <w:r w:rsidRPr="00360E54">
        <w:rPr>
          <w:rFonts w:cs="Calibri"/>
          <w:bCs/>
        </w:rPr>
        <w:t xml:space="preserve">Use the </w:t>
      </w:r>
      <w:hyperlink r:id="rId23" w:history="1">
        <w:r w:rsidR="00CE6D59" w:rsidRPr="00360E54">
          <w:rPr>
            <w:rStyle w:val="Hyperlink"/>
            <w:rFonts w:ascii="Calibri" w:hAnsi="Calibri" w:cs="Calibri"/>
          </w:rPr>
          <w:t>Search NPI Records Tool</w:t>
        </w:r>
      </w:hyperlink>
      <w:r w:rsidRPr="00360E54">
        <w:rPr>
          <w:rFonts w:cs="Calibri"/>
          <w:bCs/>
        </w:rPr>
        <w:t xml:space="preserve"> to see the taxonomy codes used when originally applying for the NPI.</w:t>
      </w:r>
    </w:p>
    <w:p w14:paraId="63903B15" w14:textId="1A28B422" w:rsidR="0024154B" w:rsidRPr="00360E54" w:rsidRDefault="00057BE5" w:rsidP="00211383">
      <w:pPr>
        <w:pStyle w:val="Heading3"/>
      </w:pPr>
      <w:r w:rsidRPr="00360E54">
        <w:t>Address Information</w:t>
      </w:r>
    </w:p>
    <w:p w14:paraId="78E8E47D" w14:textId="37D2858F" w:rsidR="005D1D06" w:rsidRPr="00360E54" w:rsidRDefault="00057BE5" w:rsidP="00961992">
      <w:pPr>
        <w:keepNext/>
        <w:spacing w:line="252" w:lineRule="auto"/>
      </w:pPr>
      <w:r w:rsidRPr="00360E54">
        <w:rPr>
          <w:rFonts w:cs="Calibri"/>
          <w:b/>
          <w:bCs/>
        </w:rPr>
        <w:t>Service Address</w:t>
      </w:r>
      <w:r w:rsidRPr="00360E54">
        <w:rPr>
          <w:rFonts w:cs="Calibri"/>
        </w:rPr>
        <w:t xml:space="preserve"> – This is the location </w:t>
      </w:r>
      <w:r w:rsidR="00E15AC5" w:rsidRPr="00360E54">
        <w:rPr>
          <w:rFonts w:cs="Calibri"/>
        </w:rPr>
        <w:t>where</w:t>
      </w:r>
      <w:r w:rsidRPr="00360E54">
        <w:rPr>
          <w:rFonts w:cs="Calibri"/>
        </w:rPr>
        <w:t xml:space="preserve"> services</w:t>
      </w:r>
      <w:r w:rsidR="00E15AC5" w:rsidRPr="00360E54">
        <w:rPr>
          <w:rFonts w:cs="Calibri"/>
        </w:rPr>
        <w:t xml:space="preserve"> are rendered</w:t>
      </w:r>
      <w:r w:rsidRPr="00360E54">
        <w:rPr>
          <w:rFonts w:cs="Calibri"/>
        </w:rPr>
        <w:t xml:space="preserve">. </w:t>
      </w:r>
      <w:r w:rsidR="00C5489D" w:rsidRPr="00360E54">
        <w:t xml:space="preserve">This address is searchable on the </w:t>
      </w:r>
      <w:hyperlink r:id="rId24" w:history="1">
        <w:r w:rsidR="00C5489D" w:rsidRPr="00360E54">
          <w:rPr>
            <w:rStyle w:val="Hyperlink"/>
            <w:rFonts w:ascii="Calibri" w:hAnsi="Calibri"/>
          </w:rPr>
          <w:t>Health First Colorado Find a Doctor web page</w:t>
        </w:r>
      </w:hyperlink>
      <w:r w:rsidR="00C5489D" w:rsidRPr="00360E54">
        <w:t>.</w:t>
      </w:r>
      <w:r w:rsidRPr="00360E54">
        <w:rPr>
          <w:rFonts w:cs="Calibri"/>
        </w:rPr>
        <w:t xml:space="preserve"> The email address associated with the service location is used to send provider communications such as newsletters and bulletins.</w:t>
      </w:r>
    </w:p>
    <w:p w14:paraId="2F378CF7" w14:textId="6EAF4B59" w:rsidR="00247549" w:rsidRPr="00360E54" w:rsidRDefault="00057BE5" w:rsidP="00961992">
      <w:pPr>
        <w:keepNext/>
        <w:spacing w:line="252" w:lineRule="auto"/>
        <w:rPr>
          <w:sz w:val="20"/>
          <w:szCs w:val="20"/>
        </w:rPr>
      </w:pPr>
      <w:r w:rsidRPr="00360E54">
        <w:rPr>
          <w:b/>
          <w:bCs/>
          <w:i/>
          <w:iCs/>
        </w:rPr>
        <w:t>Note</w:t>
      </w:r>
      <w:r w:rsidRPr="00360E54">
        <w:t xml:space="preserve">: </w:t>
      </w:r>
      <w:r w:rsidR="009B1769" w:rsidRPr="00360E54">
        <w:t>Each</w:t>
      </w:r>
      <w:r w:rsidRPr="00360E54">
        <w:t xml:space="preserve"> service address for an organization requires a separate application</w:t>
      </w:r>
      <w:r w:rsidR="00F1404C" w:rsidRPr="00360E54">
        <w:t xml:space="preserve"> and unique NPI.</w:t>
      </w:r>
    </w:p>
    <w:p w14:paraId="0127AEA2" w14:textId="77777777" w:rsidR="00247549" w:rsidRPr="00360E54" w:rsidRDefault="00057BE5" w:rsidP="00F14753">
      <w:pPr>
        <w:spacing w:line="252" w:lineRule="auto"/>
        <w:rPr>
          <w:rFonts w:eastAsia="Times New Roman"/>
        </w:rPr>
      </w:pPr>
      <w:r w:rsidRPr="00360E54">
        <w:rPr>
          <w:b/>
          <w:bCs/>
        </w:rPr>
        <w:t>Mailing Address</w:t>
      </w:r>
      <w:r w:rsidRPr="00360E54">
        <w:t xml:space="preserve"> – This address is where paper Prior Authorization Request (PAR) letters are sent if the provider is not receiving PAR letters electronically.</w:t>
      </w:r>
    </w:p>
    <w:p w14:paraId="6A633A97" w14:textId="4C4B7209" w:rsidR="00247549" w:rsidRPr="00360E54" w:rsidRDefault="00057BE5" w:rsidP="00F14753">
      <w:pPr>
        <w:spacing w:line="252" w:lineRule="auto"/>
      </w:pPr>
      <w:r w:rsidRPr="00360E54">
        <w:rPr>
          <w:b/>
          <w:bCs/>
        </w:rPr>
        <w:t>Billing Address</w:t>
      </w:r>
      <w:r w:rsidRPr="00360E54">
        <w:t xml:space="preserve"> – This address is where paper checks and </w:t>
      </w:r>
      <w:r w:rsidR="005D1D06" w:rsidRPr="00360E54">
        <w:t>R</w:t>
      </w:r>
      <w:r w:rsidRPr="00360E54">
        <w:t xml:space="preserve">emittance </w:t>
      </w:r>
      <w:r w:rsidR="005D1D06" w:rsidRPr="00360E54">
        <w:t>A</w:t>
      </w:r>
      <w:r w:rsidRPr="00360E54">
        <w:t>dvice</w:t>
      </w:r>
      <w:r w:rsidR="005D1D06" w:rsidRPr="00360E54">
        <w:t xml:space="preserve"> (RA)</w:t>
      </w:r>
      <w:r w:rsidRPr="00360E54">
        <w:t xml:space="preserve"> statements are sent if the provider is not receiving them electronically.</w:t>
      </w:r>
    </w:p>
    <w:p w14:paraId="3E27C206" w14:textId="77777777" w:rsidR="005A165F" w:rsidRPr="00360E54" w:rsidRDefault="00057BE5" w:rsidP="00211383">
      <w:pPr>
        <w:pStyle w:val="Heading3"/>
      </w:pPr>
      <w:r w:rsidRPr="00360E54">
        <w:rPr>
          <w:rStyle w:val="Heading3Char"/>
          <w:b/>
        </w:rPr>
        <w:t xml:space="preserve">Federal </w:t>
      </w:r>
      <w:r w:rsidR="00503653" w:rsidRPr="00360E54">
        <w:rPr>
          <w:rStyle w:val="Heading3Char"/>
          <w:b/>
        </w:rPr>
        <w:t>Employer</w:t>
      </w:r>
      <w:r w:rsidR="004C534C" w:rsidRPr="00360E54">
        <w:rPr>
          <w:rStyle w:val="Heading3Char"/>
          <w:b/>
        </w:rPr>
        <w:t xml:space="preserve"> Identification Number</w:t>
      </w:r>
      <w:r w:rsidRPr="00360E54">
        <w:rPr>
          <w:rStyle w:val="Heading3Char"/>
          <w:b/>
        </w:rPr>
        <w:t xml:space="preserve"> (</w:t>
      </w:r>
      <w:r w:rsidR="004C534C" w:rsidRPr="00360E54">
        <w:rPr>
          <w:rStyle w:val="Heading3Char"/>
          <w:b/>
        </w:rPr>
        <w:t>EIN</w:t>
      </w:r>
      <w:r w:rsidRPr="00360E54">
        <w:rPr>
          <w:rStyle w:val="Heading3Char"/>
          <w:b/>
        </w:rPr>
        <w:t xml:space="preserve">) </w:t>
      </w:r>
      <w:r w:rsidR="00C102E2" w:rsidRPr="00360E54">
        <w:rPr>
          <w:rStyle w:val="Heading3Char"/>
          <w:b/>
        </w:rPr>
        <w:t>v</w:t>
      </w:r>
      <w:r w:rsidR="00017A2A" w:rsidRPr="00360E54">
        <w:rPr>
          <w:rStyle w:val="Heading3Char"/>
          <w:b/>
        </w:rPr>
        <w:t>s</w:t>
      </w:r>
      <w:r w:rsidRPr="00360E54">
        <w:rPr>
          <w:rStyle w:val="Heading3Char"/>
          <w:b/>
        </w:rPr>
        <w:t xml:space="preserve"> </w:t>
      </w:r>
      <w:r w:rsidR="00E50A7F" w:rsidRPr="00360E54">
        <w:rPr>
          <w:rStyle w:val="Heading3Char"/>
          <w:b/>
        </w:rPr>
        <w:t xml:space="preserve">Social Security Number </w:t>
      </w:r>
      <w:r w:rsidRPr="00360E54">
        <w:rPr>
          <w:rStyle w:val="Heading3Char"/>
          <w:b/>
        </w:rPr>
        <w:t>(SSN)</w:t>
      </w:r>
    </w:p>
    <w:p w14:paraId="183246AF" w14:textId="253FD6DA" w:rsidR="00CB3AE3" w:rsidRPr="00360E54" w:rsidRDefault="00057BE5" w:rsidP="00CB3AE3">
      <w:pPr>
        <w:spacing w:line="259" w:lineRule="auto"/>
        <w:rPr>
          <w:rFonts w:asciiTheme="minorHAnsi" w:hAnsiTheme="minorHAnsi" w:cstheme="minorHAnsi"/>
        </w:rPr>
      </w:pPr>
      <w:r w:rsidRPr="00360E54">
        <w:rPr>
          <w:rFonts w:asciiTheme="minorHAnsi" w:hAnsiTheme="minorHAnsi" w:cstheme="minorHAnsi"/>
        </w:rPr>
        <w:t>An</w:t>
      </w:r>
      <w:r w:rsidR="004C534C" w:rsidRPr="00360E54">
        <w:rPr>
          <w:rFonts w:asciiTheme="minorHAnsi" w:hAnsiTheme="minorHAnsi" w:cstheme="minorHAnsi"/>
        </w:rPr>
        <w:t xml:space="preserve"> </w:t>
      </w:r>
      <w:r w:rsidR="00795737" w:rsidRPr="00360E54">
        <w:rPr>
          <w:rFonts w:asciiTheme="minorHAnsi" w:hAnsiTheme="minorHAnsi" w:cstheme="minorHAnsi"/>
        </w:rPr>
        <w:t xml:space="preserve">EIN </w:t>
      </w:r>
      <w:r w:rsidR="00017A2A" w:rsidRPr="00360E54">
        <w:rPr>
          <w:rFonts w:asciiTheme="minorHAnsi" w:hAnsiTheme="minorHAnsi" w:cstheme="minorHAnsi"/>
        </w:rPr>
        <w:t xml:space="preserve">is used to </w:t>
      </w:r>
      <w:r w:rsidR="00FA4A1F" w:rsidRPr="00360E54">
        <w:rPr>
          <w:rFonts w:asciiTheme="minorHAnsi" w:hAnsiTheme="minorHAnsi" w:cstheme="minorHAnsi"/>
        </w:rPr>
        <w:t xml:space="preserve">identify a business </w:t>
      </w:r>
      <w:r w:rsidR="00AD11A9" w:rsidRPr="00360E54">
        <w:rPr>
          <w:rFonts w:asciiTheme="minorHAnsi" w:hAnsiTheme="minorHAnsi" w:cstheme="minorHAnsi"/>
        </w:rPr>
        <w:t>entity;</w:t>
      </w:r>
      <w:r w:rsidR="005F6997" w:rsidRPr="00360E54">
        <w:rPr>
          <w:rFonts w:asciiTheme="minorHAnsi" w:hAnsiTheme="minorHAnsi" w:cstheme="minorHAnsi"/>
        </w:rPr>
        <w:t xml:space="preserve"> an SSN is used for individuals.</w:t>
      </w:r>
    </w:p>
    <w:p w14:paraId="2B53AA14" w14:textId="77777777" w:rsidR="005A165F" w:rsidRPr="00360E54" w:rsidRDefault="00057BE5" w:rsidP="00211383">
      <w:pPr>
        <w:pStyle w:val="Heading3"/>
      </w:pPr>
      <w:r w:rsidRPr="00360E54">
        <w:rPr>
          <w:rStyle w:val="Heading3Char"/>
          <w:b/>
        </w:rPr>
        <w:t>Provider License Number</w:t>
      </w:r>
      <w:r w:rsidR="00251865" w:rsidRPr="00360E54">
        <w:t xml:space="preserve"> (</w:t>
      </w:r>
      <w:r w:rsidR="00B4697B" w:rsidRPr="00360E54">
        <w:t xml:space="preserve">if </w:t>
      </w:r>
      <w:r w:rsidR="00251865" w:rsidRPr="00360E54">
        <w:t>applicable)</w:t>
      </w:r>
    </w:p>
    <w:p w14:paraId="72A9854E" w14:textId="7B19E42E" w:rsidR="00C46E0A" w:rsidRPr="00360E54" w:rsidRDefault="00057BE5" w:rsidP="00CB3AE3">
      <w:pPr>
        <w:spacing w:line="259" w:lineRule="auto"/>
        <w:rPr>
          <w:rFonts w:asciiTheme="minorHAnsi" w:hAnsiTheme="minorHAnsi" w:cstheme="minorHAnsi"/>
        </w:rPr>
      </w:pPr>
      <w:r w:rsidRPr="00360E54">
        <w:rPr>
          <w:rFonts w:cs="Calibri"/>
        </w:rPr>
        <w:t xml:space="preserve">This </w:t>
      </w:r>
      <w:r w:rsidR="005569DC" w:rsidRPr="00360E54">
        <w:rPr>
          <w:rFonts w:cs="Calibri"/>
        </w:rPr>
        <w:t>is</w:t>
      </w:r>
      <w:r w:rsidRPr="00360E54">
        <w:rPr>
          <w:rFonts w:cs="Calibri"/>
        </w:rPr>
        <w:t xml:space="preserve"> the </w:t>
      </w:r>
      <w:r w:rsidR="00251865" w:rsidRPr="00360E54">
        <w:rPr>
          <w:rFonts w:cs="Calibri"/>
        </w:rPr>
        <w:t>i</w:t>
      </w:r>
      <w:r w:rsidRPr="00360E54">
        <w:rPr>
          <w:rFonts w:cs="Calibri"/>
        </w:rPr>
        <w:t>dentification number assigned by l</w:t>
      </w:r>
      <w:r w:rsidR="00F86297" w:rsidRPr="00360E54">
        <w:rPr>
          <w:rFonts w:cs="Calibri"/>
        </w:rPr>
        <w:t xml:space="preserve">icensing </w:t>
      </w:r>
      <w:r w:rsidRPr="00360E54">
        <w:rPr>
          <w:rFonts w:cs="Calibri"/>
        </w:rPr>
        <w:t>a</w:t>
      </w:r>
      <w:r w:rsidR="00F86297" w:rsidRPr="00360E54">
        <w:rPr>
          <w:rFonts w:cs="Calibri"/>
        </w:rPr>
        <w:t>gencies.</w:t>
      </w:r>
    </w:p>
    <w:p w14:paraId="6C6BF9F8" w14:textId="2DE97DAA" w:rsidR="00251865" w:rsidRPr="00360E54" w:rsidRDefault="00057BE5" w:rsidP="00211383">
      <w:pPr>
        <w:pStyle w:val="Heading3"/>
        <w:rPr>
          <w:rStyle w:val="Heading3Char"/>
          <w:b/>
        </w:rPr>
      </w:pPr>
      <w:r w:rsidRPr="00360E54">
        <w:rPr>
          <w:rStyle w:val="Heading3Char"/>
          <w:b/>
        </w:rPr>
        <w:t>Completed W-9 Form</w:t>
      </w:r>
    </w:p>
    <w:p w14:paraId="57A7FAA4" w14:textId="25928C19" w:rsidR="00211383" w:rsidRPr="00360E54" w:rsidRDefault="00057BE5" w:rsidP="00AA3CF9">
      <w:pPr>
        <w:spacing w:after="240"/>
        <w:rPr>
          <w:lang w:eastAsia="ja-JP"/>
        </w:rPr>
      </w:pPr>
      <w:r w:rsidRPr="00360E54">
        <w:rPr>
          <w:lang w:eastAsia="ja-JP"/>
        </w:rPr>
        <w:t>This form must be signed and dated within the last six (6) months.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4675"/>
      </w:tblGrid>
      <w:tr w:rsidR="00363C08" w14:paraId="1B4307AF" w14:textId="77777777" w:rsidTr="00D440B5">
        <w:trPr>
          <w:tblHeader/>
        </w:trPr>
        <w:tc>
          <w:tcPr>
            <w:tcW w:w="3065" w:type="dxa"/>
            <w:shd w:val="clear" w:color="auto" w:fill="B8C6D2"/>
            <w:vAlign w:val="center"/>
          </w:tcPr>
          <w:p w14:paraId="41205C5E" w14:textId="67442A32" w:rsidR="003E6420" w:rsidRPr="00360E54" w:rsidRDefault="00057BE5" w:rsidP="000B12B7">
            <w:pPr>
              <w:spacing w:before="60" w:after="60"/>
              <w:jc w:val="center"/>
              <w:rPr>
                <w:rFonts w:cs="Calibri"/>
                <w:b/>
              </w:rPr>
            </w:pPr>
            <w:r w:rsidRPr="00360E54">
              <w:rPr>
                <w:b/>
              </w:rPr>
              <w:t>Enrollment Type</w:t>
            </w:r>
          </w:p>
        </w:tc>
        <w:tc>
          <w:tcPr>
            <w:tcW w:w="4675" w:type="dxa"/>
            <w:shd w:val="clear" w:color="auto" w:fill="B8C6D2"/>
            <w:vAlign w:val="center"/>
          </w:tcPr>
          <w:p w14:paraId="11844B22" w14:textId="368E964B" w:rsidR="003E6420" w:rsidRPr="00360E54" w:rsidRDefault="00057BE5" w:rsidP="000B12B7">
            <w:pPr>
              <w:spacing w:before="60" w:after="60"/>
              <w:jc w:val="center"/>
              <w:rPr>
                <w:rFonts w:cs="Calibri"/>
                <w:b/>
              </w:rPr>
            </w:pPr>
            <w:r w:rsidRPr="00360E54">
              <w:rPr>
                <w:b/>
              </w:rPr>
              <w:t>Requirement</w:t>
            </w:r>
          </w:p>
        </w:tc>
      </w:tr>
      <w:tr w:rsidR="00363C08" w14:paraId="1128E94D" w14:textId="77777777" w:rsidTr="00D440B5">
        <w:tc>
          <w:tcPr>
            <w:tcW w:w="3065" w:type="dxa"/>
          </w:tcPr>
          <w:p w14:paraId="758A7E1E" w14:textId="49E48334" w:rsidR="003E6420" w:rsidRPr="00360E54" w:rsidRDefault="00057BE5" w:rsidP="003950A7">
            <w:pPr>
              <w:spacing w:before="60" w:after="60"/>
              <w:rPr>
                <w:rFonts w:cs="Calibri"/>
                <w:b/>
              </w:rPr>
            </w:pPr>
            <w:r w:rsidRPr="00360E54">
              <w:rPr>
                <w:rFonts w:cs="Tahoma"/>
              </w:rPr>
              <w:t>Group</w:t>
            </w:r>
          </w:p>
        </w:tc>
        <w:tc>
          <w:tcPr>
            <w:tcW w:w="4675" w:type="dxa"/>
          </w:tcPr>
          <w:p w14:paraId="5D1531EB" w14:textId="1F109873" w:rsidR="003E6420" w:rsidRPr="00360E54" w:rsidRDefault="00057BE5" w:rsidP="003950A7">
            <w:pPr>
              <w:spacing w:before="60" w:after="60"/>
              <w:rPr>
                <w:rFonts w:cs="Calibri"/>
                <w:b/>
              </w:rPr>
            </w:pPr>
            <w:r w:rsidRPr="00360E54">
              <w:rPr>
                <w:rFonts w:cs="Tahoma"/>
              </w:rPr>
              <w:t>W-9 with EIN</w:t>
            </w:r>
          </w:p>
        </w:tc>
      </w:tr>
      <w:tr w:rsidR="00363C08" w14:paraId="303420AA" w14:textId="77777777" w:rsidTr="00D440B5">
        <w:tc>
          <w:tcPr>
            <w:tcW w:w="3065" w:type="dxa"/>
          </w:tcPr>
          <w:p w14:paraId="698AFC26" w14:textId="33B91DE7" w:rsidR="003E6420" w:rsidRPr="00360E54" w:rsidRDefault="00057BE5" w:rsidP="003950A7">
            <w:pPr>
              <w:spacing w:before="60" w:after="60"/>
              <w:rPr>
                <w:rFonts w:cs="Calibri"/>
                <w:b/>
              </w:rPr>
            </w:pPr>
            <w:r w:rsidRPr="00360E54">
              <w:rPr>
                <w:rFonts w:cs="Tahoma"/>
              </w:rPr>
              <w:t>Facility</w:t>
            </w:r>
          </w:p>
        </w:tc>
        <w:tc>
          <w:tcPr>
            <w:tcW w:w="4675" w:type="dxa"/>
          </w:tcPr>
          <w:p w14:paraId="13F81B18" w14:textId="294FB1FE" w:rsidR="003E6420" w:rsidRPr="00360E54" w:rsidRDefault="00057BE5" w:rsidP="003950A7">
            <w:pPr>
              <w:spacing w:before="60" w:after="60"/>
              <w:rPr>
                <w:rFonts w:cs="Calibri"/>
                <w:b/>
              </w:rPr>
            </w:pPr>
            <w:r w:rsidRPr="00360E54">
              <w:rPr>
                <w:rFonts w:cs="Tahoma"/>
              </w:rPr>
              <w:t>W-9 with EIN</w:t>
            </w:r>
          </w:p>
        </w:tc>
      </w:tr>
      <w:tr w:rsidR="00363C08" w14:paraId="2F69B261" w14:textId="77777777" w:rsidTr="00D440B5">
        <w:tc>
          <w:tcPr>
            <w:tcW w:w="3065" w:type="dxa"/>
          </w:tcPr>
          <w:p w14:paraId="5AD5F565" w14:textId="44946EB4" w:rsidR="003E6420" w:rsidRPr="00360E54" w:rsidRDefault="00057BE5" w:rsidP="003950A7">
            <w:pPr>
              <w:spacing w:before="60" w:after="60"/>
              <w:rPr>
                <w:rFonts w:cs="Calibri"/>
                <w:b/>
              </w:rPr>
            </w:pPr>
            <w:r w:rsidRPr="00360E54">
              <w:rPr>
                <w:rFonts w:cs="Tahoma"/>
              </w:rPr>
              <w:t xml:space="preserve">Atypical </w:t>
            </w:r>
            <w:r w:rsidR="00211383" w:rsidRPr="00360E54">
              <w:rPr>
                <w:rFonts w:cs="Tahoma"/>
              </w:rPr>
              <w:t>P</w:t>
            </w:r>
            <w:r w:rsidRPr="00360E54">
              <w:rPr>
                <w:rFonts w:cs="Tahoma"/>
              </w:rPr>
              <w:t>rovider</w:t>
            </w:r>
          </w:p>
        </w:tc>
        <w:tc>
          <w:tcPr>
            <w:tcW w:w="4675" w:type="dxa"/>
            <w:vAlign w:val="bottom"/>
          </w:tcPr>
          <w:p w14:paraId="5D340326" w14:textId="5361EB12" w:rsidR="003E6420" w:rsidRPr="00360E54" w:rsidRDefault="00057BE5" w:rsidP="003950A7">
            <w:pPr>
              <w:spacing w:before="60" w:after="60"/>
              <w:rPr>
                <w:rFonts w:cs="Tahoma"/>
              </w:rPr>
            </w:pPr>
            <w:r w:rsidRPr="00360E54">
              <w:rPr>
                <w:rFonts w:cs="Tahoma"/>
              </w:rPr>
              <w:t>W-9 with EIN or SSN (as applicable)</w:t>
            </w:r>
          </w:p>
        </w:tc>
      </w:tr>
      <w:tr w:rsidR="00363C08" w14:paraId="48E71B67" w14:textId="77777777" w:rsidTr="00D440B5">
        <w:tc>
          <w:tcPr>
            <w:tcW w:w="3065" w:type="dxa"/>
          </w:tcPr>
          <w:p w14:paraId="04ED0A75" w14:textId="61047516" w:rsidR="003E6420" w:rsidRPr="00360E54" w:rsidRDefault="00057BE5" w:rsidP="003950A7">
            <w:pPr>
              <w:spacing w:before="60" w:after="60"/>
              <w:rPr>
                <w:rFonts w:cs="Calibri"/>
                <w:b/>
              </w:rPr>
            </w:pPr>
            <w:r w:rsidRPr="00360E54">
              <w:rPr>
                <w:rFonts w:cs="Tahoma"/>
              </w:rPr>
              <w:t xml:space="preserve">Billing </w:t>
            </w:r>
            <w:r w:rsidR="00211383" w:rsidRPr="00360E54">
              <w:rPr>
                <w:rFonts w:cs="Tahoma"/>
              </w:rPr>
              <w:t>I</w:t>
            </w:r>
            <w:r w:rsidRPr="00360E54">
              <w:rPr>
                <w:rFonts w:cs="Tahoma"/>
              </w:rPr>
              <w:t>ndividual</w:t>
            </w:r>
          </w:p>
        </w:tc>
        <w:tc>
          <w:tcPr>
            <w:tcW w:w="4675" w:type="dxa"/>
          </w:tcPr>
          <w:p w14:paraId="14B6EE78" w14:textId="1098E420" w:rsidR="003E6420" w:rsidRPr="00360E54" w:rsidRDefault="00057BE5" w:rsidP="003950A7">
            <w:pPr>
              <w:spacing w:before="60" w:after="60"/>
              <w:rPr>
                <w:rFonts w:cs="Calibri"/>
                <w:b/>
              </w:rPr>
            </w:pPr>
            <w:r w:rsidRPr="00360E54">
              <w:rPr>
                <w:rFonts w:cs="Tahoma"/>
              </w:rPr>
              <w:t>W-9 with SSN</w:t>
            </w:r>
          </w:p>
        </w:tc>
      </w:tr>
      <w:tr w:rsidR="00363C08" w14:paraId="14089ACC" w14:textId="77777777" w:rsidTr="00D440B5">
        <w:tc>
          <w:tcPr>
            <w:tcW w:w="3065" w:type="dxa"/>
          </w:tcPr>
          <w:p w14:paraId="651325E4" w14:textId="1BF256CE" w:rsidR="003E6420" w:rsidRPr="00360E54" w:rsidRDefault="00057BE5" w:rsidP="003950A7">
            <w:pPr>
              <w:spacing w:before="60" w:after="60"/>
              <w:rPr>
                <w:rFonts w:cs="Calibri"/>
                <w:b/>
              </w:rPr>
            </w:pPr>
            <w:r w:rsidRPr="00360E54">
              <w:rPr>
                <w:rFonts w:cs="Tahoma"/>
              </w:rPr>
              <w:t xml:space="preserve">Individual </w:t>
            </w:r>
            <w:r w:rsidR="00211383" w:rsidRPr="00360E54">
              <w:rPr>
                <w:rFonts w:cs="Tahoma"/>
              </w:rPr>
              <w:t>W</w:t>
            </w:r>
            <w:r w:rsidRPr="00360E54">
              <w:rPr>
                <w:rFonts w:cs="Tahoma"/>
              </w:rPr>
              <w:t>ithin a group</w:t>
            </w:r>
          </w:p>
        </w:tc>
        <w:tc>
          <w:tcPr>
            <w:tcW w:w="4675" w:type="dxa"/>
          </w:tcPr>
          <w:p w14:paraId="2AA1961D" w14:textId="0D4A0E92" w:rsidR="003E6420" w:rsidRPr="00360E54" w:rsidRDefault="00057BE5" w:rsidP="003950A7">
            <w:pPr>
              <w:spacing w:before="60" w:after="60"/>
              <w:rPr>
                <w:rFonts w:cs="Calibri"/>
                <w:b/>
              </w:rPr>
            </w:pPr>
            <w:r w:rsidRPr="00360E54">
              <w:rPr>
                <w:rFonts w:cs="Tahoma"/>
              </w:rPr>
              <w:t>Not required</w:t>
            </w:r>
          </w:p>
        </w:tc>
      </w:tr>
      <w:tr w:rsidR="00363C08" w14:paraId="2D697314" w14:textId="77777777" w:rsidTr="00D440B5">
        <w:tc>
          <w:tcPr>
            <w:tcW w:w="3065" w:type="dxa"/>
          </w:tcPr>
          <w:p w14:paraId="292749CB" w14:textId="0FEB8F4D" w:rsidR="003E6420" w:rsidRPr="00360E54" w:rsidRDefault="00057BE5" w:rsidP="003950A7">
            <w:pPr>
              <w:spacing w:before="60" w:after="60"/>
              <w:rPr>
                <w:rFonts w:cs="Calibri"/>
                <w:b/>
              </w:rPr>
            </w:pPr>
            <w:r w:rsidRPr="00360E54">
              <w:rPr>
                <w:rFonts w:cs="Tahoma"/>
              </w:rPr>
              <w:t>Ordering-Prescribing-Referring</w:t>
            </w:r>
          </w:p>
        </w:tc>
        <w:tc>
          <w:tcPr>
            <w:tcW w:w="4675" w:type="dxa"/>
          </w:tcPr>
          <w:p w14:paraId="6346C7BC" w14:textId="29341852" w:rsidR="003E6420" w:rsidRPr="00360E54" w:rsidRDefault="00057BE5" w:rsidP="003950A7">
            <w:pPr>
              <w:spacing w:before="60" w:after="60"/>
              <w:rPr>
                <w:rFonts w:cs="Calibri"/>
                <w:b/>
              </w:rPr>
            </w:pPr>
            <w:r w:rsidRPr="00360E54">
              <w:rPr>
                <w:rFonts w:cs="Tahoma"/>
              </w:rPr>
              <w:t>Not required</w:t>
            </w:r>
          </w:p>
        </w:tc>
      </w:tr>
      <w:tr w:rsidR="00363C08" w14:paraId="6B7E9964" w14:textId="77777777" w:rsidTr="00D440B5">
        <w:tc>
          <w:tcPr>
            <w:tcW w:w="3065" w:type="dxa"/>
          </w:tcPr>
          <w:p w14:paraId="1108F967" w14:textId="62C5B0EC" w:rsidR="001C1343" w:rsidRPr="00360E54" w:rsidRDefault="00057BE5" w:rsidP="003950A7">
            <w:pPr>
              <w:spacing w:before="60" w:after="60"/>
              <w:rPr>
                <w:rFonts w:cs="Tahoma"/>
              </w:rPr>
            </w:pPr>
            <w:r w:rsidRPr="00360E54">
              <w:rPr>
                <w:rFonts w:cs="Tahoma"/>
              </w:rPr>
              <w:t>PACE-Only Subcontractor</w:t>
            </w:r>
          </w:p>
        </w:tc>
        <w:tc>
          <w:tcPr>
            <w:tcW w:w="4675" w:type="dxa"/>
          </w:tcPr>
          <w:p w14:paraId="2054AD07" w14:textId="64291767" w:rsidR="001C1343" w:rsidRPr="00360E54" w:rsidRDefault="00057BE5" w:rsidP="003950A7">
            <w:pPr>
              <w:spacing w:before="60" w:after="60"/>
              <w:rPr>
                <w:rFonts w:cs="Tahoma"/>
              </w:rPr>
            </w:pPr>
            <w:r w:rsidRPr="00360E54">
              <w:rPr>
                <w:rFonts w:cs="Tahoma"/>
              </w:rPr>
              <w:t>N</w:t>
            </w:r>
            <w:r w:rsidR="00702B17" w:rsidRPr="00360E54">
              <w:rPr>
                <w:rFonts w:cs="Tahoma"/>
              </w:rPr>
              <w:t>ot required</w:t>
            </w:r>
          </w:p>
        </w:tc>
      </w:tr>
      <w:tr w:rsidR="00363C08" w14:paraId="1D65CA25" w14:textId="77777777" w:rsidTr="00D440B5">
        <w:tc>
          <w:tcPr>
            <w:tcW w:w="3065" w:type="dxa"/>
          </w:tcPr>
          <w:p w14:paraId="7A4093DB" w14:textId="1392611C" w:rsidR="00D548D0" w:rsidRPr="00360E54" w:rsidRDefault="00057BE5" w:rsidP="003950A7">
            <w:pPr>
              <w:spacing w:before="60" w:after="60"/>
              <w:rPr>
                <w:rFonts w:cs="Tahoma"/>
              </w:rPr>
            </w:pPr>
            <w:r>
              <w:rPr>
                <w:rFonts w:cs="Tahoma"/>
              </w:rPr>
              <w:t>Fiscal Intermediary</w:t>
            </w:r>
          </w:p>
        </w:tc>
        <w:tc>
          <w:tcPr>
            <w:tcW w:w="4675" w:type="dxa"/>
          </w:tcPr>
          <w:p w14:paraId="1A753458" w14:textId="26668359" w:rsidR="00D548D0" w:rsidRPr="00360E54" w:rsidRDefault="00057BE5" w:rsidP="003950A7">
            <w:pPr>
              <w:spacing w:before="60" w:after="60"/>
              <w:rPr>
                <w:rFonts w:cs="Tahoma"/>
              </w:rPr>
            </w:pPr>
            <w:r w:rsidRPr="00360E54">
              <w:rPr>
                <w:rFonts w:cs="Tahoma"/>
              </w:rPr>
              <w:t>Not required</w:t>
            </w:r>
          </w:p>
        </w:tc>
      </w:tr>
    </w:tbl>
    <w:p w14:paraId="592E62A1" w14:textId="77777777" w:rsidR="00211383" w:rsidRPr="00360E54" w:rsidRDefault="00057BE5" w:rsidP="00211383">
      <w:pPr>
        <w:pStyle w:val="Heading3"/>
      </w:pPr>
      <w:r w:rsidRPr="00360E54">
        <w:rPr>
          <w:rStyle w:val="Heading3Char"/>
          <w:b/>
        </w:rPr>
        <w:lastRenderedPageBreak/>
        <w:t xml:space="preserve">Malpractice </w:t>
      </w:r>
      <w:r w:rsidR="00306A8B" w:rsidRPr="00360E54">
        <w:rPr>
          <w:rStyle w:val="Heading3Char"/>
          <w:b/>
        </w:rPr>
        <w:t>and</w:t>
      </w:r>
      <w:r w:rsidRPr="00360E54">
        <w:rPr>
          <w:rStyle w:val="Heading3Char"/>
          <w:b/>
        </w:rPr>
        <w:t xml:space="preserve"> Liability Insurance Information</w:t>
      </w:r>
    </w:p>
    <w:p w14:paraId="72CB9CA1" w14:textId="32A39779" w:rsidR="00560AC0" w:rsidRPr="00360E54" w:rsidRDefault="00057BE5" w:rsidP="00F93821">
      <w:pPr>
        <w:spacing w:before="240" w:after="80" w:line="259" w:lineRule="auto"/>
        <w:rPr>
          <w:rFonts w:cs="Calibri"/>
        </w:rPr>
      </w:pPr>
      <w:r w:rsidRPr="00360E54">
        <w:rPr>
          <w:rFonts w:cs="Calibri"/>
        </w:rPr>
        <w:t xml:space="preserve">Insurance information must be entered on the application by all provider types. </w:t>
      </w:r>
      <w:r w:rsidR="0091491F" w:rsidRPr="00360E54">
        <w:rPr>
          <w:rFonts w:cs="Calibri"/>
        </w:rPr>
        <w:t xml:space="preserve">A copy of the </w:t>
      </w:r>
      <w:r w:rsidRPr="00360E54">
        <w:rPr>
          <w:rFonts w:cs="Calibri"/>
        </w:rPr>
        <w:t>current insurance face sheet is required</w:t>
      </w:r>
      <w:r w:rsidR="1A510C8E" w:rsidRPr="00360E54">
        <w:rPr>
          <w:rFonts w:cs="Calibri"/>
        </w:rPr>
        <w:t xml:space="preserve"> for Nursing Facilities</w:t>
      </w:r>
      <w:r w:rsidR="00CB541A" w:rsidRPr="00360E54">
        <w:rPr>
          <w:rFonts w:cs="Calibri"/>
        </w:rPr>
        <w:t>.</w:t>
      </w:r>
      <w:r w:rsidR="1A510C8E" w:rsidRPr="00360E54">
        <w:rPr>
          <w:rFonts w:cs="Calibri"/>
        </w:rPr>
        <w:t xml:space="preserve"> </w:t>
      </w:r>
      <w:r w:rsidR="00256FC5" w:rsidRPr="00360E54">
        <w:rPr>
          <w:rFonts w:cs="Calibri"/>
        </w:rPr>
        <w:t>All other provider types</w:t>
      </w:r>
      <w:r w:rsidR="00033200" w:rsidRPr="00360E54">
        <w:rPr>
          <w:rFonts w:cs="Calibri"/>
        </w:rPr>
        <w:t xml:space="preserve"> are not required to attach a copy</w:t>
      </w:r>
      <w:r w:rsidR="00DB095A" w:rsidRPr="00360E54">
        <w:rPr>
          <w:rFonts w:cs="Calibri"/>
        </w:rPr>
        <w:t>.</w:t>
      </w:r>
    </w:p>
    <w:p w14:paraId="0844D191" w14:textId="77777777" w:rsidR="00F632B6" w:rsidRPr="00360E54" w:rsidRDefault="00057BE5" w:rsidP="00211383">
      <w:pPr>
        <w:pStyle w:val="Heading3"/>
      </w:pPr>
      <w:r w:rsidRPr="00360E54">
        <w:t>Banking Information</w:t>
      </w:r>
    </w:p>
    <w:p w14:paraId="53284B91" w14:textId="560ECA8A" w:rsidR="00F632B6" w:rsidRPr="00360E54" w:rsidRDefault="00057BE5" w:rsidP="00954DE3">
      <w:pPr>
        <w:spacing w:before="240" w:after="0" w:line="259" w:lineRule="auto"/>
      </w:pPr>
      <w:r w:rsidRPr="00360E54">
        <w:t>Electronic Fund Transfers (EFT</w:t>
      </w:r>
      <w:r w:rsidR="005D1D06" w:rsidRPr="00360E54">
        <w:t>s</w:t>
      </w:r>
      <w:r w:rsidRPr="00360E54">
        <w:t xml:space="preserve">) </w:t>
      </w:r>
      <w:r w:rsidR="005D1D06" w:rsidRPr="00360E54">
        <w:t>are</w:t>
      </w:r>
      <w:r w:rsidRPr="00360E54">
        <w:t xml:space="preserve"> required for payments. A copy of a voided check or a bank letter that is signed and dated </w:t>
      </w:r>
      <w:r w:rsidR="052EFFE1" w:rsidRPr="00360E54">
        <w:t>with</w:t>
      </w:r>
      <w:r w:rsidR="006D19C3" w:rsidRPr="00360E54">
        <w:t>in</w:t>
      </w:r>
      <w:r w:rsidR="052EFFE1" w:rsidRPr="00360E54">
        <w:t xml:space="preserve"> </w:t>
      </w:r>
      <w:r w:rsidR="005D1D06" w:rsidRPr="00360E54">
        <w:t>six (</w:t>
      </w:r>
      <w:r w:rsidRPr="00360E54">
        <w:t>6</w:t>
      </w:r>
      <w:r w:rsidR="005D1D06" w:rsidRPr="00360E54">
        <w:t>)</w:t>
      </w:r>
      <w:r w:rsidRPr="00360E54">
        <w:t xml:space="preserve"> months </w:t>
      </w:r>
      <w:r w:rsidR="00CC7D95" w:rsidRPr="00360E54">
        <w:t xml:space="preserve">of </w:t>
      </w:r>
      <w:r w:rsidR="005D1D06" w:rsidRPr="00360E54">
        <w:t xml:space="preserve">the </w:t>
      </w:r>
      <w:r w:rsidR="00CC7D95" w:rsidRPr="00360E54">
        <w:t xml:space="preserve">application </w:t>
      </w:r>
      <w:r w:rsidR="006D19C3" w:rsidRPr="00360E54">
        <w:t>submission</w:t>
      </w:r>
      <w:r w:rsidR="00CC7D95" w:rsidRPr="00360E54">
        <w:t xml:space="preserve"> </w:t>
      </w:r>
      <w:r w:rsidRPr="00360E54">
        <w:t xml:space="preserve">must be uploaded to the application on the </w:t>
      </w:r>
      <w:r w:rsidRPr="00360E54">
        <w:rPr>
          <w:b/>
          <w:bCs/>
        </w:rPr>
        <w:t xml:space="preserve">Attachments </w:t>
      </w:r>
      <w:r w:rsidR="002A092C" w:rsidRPr="00360E54">
        <w:rPr>
          <w:b/>
          <w:bCs/>
        </w:rPr>
        <w:t>and</w:t>
      </w:r>
      <w:r w:rsidRPr="00360E54">
        <w:rPr>
          <w:b/>
          <w:bCs/>
        </w:rPr>
        <w:t xml:space="preserve"> Fees</w:t>
      </w:r>
      <w:r w:rsidRPr="00360E54">
        <w:t xml:space="preserve"> panel.</w:t>
      </w:r>
    </w:p>
    <w:p w14:paraId="0F4A646F" w14:textId="6C119B47" w:rsidR="00B826A9" w:rsidRPr="00360E54" w:rsidRDefault="00057BE5" w:rsidP="00F93575">
      <w:pPr>
        <w:pStyle w:val="ListParagraph"/>
        <w:numPr>
          <w:ilvl w:val="0"/>
          <w:numId w:val="15"/>
        </w:numPr>
        <w:spacing w:before="240" w:after="20" w:line="259" w:lineRule="auto"/>
      </w:pPr>
      <w:r w:rsidRPr="00360E54">
        <w:t>Voi</w:t>
      </w:r>
      <w:r w:rsidR="009A5AA9" w:rsidRPr="00360E54">
        <w:t>ded checks must be pre</w:t>
      </w:r>
      <w:r w:rsidR="1FDD8590" w:rsidRPr="00360E54">
        <w:t>-</w:t>
      </w:r>
      <w:r w:rsidR="009A5AA9" w:rsidRPr="00360E54">
        <w:t xml:space="preserve">printed. Checks cannot be handwritten </w:t>
      </w:r>
      <w:r w:rsidR="00CD2B2C" w:rsidRPr="00360E54">
        <w:t>or</w:t>
      </w:r>
      <w:r w:rsidR="009A5AA9" w:rsidRPr="00360E54">
        <w:t xml:space="preserve"> </w:t>
      </w:r>
      <w:r w:rsidR="4A5B2ED3" w:rsidRPr="00360E54">
        <w:t>temporary checks</w:t>
      </w:r>
      <w:r w:rsidR="008F0232" w:rsidRPr="00360E54">
        <w:t xml:space="preserve">. </w:t>
      </w:r>
    </w:p>
    <w:p w14:paraId="17B2E03D" w14:textId="4D2476D2" w:rsidR="00F632B6" w:rsidRPr="00360E54" w:rsidRDefault="00057BE5" w:rsidP="00F93575">
      <w:pPr>
        <w:pStyle w:val="ListParagraph"/>
        <w:numPr>
          <w:ilvl w:val="0"/>
          <w:numId w:val="15"/>
        </w:numPr>
        <w:spacing w:before="240" w:after="20" w:line="259" w:lineRule="auto"/>
      </w:pPr>
      <w:r w:rsidRPr="00360E54">
        <w:t xml:space="preserve">The printed name on the voided check must match either the legal name or the </w:t>
      </w:r>
      <w:r w:rsidR="00211383" w:rsidRPr="00360E54">
        <w:rPr>
          <w:rFonts w:cs="Tahoma"/>
        </w:rPr>
        <w:t>D</w:t>
      </w:r>
      <w:r w:rsidRPr="00360E54">
        <w:t xml:space="preserve">oing </w:t>
      </w:r>
      <w:r w:rsidR="00211383" w:rsidRPr="00360E54">
        <w:rPr>
          <w:rFonts w:cs="Tahoma"/>
        </w:rPr>
        <w:t>B</w:t>
      </w:r>
      <w:r w:rsidRPr="00360E54">
        <w:t xml:space="preserve">usiness </w:t>
      </w:r>
      <w:r w:rsidR="00211383" w:rsidRPr="00360E54">
        <w:t>A</w:t>
      </w:r>
      <w:r w:rsidRPr="00360E54">
        <w:t xml:space="preserve">s (DBA) name entered </w:t>
      </w:r>
      <w:r w:rsidR="002768F4" w:rsidRPr="00360E54">
        <w:t xml:space="preserve">in </w:t>
      </w:r>
      <w:r w:rsidRPr="00360E54">
        <w:t>the application.</w:t>
      </w:r>
    </w:p>
    <w:p w14:paraId="44515130" w14:textId="7965E429" w:rsidR="00F632B6" w:rsidRPr="00360E54" w:rsidRDefault="00057BE5" w:rsidP="00F93575">
      <w:pPr>
        <w:pStyle w:val="ListParagraph"/>
        <w:numPr>
          <w:ilvl w:val="0"/>
          <w:numId w:val="15"/>
        </w:numPr>
        <w:spacing w:before="240" w:after="20" w:line="259" w:lineRule="auto"/>
      </w:pPr>
      <w:r w:rsidRPr="00360E54">
        <w:t xml:space="preserve">The routing number on the voided check must match the routing number entered on the </w:t>
      </w:r>
      <w:r w:rsidRPr="00360E54">
        <w:rPr>
          <w:b/>
          <w:bCs/>
        </w:rPr>
        <w:t>EFT</w:t>
      </w:r>
      <w:r w:rsidRPr="00360E54">
        <w:t xml:space="preserve"> panel.</w:t>
      </w:r>
    </w:p>
    <w:p w14:paraId="43E9F4E5" w14:textId="54EEFE0B" w:rsidR="00B826A9" w:rsidRPr="00360E54" w:rsidRDefault="00057BE5" w:rsidP="00F93575">
      <w:pPr>
        <w:pStyle w:val="ListParagraph"/>
        <w:numPr>
          <w:ilvl w:val="0"/>
          <w:numId w:val="15"/>
        </w:numPr>
        <w:spacing w:before="240" w:after="20" w:line="259" w:lineRule="auto"/>
      </w:pPr>
      <w:r w:rsidRPr="00360E54">
        <w:t xml:space="preserve">The bank account number listed on the voided check must match the bank account number entered on the </w:t>
      </w:r>
      <w:r w:rsidRPr="00360E54">
        <w:rPr>
          <w:b/>
          <w:bCs/>
        </w:rPr>
        <w:t>EFT</w:t>
      </w:r>
      <w:r w:rsidRPr="00360E54">
        <w:t xml:space="preserve"> panel. </w:t>
      </w:r>
    </w:p>
    <w:p w14:paraId="7EA46DC8" w14:textId="20B0F669" w:rsidR="00F632B6" w:rsidRPr="00360E54" w:rsidRDefault="00057BE5" w:rsidP="00F93575">
      <w:pPr>
        <w:pStyle w:val="ListParagraph"/>
        <w:numPr>
          <w:ilvl w:val="0"/>
          <w:numId w:val="15"/>
        </w:numPr>
        <w:spacing w:before="240" w:after="20" w:line="259" w:lineRule="auto"/>
      </w:pPr>
      <w:r w:rsidRPr="00360E54">
        <w:t>Deposit slips are not acceptable.</w:t>
      </w:r>
    </w:p>
    <w:p w14:paraId="05149F93" w14:textId="77777777" w:rsidR="00F632B6" w:rsidRPr="00360E54" w:rsidRDefault="00057BE5" w:rsidP="00961992">
      <w:pPr>
        <w:keepNext/>
        <w:spacing w:before="240" w:after="20" w:line="259" w:lineRule="auto"/>
        <w:rPr>
          <w:rFonts w:cs="Tahoma"/>
          <w:b/>
        </w:rPr>
      </w:pPr>
      <w:r w:rsidRPr="00360E54">
        <w:rPr>
          <w:rFonts w:cs="Tahoma"/>
          <w:b/>
        </w:rPr>
        <w:t>If a bank letter is attached in lieu of a voided check:</w:t>
      </w:r>
    </w:p>
    <w:p w14:paraId="033A7F15" w14:textId="77777777" w:rsidR="00F632B6" w:rsidRPr="00360E54" w:rsidRDefault="00057BE5" w:rsidP="00F93575">
      <w:pPr>
        <w:pStyle w:val="ListParagraph"/>
        <w:keepNext/>
        <w:numPr>
          <w:ilvl w:val="0"/>
          <w:numId w:val="16"/>
        </w:numPr>
        <w:spacing w:before="240" w:after="20" w:line="259" w:lineRule="auto"/>
      </w:pPr>
      <w:r w:rsidRPr="00360E54">
        <w:t>The bank letter must be printed on the bank’s letter head.</w:t>
      </w:r>
      <w:r w:rsidR="00DE74B9" w:rsidRPr="00360E54">
        <w:t xml:space="preserve"> It cannot be handwritten.</w:t>
      </w:r>
    </w:p>
    <w:p w14:paraId="7629F057" w14:textId="4D4C546E" w:rsidR="00F632B6" w:rsidRPr="00360E54" w:rsidRDefault="00057BE5" w:rsidP="00F93575">
      <w:pPr>
        <w:pStyle w:val="ListParagraph"/>
        <w:numPr>
          <w:ilvl w:val="0"/>
          <w:numId w:val="16"/>
        </w:numPr>
        <w:spacing w:before="240" w:after="20" w:line="259" w:lineRule="auto"/>
      </w:pPr>
      <w:r w:rsidRPr="00360E54">
        <w:t xml:space="preserve">The bank letter must be signed by a bank representative and dated </w:t>
      </w:r>
      <w:r w:rsidR="5258326B" w:rsidRPr="00360E54">
        <w:t>within</w:t>
      </w:r>
      <w:r w:rsidRPr="00360E54">
        <w:t xml:space="preserve"> </w:t>
      </w:r>
      <w:r w:rsidR="009C002F" w:rsidRPr="00360E54">
        <w:t>six (</w:t>
      </w:r>
      <w:r w:rsidRPr="00360E54">
        <w:t>6</w:t>
      </w:r>
      <w:r w:rsidR="009C002F" w:rsidRPr="00360E54">
        <w:t>)</w:t>
      </w:r>
      <w:r w:rsidRPr="00360E54">
        <w:t xml:space="preserve"> months of </w:t>
      </w:r>
      <w:r w:rsidR="00654032" w:rsidRPr="00360E54">
        <w:t xml:space="preserve">the application </w:t>
      </w:r>
      <w:r w:rsidR="001F0D13" w:rsidRPr="00360E54">
        <w:t>submission</w:t>
      </w:r>
      <w:r w:rsidRPr="00360E54">
        <w:t>.</w:t>
      </w:r>
    </w:p>
    <w:p w14:paraId="41F61DCA" w14:textId="34CF1135" w:rsidR="00F632B6" w:rsidRPr="00360E54" w:rsidRDefault="00057BE5" w:rsidP="00F93575">
      <w:pPr>
        <w:pStyle w:val="ListParagraph"/>
        <w:numPr>
          <w:ilvl w:val="0"/>
          <w:numId w:val="16"/>
        </w:numPr>
        <w:spacing w:before="240" w:after="20" w:line="259" w:lineRule="auto"/>
      </w:pPr>
      <w:r w:rsidRPr="00360E54">
        <w:t xml:space="preserve">The account holder name must match the </w:t>
      </w:r>
      <w:r w:rsidR="001F0D13" w:rsidRPr="00360E54">
        <w:t xml:space="preserve">legal </w:t>
      </w:r>
      <w:r w:rsidRPr="00360E54">
        <w:t>or DBA name</w:t>
      </w:r>
      <w:r w:rsidR="007030CE" w:rsidRPr="00360E54">
        <w:t xml:space="preserve"> in the application</w:t>
      </w:r>
      <w:r w:rsidRPr="00360E54">
        <w:t>.</w:t>
      </w:r>
    </w:p>
    <w:p w14:paraId="19E1933F" w14:textId="4E1ABF6C" w:rsidR="00F632B6" w:rsidRPr="00360E54" w:rsidRDefault="00057BE5" w:rsidP="00F93575">
      <w:pPr>
        <w:pStyle w:val="ListParagraph"/>
        <w:numPr>
          <w:ilvl w:val="0"/>
          <w:numId w:val="16"/>
        </w:numPr>
        <w:spacing w:before="240" w:after="20" w:line="259" w:lineRule="auto"/>
      </w:pPr>
      <w:r w:rsidRPr="00360E54">
        <w:t xml:space="preserve">The routing number listed on the bank letter must match the routing number </w:t>
      </w:r>
      <w:r w:rsidR="007030CE" w:rsidRPr="00360E54">
        <w:t xml:space="preserve">entered </w:t>
      </w:r>
      <w:r w:rsidR="00A360EE" w:rsidRPr="00360E54">
        <w:t>in</w:t>
      </w:r>
      <w:r w:rsidRPr="00360E54">
        <w:t xml:space="preserve"> the </w:t>
      </w:r>
      <w:r w:rsidRPr="00360E54">
        <w:rPr>
          <w:b/>
          <w:bCs/>
        </w:rPr>
        <w:t>EFT</w:t>
      </w:r>
      <w:r w:rsidRPr="00360E54">
        <w:t xml:space="preserve"> panel.</w:t>
      </w:r>
    </w:p>
    <w:p w14:paraId="7DDA8896" w14:textId="56652D0A" w:rsidR="00F632B6" w:rsidRPr="00360E54" w:rsidRDefault="00057BE5" w:rsidP="00F93575">
      <w:pPr>
        <w:pStyle w:val="ListParagraph"/>
        <w:numPr>
          <w:ilvl w:val="0"/>
          <w:numId w:val="16"/>
        </w:numPr>
        <w:spacing w:before="240" w:after="20" w:line="259" w:lineRule="auto"/>
        <w:rPr>
          <w:b/>
        </w:rPr>
      </w:pPr>
      <w:r w:rsidRPr="00360E54">
        <w:t xml:space="preserve">The bank account number listed on the bank letter must match the bank account number </w:t>
      </w:r>
      <w:r w:rsidR="00215FC5" w:rsidRPr="00360E54">
        <w:t xml:space="preserve">entered </w:t>
      </w:r>
      <w:r w:rsidR="00F86895" w:rsidRPr="00360E54">
        <w:t xml:space="preserve">in </w:t>
      </w:r>
      <w:r w:rsidR="00215FC5" w:rsidRPr="00360E54">
        <w:t xml:space="preserve">the </w:t>
      </w:r>
      <w:r w:rsidR="00215FC5" w:rsidRPr="00360E54">
        <w:rPr>
          <w:b/>
          <w:bCs/>
        </w:rPr>
        <w:t>EFT</w:t>
      </w:r>
      <w:r w:rsidR="00215FC5" w:rsidRPr="00360E54">
        <w:t xml:space="preserve"> panel</w:t>
      </w:r>
      <w:r w:rsidRPr="00360E54">
        <w:t>.</w:t>
      </w:r>
    </w:p>
    <w:p w14:paraId="43B6E53E" w14:textId="29C47230" w:rsidR="00F93821" w:rsidRPr="00360E54" w:rsidRDefault="00057BE5" w:rsidP="00211383">
      <w:pPr>
        <w:pStyle w:val="Heading3"/>
      </w:pPr>
      <w:r w:rsidRPr="00360E54">
        <w:t xml:space="preserve">Ownership/Controlling Interest </w:t>
      </w:r>
      <w:r w:rsidR="00306A8B" w:rsidRPr="00360E54">
        <w:t>and</w:t>
      </w:r>
      <w:r w:rsidRPr="00360E54">
        <w:t xml:space="preserve"> Conviction Disclosure Information</w:t>
      </w:r>
    </w:p>
    <w:p w14:paraId="5A855403" w14:textId="0790718F" w:rsidR="00F93821" w:rsidRPr="00360E54" w:rsidRDefault="00057BE5" w:rsidP="00F93821">
      <w:pPr>
        <w:spacing w:after="40"/>
      </w:pPr>
      <w:bookmarkStart w:id="24" w:name="_Hlk171502112"/>
      <w:r w:rsidRPr="00360E54">
        <w:t>T</w:t>
      </w:r>
      <w:r w:rsidR="003932CB" w:rsidRPr="00360E54">
        <w:t>he</w:t>
      </w:r>
      <w:r w:rsidR="00091DCE" w:rsidRPr="00360E54">
        <w:t xml:space="preserve"> following information is needed</w:t>
      </w:r>
      <w:r w:rsidR="005D1D06" w:rsidRPr="00360E54">
        <w:t xml:space="preserve"> for each person or entity with an ownership or contro</w:t>
      </w:r>
      <w:r w:rsidRPr="00360E54">
        <w:t>l</w:t>
      </w:r>
      <w:r w:rsidR="005D1D06" w:rsidRPr="00360E54">
        <w:t>l</w:t>
      </w:r>
      <w:r w:rsidRPr="00360E54">
        <w:t>ing</w:t>
      </w:r>
      <w:r w:rsidR="005D1D06" w:rsidRPr="00360E54">
        <w:t xml:space="preserve"> interest of 5% or more in the enrolling provider (including a Board of Directors with 0% ownership)</w:t>
      </w:r>
      <w:r w:rsidRPr="00360E54">
        <w:t>:</w:t>
      </w:r>
    </w:p>
    <w:bookmarkEnd w:id="24"/>
    <w:p w14:paraId="47F4E4C9" w14:textId="77777777" w:rsidR="00F93821" w:rsidRPr="00360E54" w:rsidRDefault="00057BE5" w:rsidP="00F93575">
      <w:pPr>
        <w:numPr>
          <w:ilvl w:val="0"/>
          <w:numId w:val="7"/>
        </w:numPr>
        <w:spacing w:after="40"/>
      </w:pPr>
      <w:r w:rsidRPr="00360E54">
        <w:t>Name</w:t>
      </w:r>
    </w:p>
    <w:p w14:paraId="18F9C9DD" w14:textId="77777777" w:rsidR="00F93821" w:rsidRPr="00360E54" w:rsidRDefault="00057BE5" w:rsidP="00F93575">
      <w:pPr>
        <w:numPr>
          <w:ilvl w:val="0"/>
          <w:numId w:val="7"/>
        </w:numPr>
        <w:spacing w:after="40"/>
      </w:pPr>
      <w:r w:rsidRPr="00360E54">
        <w:t>Address</w:t>
      </w:r>
    </w:p>
    <w:p w14:paraId="41C1EAC4" w14:textId="1954022C" w:rsidR="00F93821" w:rsidRPr="00360E54" w:rsidRDefault="00057BE5" w:rsidP="00F93575">
      <w:pPr>
        <w:numPr>
          <w:ilvl w:val="0"/>
          <w:numId w:val="7"/>
        </w:numPr>
        <w:spacing w:after="40"/>
      </w:pPr>
      <w:r w:rsidRPr="00360E54">
        <w:t xml:space="preserve">Federal </w:t>
      </w:r>
      <w:r w:rsidR="005D1D06" w:rsidRPr="00360E54">
        <w:t>E</w:t>
      </w:r>
      <w:r w:rsidRPr="00360E54">
        <w:t xml:space="preserve">mployer ID </w:t>
      </w:r>
      <w:r w:rsidR="005D1D06" w:rsidRPr="00360E54">
        <w:t>N</w:t>
      </w:r>
      <w:r w:rsidRPr="00360E54">
        <w:t>umber (</w:t>
      </w:r>
      <w:r w:rsidR="00AF7108" w:rsidRPr="00360E54">
        <w:t>EIN</w:t>
      </w:r>
      <w:r w:rsidRPr="00360E54">
        <w:t>) or Social Security Number (SSN)</w:t>
      </w:r>
    </w:p>
    <w:p w14:paraId="475845FB" w14:textId="5BF5D9CF" w:rsidR="003521B0" w:rsidRPr="00360E54" w:rsidRDefault="00057BE5" w:rsidP="00F93575">
      <w:pPr>
        <w:numPr>
          <w:ilvl w:val="0"/>
          <w:numId w:val="7"/>
        </w:numPr>
        <w:spacing w:after="40"/>
      </w:pPr>
      <w:r w:rsidRPr="00360E54">
        <w:t xml:space="preserve">Date of </w:t>
      </w:r>
      <w:r w:rsidR="005D1D06" w:rsidRPr="00360E54">
        <w:t>B</w:t>
      </w:r>
      <w:r w:rsidRPr="00360E54">
        <w:t xml:space="preserve">irth (DOB) </w:t>
      </w:r>
      <w:bookmarkStart w:id="25" w:name="_Toc428456701"/>
      <w:r w:rsidR="003904FB" w:rsidRPr="00360E54">
        <w:t xml:space="preserve">if </w:t>
      </w:r>
      <w:r w:rsidR="77ED2EB8" w:rsidRPr="00360E54">
        <w:t xml:space="preserve">an </w:t>
      </w:r>
      <w:r w:rsidR="003904FB" w:rsidRPr="00360E54">
        <w:t>individual</w:t>
      </w:r>
      <w:bookmarkEnd w:id="25"/>
    </w:p>
    <w:p w14:paraId="208193CA" w14:textId="6FF242BA" w:rsidR="00F25DB6" w:rsidRPr="00360E54" w:rsidRDefault="00057BE5" w:rsidP="00E866F4">
      <w:pPr>
        <w:pStyle w:val="Heading1"/>
        <w:rPr>
          <w:rFonts w:cs="Tahoma"/>
        </w:rPr>
      </w:pPr>
      <w:bookmarkStart w:id="26" w:name="_Toc401048679"/>
      <w:bookmarkStart w:id="27" w:name="_Toc428456705"/>
      <w:bookmarkStart w:id="28" w:name="_Toc195190586"/>
      <w:bookmarkEnd w:id="13"/>
      <w:r w:rsidRPr="00360E54">
        <w:rPr>
          <w:rFonts w:cs="Tahoma"/>
        </w:rPr>
        <w:lastRenderedPageBreak/>
        <w:t xml:space="preserve">Accessing the Provider Enrollment </w:t>
      </w:r>
      <w:bookmarkEnd w:id="26"/>
      <w:r w:rsidRPr="00360E54">
        <w:rPr>
          <w:rFonts w:cs="Tahoma"/>
        </w:rPr>
        <w:t>Portal</w:t>
      </w:r>
      <w:bookmarkEnd w:id="27"/>
      <w:bookmarkEnd w:id="28"/>
    </w:p>
    <w:p w14:paraId="4D855F29" w14:textId="462844A5" w:rsidR="004763E5" w:rsidRPr="00360E54" w:rsidRDefault="00057BE5" w:rsidP="00D65143">
      <w:pPr>
        <w:pStyle w:val="ListParagraph"/>
        <w:numPr>
          <w:ilvl w:val="0"/>
          <w:numId w:val="21"/>
        </w:numPr>
        <w:spacing w:after="180"/>
        <w:ind w:left="274"/>
        <w:contextualSpacing w:val="0"/>
        <w:rPr>
          <w:rStyle w:val="Hyperlink"/>
          <w:rFonts w:ascii="Calibri" w:hAnsi="Calibri" w:cs="Calibri"/>
          <w:color w:val="auto"/>
          <w:u w:val="none"/>
          <w:lang w:eastAsia="ja-JP"/>
        </w:rPr>
      </w:pPr>
      <w:r w:rsidRPr="00360E54">
        <w:rPr>
          <w:rFonts w:cs="Calibri"/>
          <w:lang w:eastAsia="ja-JP"/>
        </w:rPr>
        <w:t>C</w:t>
      </w:r>
      <w:r w:rsidR="002B5513" w:rsidRPr="00360E54">
        <w:rPr>
          <w:rFonts w:cs="Calibri"/>
          <w:lang w:eastAsia="ja-JP"/>
        </w:rPr>
        <w:t xml:space="preserve">lick </w:t>
      </w:r>
      <w:r w:rsidRPr="00360E54">
        <w:rPr>
          <w:rFonts w:cs="Calibri"/>
          <w:b/>
          <w:bCs/>
          <w:lang w:eastAsia="ja-JP"/>
        </w:rPr>
        <w:t>Provider e</w:t>
      </w:r>
      <w:r w:rsidR="009F5204" w:rsidRPr="00360E54">
        <w:rPr>
          <w:rFonts w:cs="Calibri"/>
          <w:b/>
          <w:bCs/>
          <w:lang w:eastAsia="ja-JP"/>
        </w:rPr>
        <w:t>nrollment</w:t>
      </w:r>
      <w:r w:rsidRPr="00360E54">
        <w:rPr>
          <w:rFonts w:cs="Calibri"/>
          <w:lang w:eastAsia="ja-JP"/>
        </w:rPr>
        <w:t xml:space="preserve"> on the </w:t>
      </w:r>
      <w:hyperlink r:id="rId25" w:history="1">
        <w:r w:rsidR="004763E5" w:rsidRPr="00360E54">
          <w:rPr>
            <w:rStyle w:val="Hyperlink"/>
            <w:rFonts w:ascii="Calibri" w:hAnsi="Calibri" w:cs="Calibri"/>
          </w:rPr>
          <w:t>For Our Providers web page</w:t>
        </w:r>
      </w:hyperlink>
      <w:r w:rsidRPr="00360E54">
        <w:rPr>
          <w:rStyle w:val="Hyperlink"/>
          <w:rFonts w:ascii="Calibri" w:hAnsi="Calibri" w:cs="Calibri"/>
          <w:color w:val="auto"/>
          <w:u w:val="none"/>
        </w:rPr>
        <w:t xml:space="preserve"> to navigate to the Provider Enrollment web page.</w:t>
      </w:r>
    </w:p>
    <w:p w14:paraId="3DE24F87" w14:textId="61028186" w:rsidR="003E6420" w:rsidRPr="00360E54" w:rsidRDefault="00057BE5" w:rsidP="00421044">
      <w:pPr>
        <w:ind w:left="270"/>
        <w:rPr>
          <w:rFonts w:cs="Calibri"/>
          <w:lang w:eastAsia="ja-JP"/>
        </w:rPr>
      </w:pPr>
      <w:r w:rsidRPr="00360E54">
        <w:rPr>
          <w:noProof/>
        </w:rPr>
        <w:drawing>
          <wp:inline distT="0" distB="0" distL="0" distR="0" wp14:anchorId="4D7F2FC5" wp14:editId="235888D0">
            <wp:extent cx="5303520" cy="3927431"/>
            <wp:effectExtent l="19050" t="19050" r="11430" b="16510"/>
            <wp:docPr id="1153" name="Picture 1153" descr="Screenshot of the For Our Provider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Screenshot of the For Our Providers Web Page"/>
                    <pic:cNvPicPr/>
                  </pic:nvPicPr>
                  <pic:blipFill>
                    <a:blip r:embed="rId26"/>
                    <a:srcRect l="1420" t="3661" r="2197" b="10424"/>
                    <a:stretch>
                      <a:fillRect/>
                    </a:stretch>
                  </pic:blipFill>
                  <pic:spPr bwMode="auto">
                    <a:xfrm>
                      <a:off x="0" y="0"/>
                      <a:ext cx="5303520" cy="392743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32DA87" w14:textId="5559B036" w:rsidR="00420F5B" w:rsidRPr="00360E54" w:rsidRDefault="00057BE5" w:rsidP="00D65143">
      <w:pPr>
        <w:pStyle w:val="ListParagraph"/>
        <w:numPr>
          <w:ilvl w:val="0"/>
          <w:numId w:val="21"/>
        </w:numPr>
        <w:spacing w:before="180" w:after="180"/>
        <w:ind w:left="274"/>
        <w:contextualSpacing w:val="0"/>
        <w:rPr>
          <w:lang w:eastAsia="ja-JP"/>
        </w:rPr>
      </w:pPr>
      <w:r w:rsidRPr="00360E54">
        <w:rPr>
          <w:lang w:eastAsia="ja-JP"/>
        </w:rPr>
        <w:t xml:space="preserve">Click </w:t>
      </w:r>
      <w:r w:rsidR="00412B9A" w:rsidRPr="00360E54">
        <w:rPr>
          <w:lang w:eastAsia="ja-JP"/>
        </w:rPr>
        <w:t xml:space="preserve">the </w:t>
      </w:r>
      <w:r w:rsidRPr="00360E54">
        <w:rPr>
          <w:b/>
          <w:bCs/>
          <w:lang w:eastAsia="ja-JP"/>
        </w:rPr>
        <w:t>Enrollment Instructions &amp; Application</w:t>
      </w:r>
      <w:r w:rsidRPr="00360E54">
        <w:rPr>
          <w:lang w:eastAsia="ja-JP"/>
        </w:rPr>
        <w:t xml:space="preserve"> button. </w:t>
      </w:r>
      <w:r w:rsidR="006F133C" w:rsidRPr="00360E54">
        <w:rPr>
          <w:lang w:eastAsia="ja-JP"/>
        </w:rPr>
        <w:t xml:space="preserve">Read through </w:t>
      </w:r>
      <w:r w:rsidRPr="00360E54">
        <w:rPr>
          <w:lang w:eastAsia="ja-JP"/>
        </w:rPr>
        <w:t xml:space="preserve">the </w:t>
      </w:r>
      <w:hyperlink r:id="rId27" w:history="1">
        <w:r w:rsidR="00420F5B" w:rsidRPr="00360E54">
          <w:rPr>
            <w:rStyle w:val="Hyperlink"/>
            <w:rFonts w:ascii="Calibri" w:hAnsi="Calibri" w:cs="Calibri"/>
          </w:rPr>
          <w:t>Common Reasons Enrollment Applications Are Returned to Providers</w:t>
        </w:r>
      </w:hyperlink>
      <w:r w:rsidRPr="00360E54">
        <w:rPr>
          <w:lang w:eastAsia="ja-JP"/>
        </w:rPr>
        <w:t xml:space="preserve"> instructions </w:t>
      </w:r>
      <w:r w:rsidR="00536865" w:rsidRPr="00360E54">
        <w:rPr>
          <w:lang w:eastAsia="ja-JP"/>
        </w:rPr>
        <w:t xml:space="preserve">and review each step to determine the </w:t>
      </w:r>
      <w:hyperlink r:id="rId28" w:history="1">
        <w:r w:rsidR="00420F5B" w:rsidRPr="00360E54">
          <w:rPr>
            <w:rStyle w:val="Hyperlink"/>
            <w:rFonts w:ascii="Calibri" w:hAnsi="Calibri" w:cs="Calibri"/>
          </w:rPr>
          <w:t>Provider Type</w:t>
        </w:r>
      </w:hyperlink>
      <w:r w:rsidR="00536865" w:rsidRPr="00360E54">
        <w:rPr>
          <w:lang w:eastAsia="ja-JP"/>
        </w:rPr>
        <w:t xml:space="preserve"> and </w:t>
      </w:r>
      <w:hyperlink r:id="rId29" w:history="1">
        <w:r w:rsidR="00420F5B" w:rsidRPr="00360E54">
          <w:rPr>
            <w:rStyle w:val="Hyperlink"/>
            <w:rFonts w:ascii="Calibri" w:hAnsi="Calibri" w:cs="Calibri"/>
          </w:rPr>
          <w:t>Enrollment Type</w:t>
        </w:r>
      </w:hyperlink>
      <w:r w:rsidR="005F0B32" w:rsidRPr="00360E54">
        <w:rPr>
          <w:lang w:eastAsia="ja-JP"/>
        </w:rPr>
        <w:t>.</w:t>
      </w:r>
    </w:p>
    <w:p w14:paraId="05D60929" w14:textId="2E0297B0" w:rsidR="0079604E" w:rsidRPr="00360E54" w:rsidRDefault="00057BE5" w:rsidP="00421044">
      <w:pPr>
        <w:ind w:left="270"/>
        <w:rPr>
          <w:lang w:eastAsia="ja-JP"/>
        </w:rPr>
      </w:pPr>
      <w:r w:rsidRPr="00360E54">
        <w:rPr>
          <w:noProof/>
          <w:lang w:eastAsia="ja-JP"/>
        </w:rPr>
        <w:drawing>
          <wp:inline distT="0" distB="0" distL="0" distR="0" wp14:anchorId="16854ACA" wp14:editId="1292D5D7">
            <wp:extent cx="1405730" cy="1413510"/>
            <wp:effectExtent l="19050" t="19050" r="23495" b="15240"/>
            <wp:docPr id="816059004" name="Picture 1" descr="Screenshot of the Enrollment Instructions &amp;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59004" name="Picture 1" descr="Screenshot of the Enrollment Instructions &amp; Application button"/>
                    <pic:cNvPicPr/>
                  </pic:nvPicPr>
                  <pic:blipFill>
                    <a:blip r:embed="rId30"/>
                    <a:stretch>
                      <a:fillRect/>
                    </a:stretch>
                  </pic:blipFill>
                  <pic:spPr>
                    <a:xfrm>
                      <a:off x="0" y="0"/>
                      <a:ext cx="1423115" cy="143099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842707E" w14:textId="4E94AE56" w:rsidR="00EF2787" w:rsidRPr="00360E54" w:rsidRDefault="00057BE5" w:rsidP="00D65143">
      <w:pPr>
        <w:pStyle w:val="ListParagraph"/>
        <w:numPr>
          <w:ilvl w:val="0"/>
          <w:numId w:val="21"/>
        </w:numPr>
        <w:spacing w:before="180" w:after="180"/>
        <w:ind w:left="274"/>
        <w:contextualSpacing w:val="0"/>
      </w:pPr>
      <w:r w:rsidRPr="00360E54">
        <w:rPr>
          <w:lang w:eastAsia="ja-JP"/>
        </w:rPr>
        <w:t>C</w:t>
      </w:r>
      <w:r w:rsidR="00E30A2A" w:rsidRPr="00360E54">
        <w:rPr>
          <w:lang w:eastAsia="ja-JP"/>
        </w:rPr>
        <w:t xml:space="preserve">lick the </w:t>
      </w:r>
      <w:r w:rsidR="00827535" w:rsidRPr="00360E54">
        <w:rPr>
          <w:b/>
          <w:bCs/>
          <w:lang w:eastAsia="ja-JP"/>
        </w:rPr>
        <w:t>Go t</w:t>
      </w:r>
      <w:r w:rsidR="001C14C6" w:rsidRPr="00360E54">
        <w:rPr>
          <w:b/>
          <w:bCs/>
          <w:lang w:eastAsia="ja-JP"/>
        </w:rPr>
        <w:t>o</w:t>
      </w:r>
      <w:r w:rsidR="00E031BF" w:rsidRPr="00360E54">
        <w:rPr>
          <w:b/>
          <w:bCs/>
          <w:lang w:eastAsia="ja-JP"/>
        </w:rPr>
        <w:t xml:space="preserve"> </w:t>
      </w:r>
      <w:r w:rsidR="00F71A67" w:rsidRPr="00360E54">
        <w:rPr>
          <w:b/>
          <w:bCs/>
          <w:lang w:eastAsia="ja-JP"/>
        </w:rPr>
        <w:t>A</w:t>
      </w:r>
      <w:r w:rsidR="00E30A2A" w:rsidRPr="00360E54">
        <w:rPr>
          <w:b/>
          <w:bCs/>
          <w:lang w:eastAsia="ja-JP"/>
        </w:rPr>
        <w:t>pplication</w:t>
      </w:r>
      <w:r w:rsidR="00E30A2A" w:rsidRPr="00360E54">
        <w:rPr>
          <w:lang w:eastAsia="ja-JP"/>
        </w:rPr>
        <w:t xml:space="preserve"> button</w:t>
      </w:r>
      <w:r w:rsidR="00770F52" w:rsidRPr="00360E54">
        <w:rPr>
          <w:lang w:eastAsia="ja-JP"/>
        </w:rPr>
        <w:t xml:space="preserve"> at the bottom of the </w:t>
      </w:r>
      <w:r w:rsidR="00770F52" w:rsidRPr="00360E54">
        <w:t>Enrollment Type web page</w:t>
      </w:r>
      <w:r w:rsidR="00E30A2A" w:rsidRPr="00360E54">
        <w:t>.</w:t>
      </w:r>
    </w:p>
    <w:p w14:paraId="051FDDAB" w14:textId="39F26844" w:rsidR="00A94A00" w:rsidRPr="00360E54" w:rsidRDefault="00057BE5" w:rsidP="00421044">
      <w:pPr>
        <w:ind w:left="270"/>
        <w:rPr>
          <w:lang w:eastAsia="ja-JP"/>
        </w:rPr>
      </w:pPr>
      <w:r w:rsidRPr="00360E54">
        <w:rPr>
          <w:noProof/>
          <w:lang w:eastAsia="ja-JP"/>
        </w:rPr>
        <w:drawing>
          <wp:inline distT="0" distB="0" distL="0" distR="0" wp14:anchorId="26226443" wp14:editId="106D18F0">
            <wp:extent cx="1447800" cy="505581"/>
            <wp:effectExtent l="19050" t="19050" r="19050" b="27940"/>
            <wp:docPr id="1087558661" name="Picture 1" descr="Screenshot of the Go to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58661" name="Picture 1" descr="Screenshot of the Go to Application button"/>
                    <pic:cNvPicPr/>
                  </pic:nvPicPr>
                  <pic:blipFill>
                    <a:blip r:embed="rId31"/>
                    <a:stretch>
                      <a:fillRect/>
                    </a:stretch>
                  </pic:blipFill>
                  <pic:spPr>
                    <a:xfrm>
                      <a:off x="0" y="0"/>
                      <a:ext cx="1468131" cy="51268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8A37F7D" w14:textId="09CFCFE1" w:rsidR="003950A7" w:rsidRPr="00360E54" w:rsidRDefault="00057BE5" w:rsidP="000610EB">
      <w:pPr>
        <w:pStyle w:val="ListParagraph"/>
        <w:ind w:left="274"/>
        <w:contextualSpacing w:val="0"/>
        <w:rPr>
          <w:rFonts w:cs="Tahoma"/>
          <w:lang w:eastAsia="ja-JP"/>
        </w:rPr>
      </w:pPr>
      <w:r w:rsidRPr="00360E54">
        <w:rPr>
          <w:lang w:eastAsia="ja-JP"/>
        </w:rPr>
        <w:lastRenderedPageBreak/>
        <w:t>T</w:t>
      </w:r>
      <w:r w:rsidR="0025514C" w:rsidRPr="00360E54">
        <w:rPr>
          <w:lang w:eastAsia="ja-JP"/>
        </w:rPr>
        <w:t>he</w:t>
      </w:r>
      <w:r w:rsidR="0025514C" w:rsidRPr="00360E54">
        <w:rPr>
          <w:rFonts w:cs="Tahoma"/>
          <w:lang w:eastAsia="ja-JP"/>
        </w:rPr>
        <w:t xml:space="preserve"> </w:t>
      </w:r>
      <w:r w:rsidR="00B91FE0" w:rsidRPr="00360E54">
        <w:rPr>
          <w:rFonts w:cs="Tahoma"/>
          <w:lang w:eastAsia="ja-JP"/>
        </w:rPr>
        <w:t>panel</w:t>
      </w:r>
      <w:r w:rsidR="0025514C" w:rsidRPr="00360E54">
        <w:rPr>
          <w:rFonts w:cs="Tahoma"/>
          <w:lang w:eastAsia="ja-JP"/>
        </w:rPr>
        <w:t xml:space="preserve"> below </w:t>
      </w:r>
      <w:r w:rsidR="00E713D0" w:rsidRPr="00360E54">
        <w:rPr>
          <w:rFonts w:cs="Tahoma"/>
          <w:lang w:eastAsia="ja-JP"/>
        </w:rPr>
        <w:t>display</w:t>
      </w:r>
      <w:r w:rsidRPr="00360E54">
        <w:rPr>
          <w:rFonts w:cs="Tahoma"/>
          <w:lang w:eastAsia="ja-JP"/>
        </w:rPr>
        <w:t xml:space="preserve">s after clicking </w:t>
      </w:r>
      <w:r w:rsidRPr="00360E54">
        <w:rPr>
          <w:rFonts w:cs="Tahoma"/>
          <w:b/>
          <w:bCs/>
          <w:lang w:eastAsia="ja-JP"/>
        </w:rPr>
        <w:t>Go to Application</w:t>
      </w:r>
      <w:r w:rsidR="0025514C" w:rsidRPr="00360E54">
        <w:rPr>
          <w:rFonts w:cs="Tahoma"/>
          <w:lang w:eastAsia="ja-JP"/>
        </w:rPr>
        <w:t>.</w:t>
      </w:r>
      <w:r w:rsidR="004763E5" w:rsidRPr="00360E54">
        <w:rPr>
          <w:rFonts w:cs="Tahoma"/>
          <w:lang w:eastAsia="ja-JP"/>
        </w:rPr>
        <w:t xml:space="preserve"> </w:t>
      </w:r>
      <w:r w:rsidR="0025514C" w:rsidRPr="00360E54">
        <w:rPr>
          <w:lang w:eastAsia="ja-JP"/>
        </w:rPr>
        <w:t>Click</w:t>
      </w:r>
      <w:r w:rsidR="0025514C" w:rsidRPr="00360E54">
        <w:rPr>
          <w:rFonts w:cs="Tahoma"/>
          <w:lang w:eastAsia="ja-JP"/>
        </w:rPr>
        <w:t xml:space="preserve"> the </w:t>
      </w:r>
      <w:r w:rsidR="0025514C" w:rsidRPr="00360E54">
        <w:rPr>
          <w:rFonts w:cs="Tahoma"/>
          <w:b/>
          <w:bCs/>
        </w:rPr>
        <w:t>Enrollment Application</w:t>
      </w:r>
      <w:r w:rsidR="0025514C" w:rsidRPr="00360E54">
        <w:rPr>
          <w:rFonts w:cs="Tahoma"/>
          <w:lang w:eastAsia="ja-JP"/>
        </w:rPr>
        <w:t xml:space="preserve"> </w:t>
      </w:r>
      <w:r w:rsidR="75C2C210" w:rsidRPr="00360E54">
        <w:rPr>
          <w:rFonts w:cs="Tahoma"/>
          <w:lang w:eastAsia="ja-JP"/>
        </w:rPr>
        <w:t xml:space="preserve">link </w:t>
      </w:r>
      <w:r w:rsidR="0025514C" w:rsidRPr="00360E54">
        <w:rPr>
          <w:rFonts w:cs="Tahoma"/>
          <w:lang w:eastAsia="ja-JP"/>
        </w:rPr>
        <w:t xml:space="preserve">to begin the </w:t>
      </w:r>
      <w:r w:rsidR="00E031BF" w:rsidRPr="00360E54">
        <w:rPr>
          <w:rFonts w:cs="Tahoma"/>
          <w:lang w:eastAsia="ja-JP"/>
        </w:rPr>
        <w:t>e</w:t>
      </w:r>
      <w:r w:rsidR="0025514C" w:rsidRPr="00360E54">
        <w:rPr>
          <w:rFonts w:cs="Tahoma"/>
          <w:lang w:eastAsia="ja-JP"/>
        </w:rPr>
        <w:t>nrollment</w:t>
      </w:r>
      <w:r w:rsidR="00E713D0" w:rsidRPr="00360E54">
        <w:rPr>
          <w:rFonts w:cs="Tahoma"/>
          <w:lang w:eastAsia="ja-JP"/>
        </w:rPr>
        <w:t>.</w:t>
      </w:r>
    </w:p>
    <w:p w14:paraId="4E6D9B16" w14:textId="1EBB355B" w:rsidR="00E031BF" w:rsidRPr="00360E54" w:rsidRDefault="00057BE5">
      <w:pPr>
        <w:pStyle w:val="Caption"/>
      </w:pPr>
      <w:r w:rsidRPr="00360E54">
        <w:t xml:space="preserve">Provider Enrollment Home </w:t>
      </w:r>
      <w:r w:rsidR="002519D8" w:rsidRPr="00360E54">
        <w:t>Panel</w:t>
      </w:r>
    </w:p>
    <w:p w14:paraId="34B256B5" w14:textId="23E83F71" w:rsidR="003950A7" w:rsidRPr="00360E54" w:rsidRDefault="00057BE5" w:rsidP="00421044">
      <w:pPr>
        <w:spacing w:after="240"/>
        <w:rPr>
          <w:rFonts w:cs="Tahoma"/>
          <w:noProof/>
        </w:rPr>
      </w:pPr>
      <w:r w:rsidRPr="00360E54">
        <w:rPr>
          <w:noProof/>
        </w:rPr>
        <w:drawing>
          <wp:inline distT="0" distB="0" distL="0" distR="0" wp14:anchorId="44626450" wp14:editId="0DAF2296">
            <wp:extent cx="5326380" cy="3798570"/>
            <wp:effectExtent l="19050" t="19050" r="26670" b="11430"/>
            <wp:docPr id="1168" name="Picture 1168" descr="Screenshot of the Provider Enrollment Home Panel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Screenshot of the Provider Enrollment Home Panel screen shot"/>
                    <pic:cNvPicPr/>
                  </pic:nvPicPr>
                  <pic:blipFill>
                    <a:blip r:embed="rId32"/>
                    <a:srcRect l="914" r="855" b="10077"/>
                    <a:stretch>
                      <a:fillRect/>
                    </a:stretch>
                  </pic:blipFill>
                  <pic:spPr bwMode="auto">
                    <a:xfrm>
                      <a:off x="0" y="0"/>
                      <a:ext cx="5329982" cy="380113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4405A0" w14:textId="135EBE2C" w:rsidR="00BD59A3" w:rsidRPr="00360E54" w:rsidRDefault="00057BE5" w:rsidP="00951FF6">
      <w:pPr>
        <w:rPr>
          <w:rFonts w:cs="Tahoma"/>
          <w:color w:val="000000"/>
        </w:rPr>
      </w:pPr>
      <w:r w:rsidRPr="00360E54">
        <w:rPr>
          <w:rFonts w:cs="Tahoma"/>
          <w:color w:val="000000"/>
        </w:rPr>
        <w:t xml:space="preserve">The additional </w:t>
      </w:r>
      <w:r w:rsidR="000D641C" w:rsidRPr="00360E54">
        <w:rPr>
          <w:rFonts w:cs="Tahoma"/>
          <w:color w:val="000000"/>
        </w:rPr>
        <w:t xml:space="preserve">links on this </w:t>
      </w:r>
      <w:r w:rsidR="00297CEF" w:rsidRPr="00360E54">
        <w:rPr>
          <w:rFonts w:cs="Tahoma"/>
          <w:color w:val="000000"/>
        </w:rPr>
        <w:t>panel</w:t>
      </w:r>
      <w:r w:rsidR="000D641C" w:rsidRPr="00360E54">
        <w:rPr>
          <w:rFonts w:cs="Tahoma"/>
          <w:color w:val="000000"/>
        </w:rPr>
        <w:t xml:space="preserve"> are:</w:t>
      </w:r>
    </w:p>
    <w:p w14:paraId="5A98B73F" w14:textId="7E51771A" w:rsidR="000D641C" w:rsidRPr="00360E54" w:rsidRDefault="00057BE5" w:rsidP="000610EB">
      <w:r w:rsidRPr="00360E54">
        <w:rPr>
          <w:b/>
        </w:rPr>
        <w:t>Resume Enrollment:</w:t>
      </w:r>
      <w:r w:rsidR="0024154B" w:rsidRPr="00360E54">
        <w:t xml:space="preserve"> </w:t>
      </w:r>
      <w:r w:rsidRPr="00360E54">
        <w:t xml:space="preserve">This allows </w:t>
      </w:r>
      <w:r w:rsidR="00C7019D" w:rsidRPr="00360E54">
        <w:t xml:space="preserve">the user </w:t>
      </w:r>
      <w:r w:rsidRPr="00360E54">
        <w:t>to finish a</w:t>
      </w:r>
      <w:r w:rsidR="00DB478B" w:rsidRPr="00360E54">
        <w:t>n</w:t>
      </w:r>
      <w:r w:rsidRPr="00360E54">
        <w:t xml:space="preserve"> </w:t>
      </w:r>
      <w:r w:rsidR="00DB478B" w:rsidRPr="00360E54">
        <w:t xml:space="preserve">enrollment </w:t>
      </w:r>
      <w:r w:rsidR="00BC2596" w:rsidRPr="00360E54">
        <w:t xml:space="preserve">application </w:t>
      </w:r>
      <w:r w:rsidRPr="00360E54">
        <w:t>that was started earlier</w:t>
      </w:r>
      <w:r w:rsidR="006F133C" w:rsidRPr="00360E54">
        <w:t xml:space="preserve"> </w:t>
      </w:r>
      <w:r w:rsidR="00C7019D" w:rsidRPr="00360E54">
        <w:t xml:space="preserve">and saved </w:t>
      </w:r>
      <w:r w:rsidR="00370470" w:rsidRPr="00360E54">
        <w:t xml:space="preserve">or </w:t>
      </w:r>
      <w:r w:rsidR="004763E5" w:rsidRPr="00360E54">
        <w:t xml:space="preserve">to </w:t>
      </w:r>
      <w:r w:rsidR="00370470" w:rsidRPr="00360E54">
        <w:t>open</w:t>
      </w:r>
      <w:r w:rsidR="006F133C" w:rsidRPr="00360E54">
        <w:t xml:space="preserve"> an application that has been returned for correction.</w:t>
      </w:r>
      <w:r w:rsidR="0024154B" w:rsidRPr="00360E54">
        <w:t xml:space="preserve"> </w:t>
      </w:r>
      <w:r w:rsidR="0013215C" w:rsidRPr="00360E54">
        <w:t>The user need</w:t>
      </w:r>
      <w:r w:rsidR="00D96365" w:rsidRPr="00360E54">
        <w:t>s</w:t>
      </w:r>
      <w:r w:rsidR="0013215C" w:rsidRPr="00360E54">
        <w:t xml:space="preserve"> the</w:t>
      </w:r>
      <w:r w:rsidR="00E755E9" w:rsidRPr="00360E54">
        <w:t xml:space="preserve"> </w:t>
      </w:r>
      <w:r w:rsidR="00E755E9" w:rsidRPr="00360E54">
        <w:rPr>
          <w:b/>
          <w:bCs/>
        </w:rPr>
        <w:t>Tracking N</w:t>
      </w:r>
      <w:r w:rsidR="00C1092F" w:rsidRPr="00360E54">
        <w:rPr>
          <w:b/>
          <w:bCs/>
        </w:rPr>
        <w:t>umber</w:t>
      </w:r>
      <w:r w:rsidR="0013215C" w:rsidRPr="00360E54">
        <w:t xml:space="preserve"> (ATN)</w:t>
      </w:r>
      <w:r w:rsidR="00C1092F" w:rsidRPr="00360E54">
        <w:t xml:space="preserve">, </w:t>
      </w:r>
      <w:r w:rsidR="0013215C" w:rsidRPr="00360E54">
        <w:t xml:space="preserve">the </w:t>
      </w:r>
      <w:r w:rsidR="00E755E9" w:rsidRPr="00360E54">
        <w:rPr>
          <w:b/>
          <w:bCs/>
        </w:rPr>
        <w:t>T</w:t>
      </w:r>
      <w:r w:rsidR="00C1092F" w:rsidRPr="00360E54">
        <w:rPr>
          <w:b/>
          <w:bCs/>
        </w:rPr>
        <w:t>ax ID</w:t>
      </w:r>
      <w:r w:rsidR="00C1092F" w:rsidRPr="00360E54">
        <w:t xml:space="preserve"> enrolling on the ap</w:t>
      </w:r>
      <w:r w:rsidR="0013215C" w:rsidRPr="00360E54">
        <w:t xml:space="preserve">plication and </w:t>
      </w:r>
      <w:r w:rsidR="00370470" w:rsidRPr="00360E54">
        <w:t xml:space="preserve">the </w:t>
      </w:r>
      <w:r w:rsidR="0013215C" w:rsidRPr="00360E54">
        <w:t>password that was</w:t>
      </w:r>
      <w:r w:rsidR="00C1092F" w:rsidRPr="00360E54">
        <w:t xml:space="preserve"> set up when submitting </w:t>
      </w:r>
      <w:r w:rsidR="00CD0DB5" w:rsidRPr="00360E54">
        <w:t xml:space="preserve">or saving </w:t>
      </w:r>
      <w:r w:rsidR="00C1092F" w:rsidRPr="00360E54">
        <w:t>the application.</w:t>
      </w:r>
    </w:p>
    <w:p w14:paraId="2FBAC9D9" w14:textId="77777777" w:rsidR="00C1092F" w:rsidRPr="00360E54" w:rsidRDefault="00057BE5" w:rsidP="00421044">
      <w:pPr>
        <w:rPr>
          <w:rFonts w:cs="Tahoma"/>
          <w:color w:val="000000"/>
        </w:rPr>
      </w:pPr>
      <w:r w:rsidRPr="00360E54">
        <w:rPr>
          <w:noProof/>
        </w:rPr>
        <w:drawing>
          <wp:inline distT="0" distB="0" distL="0" distR="0" wp14:anchorId="12CE9FF3" wp14:editId="1BDADD62">
            <wp:extent cx="5343679" cy="1846580"/>
            <wp:effectExtent l="19050" t="19050" r="28575" b="20320"/>
            <wp:docPr id="1122" name="Picture 1122" descr="Screenshot of the Provider Enrollment: Resume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descr="Screenshot of the Provider Enrollment: Resume Enrollment"/>
                    <pic:cNvPicPr/>
                  </pic:nvPicPr>
                  <pic:blipFill>
                    <a:blip r:embed="rId33"/>
                    <a:srcRect l="778" t="2218" b="1"/>
                    <a:stretch>
                      <a:fillRect/>
                    </a:stretch>
                  </pic:blipFill>
                  <pic:spPr bwMode="auto">
                    <a:xfrm>
                      <a:off x="0" y="0"/>
                      <a:ext cx="5374854" cy="185735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5ADDE7" w14:textId="568124EE" w:rsidR="00CD0DB5" w:rsidRPr="00360E54" w:rsidRDefault="00057BE5" w:rsidP="000610EB">
      <w:r w:rsidRPr="00360E54">
        <w:rPr>
          <w:b/>
        </w:rPr>
        <w:lastRenderedPageBreak/>
        <w:t>Enrollment Status:</w:t>
      </w:r>
      <w:r w:rsidRPr="00360E54">
        <w:t xml:space="preserve"> This allows </w:t>
      </w:r>
      <w:r w:rsidR="00C66AEE" w:rsidRPr="00360E54">
        <w:t>the user</w:t>
      </w:r>
      <w:r w:rsidRPr="00360E54">
        <w:t xml:space="preserve"> to check the </w:t>
      </w:r>
      <w:r w:rsidR="00B43F01" w:rsidRPr="00360E54">
        <w:t>status of</w:t>
      </w:r>
      <w:r w:rsidRPr="00360E54">
        <w:t xml:space="preserve"> a </w:t>
      </w:r>
      <w:r w:rsidR="00B43F01" w:rsidRPr="00360E54">
        <w:t>previously submitted application</w:t>
      </w:r>
      <w:r w:rsidR="004763E5" w:rsidRPr="00360E54">
        <w:t xml:space="preserve"> and</w:t>
      </w:r>
      <w:r w:rsidRPr="00360E54">
        <w:t xml:space="preserve"> </w:t>
      </w:r>
      <w:r w:rsidR="004763E5" w:rsidRPr="00360E54">
        <w:t xml:space="preserve">to </w:t>
      </w:r>
      <w:r w:rsidRPr="00360E54">
        <w:t>view any comm</w:t>
      </w:r>
      <w:r w:rsidR="0013215C" w:rsidRPr="00360E54">
        <w:t>ents left by reviewers. The user</w:t>
      </w:r>
      <w:r w:rsidRPr="00360E54">
        <w:t xml:space="preserve"> need</w:t>
      </w:r>
      <w:r w:rsidR="00D96365" w:rsidRPr="00360E54">
        <w:t>s</w:t>
      </w:r>
      <w:r w:rsidRPr="00360E54">
        <w:t xml:space="preserve"> </w:t>
      </w:r>
      <w:r w:rsidR="0013215C" w:rsidRPr="00360E54">
        <w:t>the</w:t>
      </w:r>
      <w:r w:rsidR="00326694" w:rsidRPr="00360E54">
        <w:t xml:space="preserve"> A</w:t>
      </w:r>
      <w:r w:rsidR="00A21E8E" w:rsidRPr="00360E54">
        <w:t>TN</w:t>
      </w:r>
      <w:r w:rsidRPr="00360E54">
        <w:t xml:space="preserve"> </w:t>
      </w:r>
      <w:r w:rsidR="000E155C" w:rsidRPr="00360E54">
        <w:t xml:space="preserve">and </w:t>
      </w:r>
      <w:r w:rsidR="0013215C" w:rsidRPr="00360E54">
        <w:t xml:space="preserve">the </w:t>
      </w:r>
      <w:r w:rsidR="009A5D68" w:rsidRPr="00360E54">
        <w:t>T</w:t>
      </w:r>
      <w:r w:rsidRPr="00360E54">
        <w:t xml:space="preserve">ax ID </w:t>
      </w:r>
      <w:r w:rsidR="00816F29" w:rsidRPr="00360E54">
        <w:t xml:space="preserve">entered </w:t>
      </w:r>
      <w:r w:rsidRPr="00360E54">
        <w:t>on the ap</w:t>
      </w:r>
      <w:r w:rsidR="0013215C" w:rsidRPr="00360E54">
        <w:t>plication</w:t>
      </w:r>
      <w:r w:rsidR="009A2006" w:rsidRPr="00360E54">
        <w:t>.</w:t>
      </w:r>
    </w:p>
    <w:p w14:paraId="0086530C" w14:textId="42FAED71" w:rsidR="00DF7A3D" w:rsidRPr="00360E54" w:rsidRDefault="00057BE5" w:rsidP="00421044">
      <w:pPr>
        <w:rPr>
          <w:rFonts w:cs="Tahoma"/>
          <w:color w:val="000000"/>
        </w:rPr>
      </w:pPr>
      <w:r w:rsidRPr="00360E54">
        <w:rPr>
          <w:noProof/>
        </w:rPr>
        <w:drawing>
          <wp:inline distT="0" distB="0" distL="0" distR="0" wp14:anchorId="366BC39B" wp14:editId="5F3BE454">
            <wp:extent cx="5478448" cy="1419363"/>
            <wp:effectExtent l="19050" t="19050" r="27305" b="28575"/>
            <wp:docPr id="44" name="Picture 44" descr="Screenshot of the Provider Enroll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Provider Enrollment: Status"/>
                    <pic:cNvPicPr/>
                  </pic:nvPicPr>
                  <pic:blipFill>
                    <a:blip r:embed="rId34"/>
                    <a:stretch>
                      <a:fillRect/>
                    </a:stretch>
                  </pic:blipFill>
                  <pic:spPr>
                    <a:xfrm>
                      <a:off x="0" y="0"/>
                      <a:ext cx="5508040" cy="142703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4FFA363" w14:textId="4B043F89" w:rsidR="006A6740" w:rsidRPr="00360E54" w:rsidRDefault="00057BE5" w:rsidP="000610EB">
      <w:r w:rsidRPr="00360E54">
        <w:t>T</w:t>
      </w:r>
      <w:r w:rsidR="003932CB" w:rsidRPr="00360E54">
        <w:t>he</w:t>
      </w:r>
      <w:r w:rsidR="002D3819" w:rsidRPr="00360E54">
        <w:t xml:space="preserve"> status of the</w:t>
      </w:r>
      <w:r w:rsidRPr="00360E54">
        <w:t xml:space="preserve"> application and reviewer comments</w:t>
      </w:r>
      <w:r w:rsidR="004763E5" w:rsidRPr="00360E54">
        <w:t xml:space="preserve"> appear after a successful login</w:t>
      </w:r>
      <w:r w:rsidRPr="00360E54">
        <w:t>.</w:t>
      </w:r>
    </w:p>
    <w:p w14:paraId="70AC7B5A" w14:textId="2D5BDB1A" w:rsidR="009037DE" w:rsidRPr="00360E54" w:rsidRDefault="009037DE" w:rsidP="0048233E">
      <w:pPr>
        <w:pStyle w:val="ListParagraph"/>
        <w:rPr>
          <w:rFonts w:cs="Tahoma"/>
          <w:color w:val="000000"/>
        </w:rPr>
      </w:pPr>
    </w:p>
    <w:p w14:paraId="24051DE3" w14:textId="77777777" w:rsidR="00AC0118" w:rsidRPr="00360E54" w:rsidRDefault="00057BE5">
      <w:pPr>
        <w:spacing w:line="259" w:lineRule="auto"/>
        <w:rPr>
          <w:rFonts w:cs="Tahoma"/>
          <w:color w:val="000000"/>
          <w:sz w:val="20"/>
          <w:szCs w:val="20"/>
        </w:rPr>
      </w:pPr>
      <w:r w:rsidRPr="00360E54">
        <w:rPr>
          <w:rFonts w:cs="Tahoma"/>
          <w:color w:val="000000"/>
          <w:sz w:val="20"/>
          <w:szCs w:val="20"/>
        </w:rPr>
        <w:br w:type="page"/>
      </w:r>
    </w:p>
    <w:p w14:paraId="73586068" w14:textId="77777777" w:rsidR="006A6740" w:rsidRPr="00360E54" w:rsidRDefault="00057BE5" w:rsidP="006A6740">
      <w:pPr>
        <w:pStyle w:val="Heading1"/>
      </w:pPr>
      <w:bookmarkStart w:id="29" w:name="_Toc195190587"/>
      <w:bookmarkStart w:id="30" w:name="_Toc428456708"/>
      <w:r w:rsidRPr="00360E54">
        <w:lastRenderedPageBreak/>
        <w:t>Completing the Application</w:t>
      </w:r>
      <w:bookmarkEnd w:id="29"/>
    </w:p>
    <w:p w14:paraId="207778E8" w14:textId="6777AA13" w:rsidR="005C1F76" w:rsidRPr="00360E54" w:rsidRDefault="00057BE5" w:rsidP="00584EDC">
      <w:bookmarkStart w:id="31" w:name="_Ref426709012"/>
      <w:bookmarkStart w:id="32" w:name="_Toc428456717"/>
      <w:bookmarkEnd w:id="30"/>
      <w:r w:rsidRPr="00360E54">
        <w:t>The Provider</w:t>
      </w:r>
      <w:r w:rsidR="006C3A18" w:rsidRPr="00360E54">
        <w:t xml:space="preserve"> Web</w:t>
      </w:r>
      <w:r w:rsidRPr="00360E54">
        <w:t xml:space="preserve"> Portal autosave</w:t>
      </w:r>
      <w:r w:rsidR="006C3A18" w:rsidRPr="00360E54">
        <w:t>s</w:t>
      </w:r>
      <w:r w:rsidRPr="00360E54">
        <w:t xml:space="preserve"> </w:t>
      </w:r>
      <w:r w:rsidR="00041C7F" w:rsidRPr="00360E54">
        <w:t xml:space="preserve">entered </w:t>
      </w:r>
      <w:r w:rsidRPr="00360E54">
        <w:t xml:space="preserve">data </w:t>
      </w:r>
      <w:r w:rsidR="006C3A18" w:rsidRPr="00360E54">
        <w:t>during</w:t>
      </w:r>
      <w:r w:rsidRPr="00360E54">
        <w:t xml:space="preserve"> the enrollment process</w:t>
      </w:r>
      <w:r w:rsidR="00B463BD" w:rsidRPr="00360E54">
        <w:t xml:space="preserve">. </w:t>
      </w:r>
      <w:r w:rsidR="006C3A18" w:rsidRPr="00360E54">
        <w:t xml:space="preserve">There are </w:t>
      </w:r>
      <w:r w:rsidRPr="00360E54">
        <w:t xml:space="preserve">three </w:t>
      </w:r>
      <w:r w:rsidR="003C4DC0" w:rsidRPr="00360E54">
        <w:t xml:space="preserve">(3) </w:t>
      </w:r>
      <w:r w:rsidRPr="00360E54">
        <w:t>buttons available at the bottom of each panel</w:t>
      </w:r>
      <w:r w:rsidR="006C3A18" w:rsidRPr="00360E54">
        <w:t xml:space="preserve"> while completing the application</w:t>
      </w:r>
      <w:r w:rsidRPr="00360E54">
        <w:t xml:space="preserve">. </w:t>
      </w:r>
    </w:p>
    <w:bookmarkEnd w:id="31"/>
    <w:bookmarkEnd w:id="32"/>
    <w:p w14:paraId="22663154" w14:textId="77777777" w:rsidR="00F463CA" w:rsidRPr="00360E54" w:rsidRDefault="00057BE5" w:rsidP="00421044">
      <w:pPr>
        <w:rPr>
          <w:rFonts w:cs="Tahoma"/>
          <w:color w:val="000000"/>
        </w:rPr>
      </w:pPr>
      <w:r w:rsidRPr="00360E54">
        <w:rPr>
          <w:rFonts w:cs="Tahoma"/>
          <w:noProof/>
          <w:color w:val="000000"/>
        </w:rPr>
        <w:drawing>
          <wp:inline distT="0" distB="0" distL="0" distR="0" wp14:anchorId="17B34E3F" wp14:editId="54CD97A9">
            <wp:extent cx="3147060" cy="461010"/>
            <wp:effectExtent l="19050" t="19050" r="15240" b="15240"/>
            <wp:docPr id="24" name="Picture 24" descr="Screenshot of the Continue, Finish Later and Cancel butt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Continue, Finish Later and Cancel buttons&#10;"/>
                    <pic:cNvPicPr>
                      <a:picLocks noChangeAspect="1" noChangeArrowheads="1"/>
                    </pic:cNvPicPr>
                  </pic:nvPicPr>
                  <pic:blipFill>
                    <a:blip r:embed="rId35">
                      <a:extLst>
                        <a:ext uri="{28A0092B-C50C-407E-A947-70E740481C1C}">
                          <a14:useLocalDpi xmlns:a14="http://schemas.microsoft.com/office/drawing/2010/main" val="0"/>
                        </a:ext>
                      </a:extLst>
                    </a:blip>
                    <a:srcRect l="46801"/>
                    <a:stretch>
                      <a:fillRect/>
                    </a:stretch>
                  </pic:blipFill>
                  <pic:spPr bwMode="auto">
                    <a:xfrm>
                      <a:off x="0" y="0"/>
                      <a:ext cx="3147060" cy="46101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7F1D36" w14:textId="77777777" w:rsidR="00F463CA" w:rsidRPr="00360E54" w:rsidRDefault="00057BE5" w:rsidP="00F463CA">
      <w:pPr>
        <w:rPr>
          <w:rFonts w:cs="Tahoma"/>
          <w:color w:val="000000"/>
        </w:rPr>
      </w:pPr>
      <w:r w:rsidRPr="00360E54">
        <w:rPr>
          <w:rFonts w:cs="Tahoma"/>
          <w:color w:val="000000"/>
        </w:rPr>
        <w:t>These buttons allow the user to:</w:t>
      </w:r>
    </w:p>
    <w:p w14:paraId="38907536" w14:textId="6B5CB27D" w:rsidR="00F463CA" w:rsidRPr="00360E54" w:rsidRDefault="00057BE5" w:rsidP="00A42D23">
      <w:pPr>
        <w:spacing w:after="240"/>
        <w:rPr>
          <w:rFonts w:cs="Tahoma"/>
          <w:lang w:eastAsia="ja-JP"/>
        </w:rPr>
      </w:pPr>
      <w:r w:rsidRPr="00360E54">
        <w:rPr>
          <w:rFonts w:cs="Tahoma"/>
          <w:b/>
        </w:rPr>
        <w:t xml:space="preserve">Continue </w:t>
      </w:r>
      <w:r w:rsidRPr="00360E54">
        <w:rPr>
          <w:rFonts w:cs="Tahoma"/>
          <w:lang w:eastAsia="ja-JP"/>
        </w:rPr>
        <w:t>– Continue</w:t>
      </w:r>
      <w:r w:rsidR="006C3A18" w:rsidRPr="00360E54">
        <w:rPr>
          <w:rFonts w:cs="Tahoma"/>
          <w:lang w:eastAsia="ja-JP"/>
        </w:rPr>
        <w:t>s</w:t>
      </w:r>
      <w:r w:rsidRPr="00360E54">
        <w:rPr>
          <w:rFonts w:cs="Tahoma"/>
          <w:lang w:eastAsia="ja-JP"/>
        </w:rPr>
        <w:t xml:space="preserve"> to the next panel of the enrollment application</w:t>
      </w:r>
      <w:r w:rsidR="00B463BD" w:rsidRPr="00360E54">
        <w:rPr>
          <w:rFonts w:cs="Tahoma"/>
          <w:lang w:eastAsia="ja-JP"/>
        </w:rPr>
        <w:t xml:space="preserve">. </w:t>
      </w:r>
      <w:r w:rsidR="009F6525" w:rsidRPr="00360E54">
        <w:t xml:space="preserve">The autosave process is initiated after entering data on </w:t>
      </w:r>
      <w:r w:rsidR="006C3A18" w:rsidRPr="00360E54">
        <w:t>each</w:t>
      </w:r>
      <w:r w:rsidR="009F6525" w:rsidRPr="00360E54">
        <w:t xml:space="preserve"> panel and clicking </w:t>
      </w:r>
      <w:r w:rsidR="009F6525" w:rsidRPr="00360E54">
        <w:rPr>
          <w:b/>
          <w:bCs/>
        </w:rPr>
        <w:t>Continue</w:t>
      </w:r>
      <w:r w:rsidR="00B463BD" w:rsidRPr="00360E54">
        <w:t>.</w:t>
      </w:r>
    </w:p>
    <w:p w14:paraId="18ED753B" w14:textId="363E2528" w:rsidR="005C1F76" w:rsidRPr="00360E54" w:rsidRDefault="00057BE5" w:rsidP="005C1F76">
      <w:pPr>
        <w:rPr>
          <w:rFonts w:cs="Tahoma"/>
          <w:color w:val="000000"/>
        </w:rPr>
      </w:pPr>
      <w:r w:rsidRPr="00360E54">
        <w:rPr>
          <w:rFonts w:cs="Tahoma"/>
          <w:b/>
        </w:rPr>
        <w:t>Cancel</w:t>
      </w:r>
      <w:r w:rsidRPr="00360E54">
        <w:rPr>
          <w:rFonts w:cs="Tahoma"/>
          <w:lang w:eastAsia="ja-JP"/>
        </w:rPr>
        <w:t xml:space="preserve"> – </w:t>
      </w:r>
      <w:r w:rsidR="006C3A18" w:rsidRPr="00360E54">
        <w:rPr>
          <w:rFonts w:cs="Tahoma"/>
          <w:lang w:eastAsia="ja-JP"/>
        </w:rPr>
        <w:t>Cancel</w:t>
      </w:r>
      <w:r w:rsidRPr="00360E54">
        <w:rPr>
          <w:rFonts w:cs="Tahoma"/>
          <w:lang w:eastAsia="ja-JP"/>
        </w:rPr>
        <w:t>s the application process</w:t>
      </w:r>
      <w:r w:rsidR="00B463BD" w:rsidRPr="00360E54">
        <w:rPr>
          <w:rFonts w:cs="Tahoma"/>
          <w:lang w:eastAsia="ja-JP"/>
        </w:rPr>
        <w:t xml:space="preserve">. </w:t>
      </w:r>
      <w:r w:rsidR="00A3189A" w:rsidRPr="00360E54">
        <w:rPr>
          <w:rFonts w:cs="Tahoma"/>
          <w:lang w:eastAsia="ja-JP"/>
        </w:rPr>
        <w:t xml:space="preserve">If an </w:t>
      </w:r>
      <w:r w:rsidR="00992CFD" w:rsidRPr="00360E54">
        <w:rPr>
          <w:rFonts w:cs="Tahoma"/>
        </w:rPr>
        <w:t>Application Tracking Number (</w:t>
      </w:r>
      <w:r w:rsidR="00A3189A" w:rsidRPr="00360E54">
        <w:rPr>
          <w:rFonts w:cs="Tahoma"/>
          <w:lang w:eastAsia="ja-JP"/>
        </w:rPr>
        <w:t>ATN</w:t>
      </w:r>
      <w:r w:rsidR="00992CFD" w:rsidRPr="00360E54">
        <w:rPr>
          <w:rFonts w:cs="Tahoma"/>
          <w:lang w:eastAsia="ja-JP"/>
        </w:rPr>
        <w:t>)</w:t>
      </w:r>
      <w:r w:rsidR="00A3189A" w:rsidRPr="00360E54">
        <w:rPr>
          <w:rFonts w:cs="Tahoma"/>
          <w:lang w:eastAsia="ja-JP"/>
        </w:rPr>
        <w:t xml:space="preserve"> has been generated, </w:t>
      </w:r>
      <w:r w:rsidR="00F0419E" w:rsidRPr="00360E54">
        <w:rPr>
          <w:rFonts w:cs="Tahoma"/>
          <w:lang w:eastAsia="ja-JP"/>
        </w:rPr>
        <w:t>this button prompt</w:t>
      </w:r>
      <w:r w:rsidR="00D96365" w:rsidRPr="00360E54">
        <w:rPr>
          <w:rFonts w:cs="Tahoma"/>
          <w:lang w:eastAsia="ja-JP"/>
        </w:rPr>
        <w:t>s</w:t>
      </w:r>
      <w:r w:rsidR="00F0419E" w:rsidRPr="00360E54">
        <w:rPr>
          <w:rFonts w:cs="Tahoma"/>
          <w:lang w:eastAsia="ja-JP"/>
        </w:rPr>
        <w:t xml:space="preserve"> the end of the application process without saving the data on the </w:t>
      </w:r>
      <w:r w:rsidR="00F0419E" w:rsidRPr="00360E54">
        <w:rPr>
          <w:rFonts w:cs="Tahoma"/>
          <w:b/>
          <w:bCs/>
          <w:i/>
          <w:iCs/>
          <w:lang w:eastAsia="ja-JP"/>
        </w:rPr>
        <w:t>current</w:t>
      </w:r>
      <w:r w:rsidR="00F0419E" w:rsidRPr="00360E54">
        <w:rPr>
          <w:rFonts w:cs="Tahoma"/>
          <w:lang w:eastAsia="ja-JP"/>
        </w:rPr>
        <w:t xml:space="preserve"> panel (data entered on </w:t>
      </w:r>
      <w:r w:rsidR="00F0419E" w:rsidRPr="00360E54">
        <w:rPr>
          <w:rFonts w:cs="Tahoma"/>
          <w:b/>
          <w:bCs/>
          <w:i/>
          <w:iCs/>
          <w:lang w:eastAsia="ja-JP"/>
        </w:rPr>
        <w:t>prior</w:t>
      </w:r>
      <w:r w:rsidR="00F0419E" w:rsidRPr="00360E54">
        <w:rPr>
          <w:rFonts w:cs="Tahoma"/>
          <w:lang w:eastAsia="ja-JP"/>
        </w:rPr>
        <w:t xml:space="preserve"> panels </w:t>
      </w:r>
      <w:r w:rsidR="006C3A18" w:rsidRPr="00360E54">
        <w:rPr>
          <w:rFonts w:cs="Tahoma"/>
          <w:lang w:eastAsia="ja-JP"/>
        </w:rPr>
        <w:t>i</w:t>
      </w:r>
      <w:r w:rsidR="00F0419E" w:rsidRPr="00360E54">
        <w:rPr>
          <w:rFonts w:cs="Tahoma"/>
          <w:lang w:eastAsia="ja-JP"/>
        </w:rPr>
        <w:t>s already saved)</w:t>
      </w:r>
      <w:r w:rsidR="00B463BD" w:rsidRPr="00360E54">
        <w:rPr>
          <w:rFonts w:cs="Tahoma"/>
          <w:lang w:eastAsia="ja-JP"/>
        </w:rPr>
        <w:t xml:space="preserve">. </w:t>
      </w:r>
      <w:r w:rsidR="00BA7704" w:rsidRPr="00360E54">
        <w:rPr>
          <w:rFonts w:cs="Tahoma"/>
          <w:color w:val="000000"/>
        </w:rPr>
        <w:t>T</w:t>
      </w:r>
      <w:r w:rsidR="003932CB" w:rsidRPr="00360E54">
        <w:rPr>
          <w:rFonts w:cs="Tahoma"/>
          <w:color w:val="000000"/>
        </w:rPr>
        <w:t>his</w:t>
      </w:r>
      <w:r w:rsidRPr="00360E54">
        <w:rPr>
          <w:rFonts w:cs="Tahoma"/>
          <w:color w:val="000000"/>
        </w:rPr>
        <w:t xml:space="preserve"> button prompt</w:t>
      </w:r>
      <w:r w:rsidR="00D96365" w:rsidRPr="00360E54">
        <w:rPr>
          <w:rFonts w:cs="Tahoma"/>
          <w:color w:val="000000"/>
        </w:rPr>
        <w:t>s</w:t>
      </w:r>
      <w:r w:rsidRPr="00360E54">
        <w:rPr>
          <w:rFonts w:cs="Tahoma"/>
          <w:color w:val="000000"/>
        </w:rPr>
        <w:t xml:space="preserve"> the end of the application process </w:t>
      </w:r>
      <w:r w:rsidRPr="00360E54">
        <w:rPr>
          <w:rFonts w:cs="Tahoma"/>
          <w:b/>
          <w:color w:val="0070C0"/>
        </w:rPr>
        <w:t>without saving the data</w:t>
      </w:r>
      <w:r w:rsidR="003932CB" w:rsidRPr="00360E54">
        <w:rPr>
          <w:rFonts w:cs="Tahoma"/>
          <w:b/>
          <w:color w:val="0070C0"/>
        </w:rPr>
        <w:t xml:space="preserve"> </w:t>
      </w:r>
      <w:r w:rsidR="003932CB" w:rsidRPr="00360E54">
        <w:rPr>
          <w:rFonts w:cs="Tahoma"/>
          <w:bCs/>
        </w:rPr>
        <w:t>if an ATN has not been generated</w:t>
      </w:r>
      <w:r w:rsidRPr="00360E54">
        <w:t xml:space="preserve">. </w:t>
      </w:r>
      <w:r w:rsidR="003932CB" w:rsidRPr="00360E54">
        <w:rPr>
          <w:rFonts w:cs="Tahoma"/>
          <w:color w:val="000000"/>
        </w:rPr>
        <w:t>A</w:t>
      </w:r>
      <w:r w:rsidRPr="00360E54">
        <w:rPr>
          <w:rFonts w:cs="Tahoma"/>
          <w:color w:val="000000"/>
        </w:rPr>
        <w:t xml:space="preserve"> </w:t>
      </w:r>
      <w:r w:rsidR="006C3A18" w:rsidRPr="00360E54">
        <w:rPr>
          <w:rFonts w:cs="Tahoma"/>
          <w:b/>
          <w:bCs/>
          <w:color w:val="000000"/>
        </w:rPr>
        <w:t>Cancel C</w:t>
      </w:r>
      <w:r w:rsidRPr="00360E54">
        <w:rPr>
          <w:rFonts w:cs="Tahoma"/>
          <w:b/>
          <w:bCs/>
          <w:color w:val="000000"/>
        </w:rPr>
        <w:t>onfirmation</w:t>
      </w:r>
      <w:r w:rsidRPr="00360E54">
        <w:rPr>
          <w:rFonts w:cs="Tahoma"/>
          <w:color w:val="000000"/>
        </w:rPr>
        <w:t xml:space="preserve"> notification appear</w:t>
      </w:r>
      <w:r w:rsidR="00D96365" w:rsidRPr="00360E54">
        <w:rPr>
          <w:rFonts w:cs="Tahoma"/>
          <w:color w:val="000000"/>
        </w:rPr>
        <w:t>s</w:t>
      </w:r>
      <w:r w:rsidRPr="00360E54">
        <w:rPr>
          <w:rFonts w:cs="Tahoma"/>
          <w:color w:val="000000"/>
        </w:rPr>
        <w:t xml:space="preserve"> before the user is allowed to proceed.</w:t>
      </w:r>
    </w:p>
    <w:p w14:paraId="68B71F63" w14:textId="673AD4B4" w:rsidR="005C1F76" w:rsidRPr="00360E54" w:rsidRDefault="00057BE5" w:rsidP="005C1F76">
      <w:pPr>
        <w:rPr>
          <w:rFonts w:cs="Tahoma"/>
          <w:color w:val="000000"/>
        </w:rPr>
      </w:pPr>
      <w:r w:rsidRPr="00360E54">
        <w:rPr>
          <w:rFonts w:cs="Tahoma"/>
          <w:color w:val="000000" w:themeColor="text1"/>
        </w:rPr>
        <w:t xml:space="preserve">If </w:t>
      </w:r>
      <w:r w:rsidRPr="00360E54">
        <w:rPr>
          <w:rFonts w:cs="Tahoma"/>
          <w:b/>
          <w:bCs/>
          <w:color w:val="000000" w:themeColor="text1"/>
        </w:rPr>
        <w:t>Yes</w:t>
      </w:r>
      <w:r w:rsidRPr="00360E54">
        <w:rPr>
          <w:rFonts w:cs="Tahoma"/>
          <w:color w:val="000000" w:themeColor="text1"/>
        </w:rPr>
        <w:t xml:space="preserve"> is </w:t>
      </w:r>
      <w:r w:rsidR="00D96365" w:rsidRPr="00360E54">
        <w:rPr>
          <w:rFonts w:cs="Tahoma"/>
          <w:color w:val="000000" w:themeColor="text1"/>
        </w:rPr>
        <w:t>clicked</w:t>
      </w:r>
      <w:r w:rsidR="002D3819" w:rsidRPr="00360E54">
        <w:rPr>
          <w:rFonts w:cs="Tahoma"/>
          <w:color w:val="000000" w:themeColor="text1"/>
        </w:rPr>
        <w:t>,</w:t>
      </w:r>
      <w:r w:rsidRPr="00360E54">
        <w:rPr>
          <w:rFonts w:cs="Tahoma"/>
          <w:color w:val="000000" w:themeColor="text1"/>
        </w:rPr>
        <w:t xml:space="preserve"> all data entered on this </w:t>
      </w:r>
      <w:r w:rsidR="009A5D68" w:rsidRPr="00360E54">
        <w:rPr>
          <w:rFonts w:cs="Tahoma"/>
          <w:color w:val="000000" w:themeColor="text1"/>
        </w:rPr>
        <w:t xml:space="preserve">panel </w:t>
      </w:r>
      <w:r w:rsidRPr="00360E54">
        <w:rPr>
          <w:rFonts w:cs="Tahoma"/>
          <w:color w:val="000000" w:themeColor="text1"/>
        </w:rPr>
        <w:t xml:space="preserve">and any previous panels will be </w:t>
      </w:r>
      <w:r w:rsidR="00A33ED6" w:rsidRPr="00360E54">
        <w:rPr>
          <w:rFonts w:cs="Tahoma"/>
          <w:color w:val="000000" w:themeColor="text1"/>
        </w:rPr>
        <w:t>lost if an ATN has not been generated</w:t>
      </w:r>
      <w:r w:rsidRPr="00360E54">
        <w:rPr>
          <w:rFonts w:cs="Tahoma"/>
          <w:color w:val="000000" w:themeColor="text1"/>
        </w:rPr>
        <w:t xml:space="preserve">. </w:t>
      </w:r>
    </w:p>
    <w:p w14:paraId="543C19B1" w14:textId="785F57E4" w:rsidR="005C1F76" w:rsidRPr="00360E54" w:rsidRDefault="00057BE5" w:rsidP="00421044">
      <w:pPr>
        <w:rPr>
          <w:rFonts w:cs="Tahoma"/>
          <w:color w:val="000000"/>
        </w:rPr>
      </w:pPr>
      <w:r w:rsidRPr="00360E54">
        <w:rPr>
          <w:noProof/>
        </w:rPr>
        <w:drawing>
          <wp:inline distT="0" distB="0" distL="0" distR="0" wp14:anchorId="6E4000E3" wp14:editId="286F0425">
            <wp:extent cx="3558540" cy="1523474"/>
            <wp:effectExtent l="19050" t="19050" r="22860" b="19685"/>
            <wp:docPr id="37" name="Picture 37" descr="Screenshot of the Cancel Confirm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Cancel Confirmation dialog box"/>
                    <pic:cNvPicPr/>
                  </pic:nvPicPr>
                  <pic:blipFill>
                    <a:blip r:embed="rId36"/>
                    <a:srcRect l="833" r="870"/>
                    <a:stretch>
                      <a:fillRect/>
                    </a:stretch>
                  </pic:blipFill>
                  <pic:spPr bwMode="auto">
                    <a:xfrm>
                      <a:off x="0" y="0"/>
                      <a:ext cx="3598590" cy="15406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5E0C9D" w14:textId="5B9A6412" w:rsidR="006C3A18" w:rsidRPr="00360E54" w:rsidRDefault="00057BE5" w:rsidP="00773799">
      <w:pPr>
        <w:rPr>
          <w:rFonts w:cs="Tahoma"/>
          <w:lang w:eastAsia="ja-JP"/>
        </w:rPr>
      </w:pPr>
      <w:r w:rsidRPr="00360E54">
        <w:rPr>
          <w:rFonts w:cs="Tahoma"/>
          <w:b/>
        </w:rPr>
        <w:t>Finish Later</w:t>
      </w:r>
      <w:r w:rsidRPr="00360E54">
        <w:rPr>
          <w:rFonts w:cs="Tahoma"/>
          <w:lang w:eastAsia="ja-JP"/>
        </w:rPr>
        <w:t xml:space="preserve"> – Saves the information and allows the user to return to the application later.</w:t>
      </w:r>
    </w:p>
    <w:p w14:paraId="799AF3DE" w14:textId="13492D11" w:rsidR="00773799" w:rsidRPr="00360E54" w:rsidRDefault="00057BE5" w:rsidP="00773799">
      <w:pPr>
        <w:rPr>
          <w:rFonts w:cs="Tahoma"/>
          <w:lang w:eastAsia="ja-JP"/>
        </w:rPr>
      </w:pPr>
      <w:r w:rsidRPr="00360E54">
        <w:rPr>
          <w:rFonts w:cs="Tahoma"/>
          <w:lang w:eastAsia="ja-JP"/>
        </w:rPr>
        <w:t xml:space="preserve">A </w:t>
      </w:r>
      <w:r w:rsidRPr="00360E54">
        <w:rPr>
          <w:rFonts w:cs="Tahoma"/>
          <w:b/>
          <w:bCs/>
          <w:lang w:eastAsia="ja-JP"/>
        </w:rPr>
        <w:t>Suspend Incomplete Application</w:t>
      </w:r>
      <w:r w:rsidRPr="00360E54">
        <w:rPr>
          <w:rFonts w:cs="Tahoma"/>
          <w:lang w:eastAsia="ja-JP"/>
        </w:rPr>
        <w:t xml:space="preserve"> notification appears.</w:t>
      </w:r>
    </w:p>
    <w:p w14:paraId="488A82DC" w14:textId="52315344" w:rsidR="00773799" w:rsidRPr="00360E54" w:rsidRDefault="00773799" w:rsidP="00773799">
      <w:pPr>
        <w:rPr>
          <w:rFonts w:cs="Tahoma"/>
          <w:b/>
          <w:color w:val="0070C0"/>
        </w:rPr>
      </w:pPr>
    </w:p>
    <w:p w14:paraId="04CB0B77" w14:textId="77777777" w:rsidR="00773799" w:rsidRPr="00360E54" w:rsidRDefault="00057BE5" w:rsidP="00421044">
      <w:pPr>
        <w:pStyle w:val="Caption"/>
      </w:pPr>
      <w:bookmarkStart w:id="33" w:name="_Toc426970515"/>
      <w:r w:rsidRPr="00360E54">
        <w:t>Suspend Incomplete Application Pop Up</w:t>
      </w:r>
      <w:bookmarkEnd w:id="33"/>
    </w:p>
    <w:p w14:paraId="7C838A07" w14:textId="77777777" w:rsidR="00773799" w:rsidRPr="00360E54" w:rsidRDefault="00057BE5" w:rsidP="00421044">
      <w:pPr>
        <w:rPr>
          <w:rFonts w:cs="Tahoma"/>
        </w:rPr>
      </w:pPr>
      <w:r w:rsidRPr="00360E54">
        <w:rPr>
          <w:rFonts w:cs="Tahoma"/>
          <w:noProof/>
        </w:rPr>
        <w:drawing>
          <wp:inline distT="0" distB="0" distL="0" distR="0" wp14:anchorId="45FEC6B3" wp14:editId="5A1990E6">
            <wp:extent cx="4272461" cy="1115648"/>
            <wp:effectExtent l="19050" t="19050" r="13970" b="27940"/>
            <wp:docPr id="11" name="Picture 11" descr="Screenshot of the Suspend Incomplete Applicat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Suspend Incomplete Application Pop Up"/>
                    <pic:cNvPicPr/>
                  </pic:nvPicPr>
                  <pic:blipFill>
                    <a:blip r:embed="rId37"/>
                    <a:srcRect l="810" t="2497" r="1308" b="4394"/>
                    <a:stretch>
                      <a:fillRect/>
                    </a:stretch>
                  </pic:blipFill>
                  <pic:spPr bwMode="auto">
                    <a:xfrm>
                      <a:off x="0" y="0"/>
                      <a:ext cx="4278821" cy="111730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3186A" w14:textId="067E61CF" w:rsidR="005C1F76" w:rsidRPr="00360E54" w:rsidRDefault="00057BE5" w:rsidP="005C1F76">
      <w:pPr>
        <w:rPr>
          <w:rFonts w:cs="Tahoma"/>
        </w:rPr>
      </w:pPr>
      <w:r w:rsidRPr="00360E54">
        <w:rPr>
          <w:rFonts w:cs="Tahoma"/>
          <w:lang w:eastAsia="ja-JP"/>
        </w:rPr>
        <w:t xml:space="preserve">Clicking </w:t>
      </w:r>
      <w:r w:rsidRPr="00360E54">
        <w:rPr>
          <w:rFonts w:cs="Tahoma"/>
          <w:b/>
          <w:bCs/>
          <w:lang w:eastAsia="ja-JP"/>
        </w:rPr>
        <w:t>No</w:t>
      </w:r>
      <w:r w:rsidRPr="00360E54">
        <w:rPr>
          <w:rFonts w:cs="Tahoma"/>
          <w:lang w:eastAsia="ja-JP"/>
        </w:rPr>
        <w:t xml:space="preserve"> returns users to the application process. Clicking </w:t>
      </w:r>
      <w:r w:rsidRPr="00360E54">
        <w:rPr>
          <w:rFonts w:cs="Tahoma"/>
          <w:b/>
          <w:bCs/>
          <w:lang w:eastAsia="ja-JP"/>
        </w:rPr>
        <w:t>Yes</w:t>
      </w:r>
      <w:r w:rsidRPr="00360E54">
        <w:rPr>
          <w:rFonts w:cs="Tahoma"/>
          <w:lang w:eastAsia="ja-JP"/>
        </w:rPr>
        <w:t xml:space="preserve"> prompts the </w:t>
      </w:r>
      <w:r w:rsidRPr="00360E54">
        <w:rPr>
          <w:rFonts w:cs="Tahoma"/>
          <w:b/>
          <w:bCs/>
          <w:lang w:eastAsia="ja-JP"/>
        </w:rPr>
        <w:t>Provider Enrollment: Credentials</w:t>
      </w:r>
      <w:r w:rsidRPr="00360E54">
        <w:rPr>
          <w:rFonts w:cs="Tahoma"/>
          <w:lang w:eastAsia="ja-JP"/>
        </w:rPr>
        <w:t xml:space="preserve"> panel to appear, as shown in the screen shot below.</w:t>
      </w:r>
      <w:bookmarkStart w:id="34" w:name="_Toc426970516"/>
    </w:p>
    <w:p w14:paraId="57DC8DAC" w14:textId="77777777" w:rsidR="00062589" w:rsidRPr="00360E54" w:rsidRDefault="00057BE5" w:rsidP="00421044">
      <w:pPr>
        <w:pStyle w:val="Caption"/>
      </w:pPr>
      <w:r w:rsidRPr="00360E54">
        <w:lastRenderedPageBreak/>
        <w:t>Provider Enrollment: Credentials Panel</w:t>
      </w:r>
      <w:bookmarkEnd w:id="34"/>
    </w:p>
    <w:p w14:paraId="4333E04B" w14:textId="121156B3" w:rsidR="00773799" w:rsidRPr="00360E54" w:rsidRDefault="00057BE5" w:rsidP="00421044">
      <w:r w:rsidRPr="00360E54">
        <w:rPr>
          <w:noProof/>
        </w:rPr>
        <w:drawing>
          <wp:inline distT="0" distB="0" distL="0" distR="0" wp14:anchorId="21D8B986" wp14:editId="125207B9">
            <wp:extent cx="5829300" cy="2712720"/>
            <wp:effectExtent l="19050" t="19050" r="19050" b="11430"/>
            <wp:docPr id="39" name="Picture 39" descr="Screenshot of the Provider Enrollment: Credentia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Provider Enrollment: Credentials Panel"/>
                    <pic:cNvPicPr/>
                  </pic:nvPicPr>
                  <pic:blipFill>
                    <a:blip r:embed="rId38"/>
                    <a:srcRect l="961" t="1753" r="961" b="2225"/>
                    <a:stretch>
                      <a:fillRect/>
                    </a:stretch>
                  </pic:blipFill>
                  <pic:spPr bwMode="auto">
                    <a:xfrm>
                      <a:off x="0" y="0"/>
                      <a:ext cx="5829300" cy="27127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306ACC" w14:textId="4BAF31C3" w:rsidR="00773799" w:rsidRPr="00360E54" w:rsidRDefault="00057BE5" w:rsidP="00773799">
      <w:pPr>
        <w:rPr>
          <w:rFonts w:cs="Tahoma"/>
        </w:rPr>
      </w:pPr>
      <w:r w:rsidRPr="00360E54">
        <w:rPr>
          <w:rFonts w:cs="Tahoma"/>
          <w:b/>
        </w:rPr>
        <w:t>Password</w:t>
      </w:r>
      <w:r w:rsidRPr="00360E54">
        <w:rPr>
          <w:rFonts w:cs="Tahoma"/>
        </w:rPr>
        <w:t xml:space="preserve"> – Select a password</w:t>
      </w:r>
      <w:r w:rsidR="006C3A18" w:rsidRPr="00360E54">
        <w:rPr>
          <w:rFonts w:cs="Tahoma"/>
        </w:rPr>
        <w:t xml:space="preserve"> between 8-20 alphanumeric characters</w:t>
      </w:r>
      <w:r w:rsidRPr="00360E54">
        <w:rPr>
          <w:rFonts w:cs="Tahoma"/>
        </w:rPr>
        <w:t xml:space="preserve"> to use for the enrollment process. This field is required for all providers saving their application.</w:t>
      </w:r>
    </w:p>
    <w:p w14:paraId="347DEDE0" w14:textId="77777777" w:rsidR="00773799" w:rsidRPr="00360E54" w:rsidRDefault="00057BE5" w:rsidP="00773799">
      <w:pPr>
        <w:rPr>
          <w:rFonts w:cs="Tahoma"/>
        </w:rPr>
      </w:pPr>
      <w:r w:rsidRPr="00360E54">
        <w:rPr>
          <w:rFonts w:cs="Tahoma"/>
          <w:b/>
        </w:rPr>
        <w:t>Confirm Password</w:t>
      </w:r>
      <w:r w:rsidRPr="00360E54">
        <w:rPr>
          <w:rFonts w:cs="Tahoma"/>
        </w:rPr>
        <w:t xml:space="preserve"> – Confirm the password to use for the enrollment process. This field is required for all providers saving their application.</w:t>
      </w:r>
    </w:p>
    <w:p w14:paraId="5E1B7514" w14:textId="71CD590A" w:rsidR="00773799" w:rsidRPr="00360E54" w:rsidRDefault="00057BE5" w:rsidP="00773799">
      <w:pPr>
        <w:rPr>
          <w:rFonts w:cs="Tahoma"/>
        </w:rPr>
      </w:pPr>
      <w:r w:rsidRPr="00360E54">
        <w:rPr>
          <w:rFonts w:cs="Tahoma"/>
          <w:b/>
        </w:rPr>
        <w:t>What is your mother’s maiden name?</w:t>
      </w:r>
      <w:r w:rsidRPr="00360E54">
        <w:rPr>
          <w:rFonts w:cs="Tahoma"/>
        </w:rPr>
        <w:t xml:space="preserve"> – Enter</w:t>
      </w:r>
      <w:r w:rsidR="002D3819" w:rsidRPr="00360E54">
        <w:rPr>
          <w:rFonts w:cs="Tahoma"/>
        </w:rPr>
        <w:t xml:space="preserve"> </w:t>
      </w:r>
      <w:r w:rsidR="006C3A18" w:rsidRPr="00360E54">
        <w:rPr>
          <w:rFonts w:cs="Tahoma"/>
        </w:rPr>
        <w:t xml:space="preserve">a maximum of 50 alphanumeric characters for the </w:t>
      </w:r>
      <w:r w:rsidRPr="00360E54">
        <w:rPr>
          <w:rFonts w:cs="Tahoma"/>
        </w:rPr>
        <w:t xml:space="preserve">mother’s maiden name. This field is required for all providers saving their application. </w:t>
      </w:r>
    </w:p>
    <w:p w14:paraId="5E675DC6" w14:textId="1DE3AD12" w:rsidR="00773799" w:rsidRPr="00360E54" w:rsidRDefault="00057BE5" w:rsidP="00773799">
      <w:pPr>
        <w:rPr>
          <w:rFonts w:cs="Tahoma"/>
        </w:rPr>
      </w:pPr>
      <w:r w:rsidRPr="00360E54">
        <w:rPr>
          <w:rFonts w:cs="Tahoma"/>
          <w:b/>
        </w:rPr>
        <w:t>What is your high school mascot?</w:t>
      </w:r>
      <w:r w:rsidRPr="00360E54">
        <w:rPr>
          <w:rFonts w:cs="Tahoma"/>
        </w:rPr>
        <w:t xml:space="preserve"> – Enter</w:t>
      </w:r>
      <w:r w:rsidR="002D3819" w:rsidRPr="00360E54">
        <w:rPr>
          <w:rFonts w:cs="Tahoma"/>
        </w:rPr>
        <w:t xml:space="preserve"> </w:t>
      </w:r>
      <w:r w:rsidR="006C3A18" w:rsidRPr="00360E54">
        <w:rPr>
          <w:rFonts w:cs="Tahoma"/>
        </w:rPr>
        <w:t xml:space="preserve">a maximum of 50 alphanumeric characters for </w:t>
      </w:r>
      <w:r w:rsidRPr="00360E54">
        <w:rPr>
          <w:rFonts w:cs="Tahoma"/>
        </w:rPr>
        <w:t>a high school mascot. This field is required for all providers saving their application.</w:t>
      </w:r>
    </w:p>
    <w:p w14:paraId="3E856925" w14:textId="6FD6BA6A" w:rsidR="00773799" w:rsidRPr="00360E54" w:rsidRDefault="00057BE5" w:rsidP="00773799">
      <w:pPr>
        <w:rPr>
          <w:rFonts w:cs="Tahoma"/>
        </w:rPr>
      </w:pPr>
      <w:r w:rsidRPr="00360E54">
        <w:rPr>
          <w:rFonts w:cs="Tahoma"/>
          <w:b/>
        </w:rPr>
        <w:t>What is your father’s middle name?</w:t>
      </w:r>
      <w:r w:rsidRPr="00360E54">
        <w:rPr>
          <w:rFonts w:cs="Tahoma"/>
        </w:rPr>
        <w:t xml:space="preserve"> </w:t>
      </w:r>
      <w:r w:rsidR="00C5489D" w:rsidRPr="00360E54">
        <w:rPr>
          <w:rFonts w:cs="Tahoma"/>
        </w:rPr>
        <w:t>–</w:t>
      </w:r>
      <w:r w:rsidRPr="00360E54">
        <w:rPr>
          <w:rFonts w:cs="Tahoma"/>
        </w:rPr>
        <w:t xml:space="preserve"> Enter </w:t>
      </w:r>
      <w:r w:rsidR="006C3A18" w:rsidRPr="00360E54">
        <w:rPr>
          <w:rFonts w:cs="Tahoma"/>
        </w:rPr>
        <w:t xml:space="preserve">a maximum of 50 alphanumeric characters for the </w:t>
      </w:r>
      <w:r w:rsidRPr="00360E54">
        <w:rPr>
          <w:rFonts w:cs="Tahoma"/>
        </w:rPr>
        <w:t>father’s middle name. This field is required for all providers saving their application.</w:t>
      </w:r>
    </w:p>
    <w:p w14:paraId="1F1F7FB8" w14:textId="105F6BD0" w:rsidR="00773799" w:rsidRPr="00360E54" w:rsidRDefault="00057BE5" w:rsidP="0933455D">
      <w:pPr>
        <w:rPr>
          <w:rFonts w:cs="Tahoma"/>
        </w:rPr>
      </w:pPr>
      <w:r w:rsidRPr="00360E54">
        <w:rPr>
          <w:rFonts w:cs="Tahoma"/>
          <w:b/>
          <w:bCs/>
          <w:i/>
          <w:iCs/>
        </w:rPr>
        <w:t>T</w:t>
      </w:r>
      <w:r w:rsidR="007A07B6" w:rsidRPr="00360E54">
        <w:rPr>
          <w:rFonts w:cs="Tahoma"/>
          <w:b/>
          <w:bCs/>
          <w:i/>
          <w:iCs/>
        </w:rPr>
        <w:t>ip</w:t>
      </w:r>
      <w:r w:rsidRPr="00360E54">
        <w:rPr>
          <w:rFonts w:cs="Tahoma"/>
        </w:rPr>
        <w:t xml:space="preserve">: It is important that </w:t>
      </w:r>
      <w:r w:rsidR="00EE2C70" w:rsidRPr="00360E54">
        <w:rPr>
          <w:rFonts w:cs="Tahoma"/>
        </w:rPr>
        <w:t>user</w:t>
      </w:r>
      <w:r w:rsidR="00D96365" w:rsidRPr="00360E54">
        <w:rPr>
          <w:rFonts w:cs="Tahoma"/>
        </w:rPr>
        <w:t>s</w:t>
      </w:r>
      <w:r w:rsidR="00EE2C70" w:rsidRPr="00360E54">
        <w:rPr>
          <w:rFonts w:cs="Tahoma"/>
        </w:rPr>
        <w:t xml:space="preserve"> store the</w:t>
      </w:r>
      <w:r w:rsidRPr="00360E54">
        <w:rPr>
          <w:rFonts w:cs="Tahoma"/>
        </w:rPr>
        <w:t xml:space="preserve"> password somewhere </w:t>
      </w:r>
      <w:r w:rsidR="00EE2C70" w:rsidRPr="00360E54">
        <w:rPr>
          <w:rFonts w:cs="Tahoma"/>
        </w:rPr>
        <w:t>they will</w:t>
      </w:r>
      <w:r w:rsidRPr="00360E54">
        <w:rPr>
          <w:rFonts w:cs="Tahoma"/>
        </w:rPr>
        <w:t xml:space="preserve"> not forget. </w:t>
      </w:r>
      <w:r w:rsidR="00EE2C70" w:rsidRPr="00360E54">
        <w:rPr>
          <w:rFonts w:cs="Tahoma"/>
        </w:rPr>
        <w:t>The password</w:t>
      </w:r>
      <w:r w:rsidRPr="00360E54">
        <w:rPr>
          <w:rFonts w:cs="Tahoma"/>
        </w:rPr>
        <w:t xml:space="preserve"> </w:t>
      </w:r>
      <w:r w:rsidRPr="00360E54">
        <w:rPr>
          <w:rFonts w:cs="Tahoma"/>
          <w:b/>
          <w:bCs/>
          <w:i/>
          <w:iCs/>
        </w:rPr>
        <w:t>cannot</w:t>
      </w:r>
      <w:r w:rsidRPr="00360E54">
        <w:rPr>
          <w:rFonts w:cs="Tahoma"/>
        </w:rPr>
        <w:t xml:space="preserve"> </w:t>
      </w:r>
      <w:r w:rsidR="00EE2C70" w:rsidRPr="00360E54">
        <w:rPr>
          <w:rFonts w:cs="Tahoma"/>
        </w:rPr>
        <w:t xml:space="preserve">be </w:t>
      </w:r>
      <w:r w:rsidRPr="00360E54">
        <w:rPr>
          <w:rFonts w:cs="Tahoma"/>
        </w:rPr>
        <w:t xml:space="preserve">reset for enrollment applications. </w:t>
      </w:r>
      <w:r w:rsidR="002A60FB" w:rsidRPr="00360E54">
        <w:rPr>
          <w:rFonts w:cs="Tahoma"/>
        </w:rPr>
        <w:t>T</w:t>
      </w:r>
      <w:r w:rsidR="00EE2C70" w:rsidRPr="00360E54">
        <w:rPr>
          <w:rFonts w:cs="Tahoma"/>
        </w:rPr>
        <w:t xml:space="preserve">he user </w:t>
      </w:r>
      <w:r w:rsidRPr="00360E54">
        <w:rPr>
          <w:rFonts w:cs="Tahoma"/>
        </w:rPr>
        <w:t xml:space="preserve">will </w:t>
      </w:r>
      <w:r w:rsidR="6AF605DC" w:rsidRPr="00360E54">
        <w:rPr>
          <w:rFonts w:cs="Tahoma"/>
        </w:rPr>
        <w:t>be unable to access the applicatio</w:t>
      </w:r>
      <w:r w:rsidR="7CE61F66" w:rsidRPr="00360E54">
        <w:rPr>
          <w:rFonts w:cs="Tahoma"/>
        </w:rPr>
        <w:t xml:space="preserve">n </w:t>
      </w:r>
      <w:r w:rsidR="6AF605DC" w:rsidRPr="00360E54">
        <w:rPr>
          <w:rFonts w:cs="Tahoma"/>
        </w:rPr>
        <w:t xml:space="preserve">and </w:t>
      </w:r>
      <w:r w:rsidR="000610EB" w:rsidRPr="00360E54">
        <w:rPr>
          <w:rFonts w:cs="Tahoma"/>
        </w:rPr>
        <w:t>must</w:t>
      </w:r>
      <w:r w:rsidRPr="00360E54">
        <w:rPr>
          <w:rFonts w:cs="Tahoma"/>
        </w:rPr>
        <w:t xml:space="preserve"> begin a new enrollment application</w:t>
      </w:r>
      <w:r w:rsidR="002A60FB" w:rsidRPr="00360E54">
        <w:rPr>
          <w:rFonts w:cs="Tahoma"/>
        </w:rPr>
        <w:t xml:space="preserve"> if the password and security question answers are lost</w:t>
      </w:r>
      <w:r w:rsidRPr="00360E54">
        <w:rPr>
          <w:rFonts w:cs="Tahoma"/>
        </w:rPr>
        <w:t>.</w:t>
      </w:r>
    </w:p>
    <w:p w14:paraId="16737011" w14:textId="6810AEB4" w:rsidR="00773799" w:rsidRPr="00360E54" w:rsidRDefault="00057BE5" w:rsidP="00773799">
      <w:pPr>
        <w:rPr>
          <w:rFonts w:cs="Tahoma"/>
        </w:rPr>
      </w:pPr>
      <w:r w:rsidRPr="00360E54">
        <w:rPr>
          <w:rFonts w:cs="Tahoma"/>
        </w:rPr>
        <w:t xml:space="preserve">Click </w:t>
      </w:r>
      <w:r w:rsidRPr="00360E54">
        <w:rPr>
          <w:rFonts w:cs="Tahoma"/>
          <w:b/>
        </w:rPr>
        <w:t>Submit</w:t>
      </w:r>
      <w:r w:rsidRPr="00360E54">
        <w:rPr>
          <w:rFonts w:cs="Tahoma"/>
        </w:rPr>
        <w:t xml:space="preserve"> to save this information and proceed to the next panel. Click </w:t>
      </w:r>
      <w:r w:rsidRPr="00360E54">
        <w:rPr>
          <w:rFonts w:cs="Tahoma"/>
          <w:b/>
        </w:rPr>
        <w:t>Cancel</w:t>
      </w:r>
      <w:r w:rsidRPr="00360E54">
        <w:rPr>
          <w:rFonts w:cs="Tahoma"/>
        </w:rPr>
        <w:t xml:space="preserve"> to stop this process and return to the Enrollment process.</w:t>
      </w:r>
    </w:p>
    <w:p w14:paraId="659EF4D2" w14:textId="3392428E" w:rsidR="00773799" w:rsidRPr="00360E54" w:rsidRDefault="00057BE5" w:rsidP="00773799">
      <w:pPr>
        <w:rPr>
          <w:rFonts w:cs="Tahoma"/>
        </w:rPr>
      </w:pPr>
      <w:r w:rsidRPr="00360E54">
        <w:rPr>
          <w:rFonts w:cs="Tahoma"/>
        </w:rPr>
        <w:t xml:space="preserve">Once the </w:t>
      </w:r>
      <w:r w:rsidRPr="00360E54">
        <w:rPr>
          <w:rFonts w:cs="Tahoma"/>
          <w:b/>
          <w:bCs/>
        </w:rPr>
        <w:t>Submit</w:t>
      </w:r>
      <w:r w:rsidRPr="00360E54">
        <w:rPr>
          <w:rFonts w:cs="Tahoma"/>
        </w:rPr>
        <w:t xml:space="preserve"> button</w:t>
      </w:r>
      <w:r w:rsidR="004A2FA1" w:rsidRPr="00360E54">
        <w:rPr>
          <w:rFonts w:cs="Tahoma"/>
        </w:rPr>
        <w:t xml:space="preserve"> is clicked</w:t>
      </w:r>
      <w:r w:rsidRPr="00360E54">
        <w:rPr>
          <w:rFonts w:cs="Tahoma"/>
        </w:rPr>
        <w:t xml:space="preserve">, </w:t>
      </w:r>
      <w:r w:rsidR="00EE2C70" w:rsidRPr="00360E54">
        <w:rPr>
          <w:rFonts w:cs="Tahoma"/>
        </w:rPr>
        <w:t>the user</w:t>
      </w:r>
      <w:r w:rsidR="001D4DCB" w:rsidRPr="00360E54">
        <w:rPr>
          <w:rFonts w:cs="Tahoma"/>
        </w:rPr>
        <w:t xml:space="preserve"> </w:t>
      </w:r>
      <w:r w:rsidR="00A21E8E" w:rsidRPr="00360E54">
        <w:rPr>
          <w:rFonts w:cs="Tahoma"/>
        </w:rPr>
        <w:t>is</w:t>
      </w:r>
      <w:r w:rsidRPr="00360E54">
        <w:rPr>
          <w:rFonts w:cs="Tahoma"/>
        </w:rPr>
        <w:t xml:space="preserve"> directed to the</w:t>
      </w:r>
      <w:r w:rsidR="002D3819" w:rsidRPr="00360E54">
        <w:rPr>
          <w:rFonts w:cs="Tahoma"/>
        </w:rPr>
        <w:t xml:space="preserve"> next </w:t>
      </w:r>
      <w:r w:rsidR="002519D8" w:rsidRPr="00360E54">
        <w:rPr>
          <w:rFonts w:cs="Tahoma"/>
        </w:rPr>
        <w:t>panel</w:t>
      </w:r>
      <w:r w:rsidR="00C75F9C" w:rsidRPr="00360E54">
        <w:rPr>
          <w:rFonts w:cs="Tahoma"/>
        </w:rPr>
        <w:t xml:space="preserve"> </w:t>
      </w:r>
      <w:r w:rsidR="002D3819" w:rsidRPr="00360E54">
        <w:rPr>
          <w:rFonts w:cs="Tahoma"/>
        </w:rPr>
        <w:t>that assign</w:t>
      </w:r>
      <w:r w:rsidR="00A21E8E" w:rsidRPr="00360E54">
        <w:rPr>
          <w:rFonts w:cs="Tahoma"/>
        </w:rPr>
        <w:t>s</w:t>
      </w:r>
      <w:r w:rsidR="002D3819" w:rsidRPr="00360E54">
        <w:rPr>
          <w:rFonts w:cs="Tahoma"/>
        </w:rPr>
        <w:t xml:space="preserve"> the</w:t>
      </w:r>
      <w:r w:rsidRPr="00360E54">
        <w:rPr>
          <w:rFonts w:cs="Tahoma"/>
        </w:rPr>
        <w:t xml:space="preserve"> </w:t>
      </w:r>
      <w:r w:rsidR="00A21E8E" w:rsidRPr="00360E54">
        <w:rPr>
          <w:rFonts w:cs="Tahoma"/>
        </w:rPr>
        <w:t>ATN</w:t>
      </w:r>
      <w:r w:rsidRPr="00360E54">
        <w:rPr>
          <w:rFonts w:cs="Tahoma"/>
        </w:rPr>
        <w:t xml:space="preserve"> that </w:t>
      </w:r>
      <w:r w:rsidR="00A21E8E" w:rsidRPr="00360E54">
        <w:rPr>
          <w:rFonts w:cs="Tahoma"/>
        </w:rPr>
        <w:t>is</w:t>
      </w:r>
      <w:r w:rsidRPr="00360E54">
        <w:rPr>
          <w:rFonts w:cs="Tahoma"/>
        </w:rPr>
        <w:t xml:space="preserve"> required to resume the application. </w:t>
      </w:r>
      <w:r w:rsidR="002A60FB" w:rsidRPr="00360E54">
        <w:rPr>
          <w:rFonts w:cs="Tahoma"/>
        </w:rPr>
        <w:t xml:space="preserve">A </w:t>
      </w:r>
      <w:r w:rsidRPr="00360E54">
        <w:rPr>
          <w:rFonts w:cs="Tahoma"/>
          <w:b/>
          <w:bCs/>
        </w:rPr>
        <w:t>Print Preview</w:t>
      </w:r>
      <w:r w:rsidRPr="00360E54">
        <w:rPr>
          <w:rFonts w:cs="Tahoma"/>
        </w:rPr>
        <w:t xml:space="preserve"> button</w:t>
      </w:r>
      <w:r w:rsidR="002A60FB" w:rsidRPr="00360E54">
        <w:rPr>
          <w:rFonts w:cs="Tahoma"/>
        </w:rPr>
        <w:t xml:space="preserve"> is in the upper right corner of this panel which may be used</w:t>
      </w:r>
      <w:r w:rsidRPr="00360E54">
        <w:rPr>
          <w:rFonts w:cs="Tahoma"/>
        </w:rPr>
        <w:t xml:space="preserve"> to send a copy of this </w:t>
      </w:r>
      <w:r w:rsidR="00C75F9C" w:rsidRPr="00360E54">
        <w:rPr>
          <w:rFonts w:cs="Tahoma"/>
        </w:rPr>
        <w:t xml:space="preserve">panel </w:t>
      </w:r>
      <w:r w:rsidRPr="00360E54">
        <w:rPr>
          <w:rFonts w:cs="Tahoma"/>
        </w:rPr>
        <w:t>to a local or network prin</w:t>
      </w:r>
      <w:r w:rsidR="0017640B" w:rsidRPr="00360E54">
        <w:rPr>
          <w:rFonts w:cs="Tahoma"/>
        </w:rPr>
        <w:t>ter connected to the</w:t>
      </w:r>
      <w:r w:rsidRPr="00360E54">
        <w:rPr>
          <w:rFonts w:cs="Tahoma"/>
        </w:rPr>
        <w:t xml:space="preserve"> computer.</w:t>
      </w:r>
    </w:p>
    <w:p w14:paraId="1E23026B" w14:textId="77777777" w:rsidR="00773799" w:rsidRPr="00360E54" w:rsidRDefault="00057BE5" w:rsidP="00421044">
      <w:pPr>
        <w:pStyle w:val="Caption"/>
      </w:pPr>
      <w:bookmarkStart w:id="35" w:name="_Toc426970517"/>
      <w:r w:rsidRPr="00360E54">
        <w:lastRenderedPageBreak/>
        <w:t>Provider Enrollment: Tracking Information Panel</w:t>
      </w:r>
      <w:bookmarkEnd w:id="35"/>
    </w:p>
    <w:p w14:paraId="3BF706F3" w14:textId="475BA1DB" w:rsidR="00A7172D" w:rsidRPr="00360E54" w:rsidRDefault="00057BE5" w:rsidP="00421044">
      <w:pPr>
        <w:rPr>
          <w:rFonts w:cs="Tahoma"/>
        </w:rPr>
      </w:pPr>
      <w:r w:rsidRPr="00360E54">
        <w:rPr>
          <w:rFonts w:cs="Tahoma"/>
          <w:noProof/>
        </w:rPr>
        <mc:AlternateContent>
          <mc:Choice Requires="wps">
            <w:drawing>
              <wp:anchor distT="0" distB="0" distL="114300" distR="114300" simplePos="0" relativeHeight="251693056" behindDoc="0" locked="0" layoutInCell="1" allowOverlap="1" wp14:anchorId="6FFF06F7" wp14:editId="25BB2BDE">
                <wp:simplePos x="0" y="0"/>
                <wp:positionH relativeFrom="column">
                  <wp:posOffset>154305</wp:posOffset>
                </wp:positionH>
                <wp:positionV relativeFrom="paragraph">
                  <wp:posOffset>686435</wp:posOffset>
                </wp:positionV>
                <wp:extent cx="5374005" cy="329565"/>
                <wp:effectExtent l="19050" t="19050" r="17145" b="13335"/>
                <wp:wrapNone/>
                <wp:docPr id="1050" name="Rectangle 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4005" cy="32956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50" o:spid="_x0000_s1026" alt="&quot;&quot;" style="width:423.15pt;height:25.95pt;margin-top:54.05pt;margin-left:12.15pt;mso-height-percent:0;mso-height-relative:margin;mso-width-percent:0;mso-width-relative:margin;mso-wrap-distance-bottom:0;mso-wrap-distance-left:9pt;mso-wrap-distance-right:9pt;mso-wrap-distance-top:0;mso-wrap-style:square;position:absolute;visibility:visible;v-text-anchor:middle;z-index:251694080" filled="f" strokecolor="#0070c0" strokeweight="3pt"/>
            </w:pict>
          </mc:Fallback>
        </mc:AlternateContent>
      </w:r>
      <w:r w:rsidR="00582E14" w:rsidRPr="00360E54">
        <w:rPr>
          <w:rFonts w:cs="Tahoma"/>
          <w:noProof/>
        </w:rPr>
        <mc:AlternateContent>
          <mc:Choice Requires="wps">
            <w:drawing>
              <wp:anchor distT="0" distB="0" distL="114300" distR="114300" simplePos="0" relativeHeight="251695104" behindDoc="0" locked="0" layoutInCell="1" allowOverlap="1" wp14:anchorId="188E9A20" wp14:editId="31BB7320">
                <wp:simplePos x="0" y="0"/>
                <wp:positionH relativeFrom="column">
                  <wp:posOffset>5610225</wp:posOffset>
                </wp:positionH>
                <wp:positionV relativeFrom="paragraph">
                  <wp:posOffset>612775</wp:posOffset>
                </wp:positionV>
                <wp:extent cx="603250" cy="396240"/>
                <wp:effectExtent l="19050" t="19050" r="25400" b="41910"/>
                <wp:wrapNone/>
                <wp:docPr id="1062" name="Right Arrow 1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3250" cy="39624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2" o:spid="_x0000_s1027" type="#_x0000_t13" alt="&quot;&quot;" style="width:47.5pt;height:31.2pt;margin-top:48.25pt;margin-left:441.75pt;flip:x;mso-wrap-distance-bottom:0;mso-wrap-distance-left:9pt;mso-wrap-distance-right:9pt;mso-wrap-distance-top:0;mso-wrap-style:square;position:absolute;visibility:visible;v-text-anchor:middle;z-index:251696128" adj="14506" fillcolor="#0070c0" strokecolor="#0070c0" strokeweight="1pt"/>
            </w:pict>
          </mc:Fallback>
        </mc:AlternateContent>
      </w:r>
      <w:r w:rsidRPr="00360E54">
        <w:rPr>
          <w:noProof/>
        </w:rPr>
        <w:drawing>
          <wp:inline distT="0" distB="0" distL="0" distR="0" wp14:anchorId="7F3C609F" wp14:editId="4A53B756">
            <wp:extent cx="5844540" cy="3341370"/>
            <wp:effectExtent l="19050" t="19050" r="22860" b="11430"/>
            <wp:docPr id="45" name="Picture 45" descr="Screenshot of the Provider Enrollment: Tracking Info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he Provider Enrollment: Tracking Information Panel"/>
                    <pic:cNvPicPr/>
                  </pic:nvPicPr>
                  <pic:blipFill>
                    <a:blip r:embed="rId39"/>
                    <a:srcRect l="961" r="706" b="4222"/>
                    <a:stretch>
                      <a:fillRect/>
                    </a:stretch>
                  </pic:blipFill>
                  <pic:spPr bwMode="auto">
                    <a:xfrm>
                      <a:off x="0" y="0"/>
                      <a:ext cx="5844540" cy="334137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B8FFDA" w14:textId="66D2CF0D" w:rsidR="00773799" w:rsidRPr="00360E54" w:rsidRDefault="00057BE5" w:rsidP="000610EB">
      <w:pPr>
        <w:spacing w:before="240"/>
        <w:rPr>
          <w:rFonts w:cs="Tahoma"/>
        </w:rPr>
      </w:pPr>
      <w:r w:rsidRPr="00360E54">
        <w:rPr>
          <w:rFonts w:cs="Tahoma"/>
        </w:rPr>
        <w:t xml:space="preserve">Click </w:t>
      </w:r>
      <w:r w:rsidR="00A7172D" w:rsidRPr="00360E54">
        <w:rPr>
          <w:rFonts w:cs="Tahoma"/>
          <w:b/>
          <w:bCs/>
        </w:rPr>
        <w:t>Continue</w:t>
      </w:r>
      <w:r w:rsidRPr="00360E54">
        <w:rPr>
          <w:rFonts w:cs="Tahoma"/>
        </w:rPr>
        <w:t xml:space="preserve"> to </w:t>
      </w:r>
      <w:r w:rsidR="00EA342C" w:rsidRPr="00360E54">
        <w:rPr>
          <w:rFonts w:cs="Tahoma"/>
        </w:rPr>
        <w:t xml:space="preserve">resume </w:t>
      </w:r>
      <w:r w:rsidR="00A7172D" w:rsidRPr="00360E54">
        <w:rPr>
          <w:rFonts w:cs="Tahoma"/>
        </w:rPr>
        <w:t>the enrollment process</w:t>
      </w:r>
      <w:r w:rsidRPr="00360E54">
        <w:rPr>
          <w:rFonts w:cs="Tahoma"/>
        </w:rPr>
        <w:t>.</w:t>
      </w:r>
    </w:p>
    <w:p w14:paraId="433C3380" w14:textId="2CCFC0F9" w:rsidR="005C1F76" w:rsidRPr="00360E54" w:rsidRDefault="00057BE5" w:rsidP="005C1F76">
      <w:pPr>
        <w:rPr>
          <w:rFonts w:cs="Tahoma"/>
          <w:lang w:eastAsia="ja-JP"/>
        </w:rPr>
      </w:pPr>
      <w:r w:rsidRPr="00360E54">
        <w:rPr>
          <w:rFonts w:cs="Tahoma"/>
          <w:lang w:eastAsia="ja-JP"/>
        </w:rPr>
        <w:t>The bolded title on the upper left side of the panel indicates the panel that is currently open. Each panel becomes a clickable link as the</w:t>
      </w:r>
      <w:r w:rsidR="002A60FB" w:rsidRPr="00360E54">
        <w:rPr>
          <w:rFonts w:cs="Tahoma"/>
          <w:lang w:eastAsia="ja-JP"/>
        </w:rPr>
        <w:t>y</w:t>
      </w:r>
      <w:r w:rsidRPr="00360E54">
        <w:rPr>
          <w:rFonts w:cs="Tahoma"/>
          <w:lang w:eastAsia="ja-JP"/>
        </w:rPr>
        <w:t xml:space="preserve"> are completed through the enrollment process, allowing </w:t>
      </w:r>
      <w:r w:rsidR="002A60FB" w:rsidRPr="00360E54">
        <w:rPr>
          <w:rFonts w:cs="Tahoma"/>
          <w:lang w:eastAsia="ja-JP"/>
        </w:rPr>
        <w:t xml:space="preserve">users to access </w:t>
      </w:r>
      <w:r w:rsidRPr="00360E54">
        <w:rPr>
          <w:rFonts w:cs="Tahoma"/>
          <w:lang w:eastAsia="ja-JP"/>
        </w:rPr>
        <w:t xml:space="preserve">a previous panel </w:t>
      </w:r>
      <w:r w:rsidR="0079604E" w:rsidRPr="00360E54">
        <w:rPr>
          <w:rFonts w:cs="Tahoma"/>
          <w:lang w:eastAsia="ja-JP"/>
        </w:rPr>
        <w:t>if a change is needed.</w:t>
      </w:r>
    </w:p>
    <w:p w14:paraId="77907F27" w14:textId="0E434FE7" w:rsidR="005C1F76" w:rsidRPr="00360E54" w:rsidRDefault="00057BE5" w:rsidP="005C1F76">
      <w:pPr>
        <w:rPr>
          <w:rFonts w:cs="Tahoma"/>
          <w:lang w:eastAsia="ja-JP"/>
        </w:rPr>
      </w:pPr>
      <w:r w:rsidRPr="00360E54">
        <w:rPr>
          <w:rFonts w:cs="Tahoma"/>
          <w:lang w:eastAsia="ja-JP"/>
        </w:rPr>
        <w:t xml:space="preserve">Returning to a previous panel does </w:t>
      </w:r>
      <w:r w:rsidRPr="00360E54">
        <w:rPr>
          <w:rFonts w:cs="Tahoma"/>
          <w:b/>
          <w:bCs/>
          <w:i/>
          <w:iCs/>
          <w:lang w:eastAsia="ja-JP"/>
        </w:rPr>
        <w:t>not</w:t>
      </w:r>
      <w:r w:rsidRPr="00360E54">
        <w:rPr>
          <w:rFonts w:cs="Tahoma"/>
          <w:lang w:eastAsia="ja-JP"/>
        </w:rPr>
        <w:t xml:space="preserve"> save </w:t>
      </w:r>
      <w:r w:rsidR="0079604E" w:rsidRPr="00360E54">
        <w:rPr>
          <w:rFonts w:cs="Tahoma"/>
          <w:lang w:eastAsia="ja-JP"/>
        </w:rPr>
        <w:t xml:space="preserve">the data entered. </w:t>
      </w:r>
      <w:r w:rsidRPr="00360E54">
        <w:rPr>
          <w:rFonts w:cs="Tahoma"/>
          <w:lang w:eastAsia="ja-JP"/>
        </w:rPr>
        <w:t>C</w:t>
      </w:r>
      <w:r w:rsidR="00E149A4" w:rsidRPr="00360E54">
        <w:rPr>
          <w:rFonts w:cs="Tahoma"/>
          <w:lang w:eastAsia="ja-JP"/>
        </w:rPr>
        <w:t xml:space="preserve">lick either the </w:t>
      </w:r>
      <w:r w:rsidR="0016002C" w:rsidRPr="00360E54">
        <w:rPr>
          <w:rFonts w:cs="Tahoma"/>
          <w:b/>
          <w:bCs/>
          <w:lang w:eastAsia="ja-JP"/>
        </w:rPr>
        <w:t>Continue</w:t>
      </w:r>
      <w:r w:rsidR="0016002C" w:rsidRPr="00360E54">
        <w:rPr>
          <w:rFonts w:cs="Tahoma"/>
          <w:lang w:eastAsia="ja-JP"/>
        </w:rPr>
        <w:t xml:space="preserve"> or </w:t>
      </w:r>
      <w:r w:rsidR="00E149A4" w:rsidRPr="00360E54">
        <w:rPr>
          <w:rFonts w:cs="Tahoma"/>
          <w:b/>
          <w:bCs/>
          <w:lang w:eastAsia="ja-JP"/>
        </w:rPr>
        <w:t>Finish Later</w:t>
      </w:r>
      <w:r w:rsidR="00E149A4" w:rsidRPr="00360E54">
        <w:rPr>
          <w:rFonts w:cs="Tahoma"/>
          <w:lang w:eastAsia="ja-JP"/>
        </w:rPr>
        <w:t xml:space="preserve"> button</w:t>
      </w:r>
      <w:r w:rsidRPr="00360E54">
        <w:rPr>
          <w:rFonts w:cs="Tahoma"/>
          <w:lang w:eastAsia="ja-JP"/>
        </w:rPr>
        <w:t xml:space="preserve"> to save the data entered in an application</w:t>
      </w:r>
      <w:r w:rsidR="00EA342C" w:rsidRPr="00360E54">
        <w:rPr>
          <w:rFonts w:cs="Tahoma"/>
          <w:lang w:eastAsia="ja-JP"/>
        </w:rPr>
        <w:t>.</w:t>
      </w:r>
    </w:p>
    <w:p w14:paraId="7D6AEA35" w14:textId="77777777" w:rsidR="00EF2787" w:rsidRPr="00360E54" w:rsidRDefault="00057BE5">
      <w:pPr>
        <w:spacing w:line="259" w:lineRule="auto"/>
      </w:pPr>
      <w:r w:rsidRPr="00360E54">
        <w:br w:type="page"/>
      </w:r>
    </w:p>
    <w:p w14:paraId="09A7FAF4" w14:textId="77777777" w:rsidR="00EA42B0" w:rsidRPr="00360E54" w:rsidRDefault="00057BE5" w:rsidP="00EA42B0">
      <w:pPr>
        <w:pStyle w:val="Heading2"/>
        <w:rPr>
          <w:rFonts w:cs="Tahoma"/>
          <w:color w:val="000000"/>
          <w:sz w:val="20"/>
          <w:szCs w:val="20"/>
        </w:rPr>
      </w:pPr>
      <w:bookmarkStart w:id="36" w:name="_Toc195190588"/>
      <w:r w:rsidRPr="00360E54">
        <w:rPr>
          <w:rFonts w:cs="Tahoma"/>
        </w:rPr>
        <w:lastRenderedPageBreak/>
        <w:t>Welcome Panel</w:t>
      </w:r>
      <w:bookmarkEnd w:id="36"/>
    </w:p>
    <w:p w14:paraId="0C531452" w14:textId="2FD87789" w:rsidR="009E146F" w:rsidRPr="00360E54" w:rsidRDefault="00057BE5" w:rsidP="009E146F">
      <w:pPr>
        <w:rPr>
          <w:rFonts w:cs="Tahoma"/>
          <w:lang w:eastAsia="ja-JP"/>
        </w:rPr>
      </w:pPr>
      <w:r w:rsidRPr="00360E54">
        <w:rPr>
          <w:rFonts w:cs="Tahoma"/>
          <w:lang w:eastAsia="ja-JP"/>
        </w:rPr>
        <w:t>T</w:t>
      </w:r>
      <w:r w:rsidR="00EA42B0" w:rsidRPr="00360E54">
        <w:rPr>
          <w:rFonts w:cs="Tahoma"/>
          <w:lang w:eastAsia="ja-JP"/>
        </w:rPr>
        <w:t xml:space="preserve">he first panel </w:t>
      </w:r>
      <w:r w:rsidRPr="00360E54">
        <w:rPr>
          <w:rFonts w:cs="Tahoma"/>
          <w:lang w:eastAsia="ja-JP"/>
        </w:rPr>
        <w:t xml:space="preserve">to appear after the user clicks the </w:t>
      </w:r>
      <w:r w:rsidRPr="00360E54">
        <w:rPr>
          <w:rFonts w:cs="Tahoma"/>
          <w:b/>
          <w:bCs/>
          <w:lang w:eastAsia="ja-JP"/>
        </w:rPr>
        <w:t xml:space="preserve">Enrollment Application </w:t>
      </w:r>
      <w:r w:rsidRPr="00360E54">
        <w:rPr>
          <w:rFonts w:cs="Tahoma"/>
          <w:lang w:eastAsia="ja-JP"/>
        </w:rPr>
        <w:t xml:space="preserve">link </w:t>
      </w:r>
      <w:r w:rsidR="00EA42B0" w:rsidRPr="00360E54">
        <w:rPr>
          <w:rFonts w:cs="Tahoma"/>
          <w:lang w:eastAsia="ja-JP"/>
        </w:rPr>
        <w:t xml:space="preserve">is the </w:t>
      </w:r>
      <w:r w:rsidR="00EA42B0" w:rsidRPr="00360E54">
        <w:rPr>
          <w:rFonts w:cs="Tahoma"/>
          <w:b/>
          <w:bCs/>
          <w:lang w:eastAsia="ja-JP"/>
        </w:rPr>
        <w:t>Welcome</w:t>
      </w:r>
      <w:r w:rsidR="00EA42B0" w:rsidRPr="00360E54">
        <w:rPr>
          <w:rFonts w:cs="Tahoma"/>
          <w:lang w:eastAsia="ja-JP"/>
        </w:rPr>
        <w:t xml:space="preserve"> panel</w:t>
      </w:r>
      <w:r w:rsidR="0079604E" w:rsidRPr="00360E54">
        <w:rPr>
          <w:rFonts w:cs="Tahoma"/>
          <w:lang w:eastAsia="ja-JP"/>
        </w:rPr>
        <w:t>.</w:t>
      </w:r>
    </w:p>
    <w:p w14:paraId="479FB644" w14:textId="74583046" w:rsidR="00D05819" w:rsidRPr="00360E54" w:rsidRDefault="00057BE5" w:rsidP="00421044">
      <w:pPr>
        <w:rPr>
          <w:rFonts w:cs="Tahoma"/>
          <w:lang w:eastAsia="ja-JP"/>
        </w:rPr>
      </w:pPr>
      <w:r w:rsidRPr="00360E54">
        <w:rPr>
          <w:noProof/>
        </w:rPr>
        <w:drawing>
          <wp:inline distT="0" distB="0" distL="0" distR="0" wp14:anchorId="08AD3696" wp14:editId="7813D1E2">
            <wp:extent cx="5436870" cy="4542603"/>
            <wp:effectExtent l="19050" t="19050" r="11430" b="10795"/>
            <wp:docPr id="51" name="Picture 51" descr="Screenshot of the Provider Enrollment Welcom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Provider Enrollment Welcome Panel"/>
                    <pic:cNvPicPr/>
                  </pic:nvPicPr>
                  <pic:blipFill>
                    <a:blip r:embed="rId40"/>
                    <a:srcRect l="759" t="1078" r="794"/>
                    <a:stretch>
                      <a:fillRect/>
                    </a:stretch>
                  </pic:blipFill>
                  <pic:spPr bwMode="auto">
                    <a:xfrm>
                      <a:off x="0" y="0"/>
                      <a:ext cx="5444767" cy="454920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2D230E" w14:textId="7B039E0C" w:rsidR="00F34460" w:rsidRPr="00360E54" w:rsidRDefault="00057BE5" w:rsidP="0079604E">
      <w:pPr>
        <w:spacing w:before="240"/>
        <w:rPr>
          <w:rFonts w:cs="Tahoma"/>
          <w:color w:val="000000"/>
        </w:rPr>
      </w:pPr>
      <w:r w:rsidRPr="00360E54">
        <w:rPr>
          <w:rFonts w:cs="Tahoma"/>
          <w:color w:val="000000" w:themeColor="text1"/>
        </w:rPr>
        <w:t xml:space="preserve">The </w:t>
      </w:r>
      <w:r w:rsidRPr="00360E54">
        <w:rPr>
          <w:rFonts w:cs="Tahoma"/>
          <w:b/>
          <w:bCs/>
          <w:color w:val="000000" w:themeColor="text1"/>
        </w:rPr>
        <w:t>Welcome</w:t>
      </w:r>
      <w:r w:rsidRPr="00360E54">
        <w:rPr>
          <w:rFonts w:cs="Tahoma"/>
          <w:color w:val="000000" w:themeColor="text1"/>
        </w:rPr>
        <w:t xml:space="preserve"> </w:t>
      </w:r>
      <w:r w:rsidR="001048F1" w:rsidRPr="00360E54">
        <w:rPr>
          <w:rFonts w:cs="Tahoma"/>
          <w:color w:val="000000" w:themeColor="text1"/>
        </w:rPr>
        <w:t>p</w:t>
      </w:r>
      <w:r w:rsidRPr="00360E54">
        <w:rPr>
          <w:rFonts w:cs="Tahoma"/>
          <w:color w:val="000000" w:themeColor="text1"/>
        </w:rPr>
        <w:t>anel give</w:t>
      </w:r>
      <w:r w:rsidR="00412B9A" w:rsidRPr="00360E54">
        <w:rPr>
          <w:rFonts w:cs="Tahoma"/>
          <w:color w:val="000000" w:themeColor="text1"/>
        </w:rPr>
        <w:t>s</w:t>
      </w:r>
      <w:r w:rsidRPr="00360E54">
        <w:rPr>
          <w:rFonts w:cs="Tahoma"/>
          <w:color w:val="000000" w:themeColor="text1"/>
        </w:rPr>
        <w:t xml:space="preserve"> some brief instructions. </w:t>
      </w:r>
      <w:r w:rsidR="001048F1" w:rsidRPr="00360E54">
        <w:rPr>
          <w:rFonts w:cs="Tahoma"/>
          <w:color w:val="000000" w:themeColor="text1"/>
        </w:rPr>
        <w:t>Click</w:t>
      </w:r>
      <w:r w:rsidRPr="00360E54">
        <w:rPr>
          <w:rFonts w:cs="Tahoma"/>
          <w:color w:val="000000" w:themeColor="text1"/>
        </w:rPr>
        <w:t xml:space="preserve"> the </w:t>
      </w:r>
      <w:r w:rsidRPr="00360E54">
        <w:rPr>
          <w:rFonts w:cs="Tahoma"/>
          <w:b/>
          <w:bCs/>
          <w:color w:val="000000" w:themeColor="text1"/>
        </w:rPr>
        <w:t>Continue</w:t>
      </w:r>
      <w:r w:rsidRPr="00360E54">
        <w:rPr>
          <w:rFonts w:cs="Tahoma"/>
          <w:color w:val="000000" w:themeColor="text1"/>
        </w:rPr>
        <w:t xml:space="preserve"> button to go to the next panel of the application.</w:t>
      </w:r>
    </w:p>
    <w:p w14:paraId="50A69552" w14:textId="77777777" w:rsidR="0079604E" w:rsidRPr="00360E54" w:rsidRDefault="00057BE5">
      <w:pPr>
        <w:spacing w:line="259" w:lineRule="auto"/>
        <w:rPr>
          <w:rFonts w:cs="Tahoma"/>
          <w:color w:val="000000"/>
        </w:rPr>
      </w:pPr>
      <w:r w:rsidRPr="00360E54">
        <w:rPr>
          <w:rFonts w:cs="Tahoma"/>
          <w:color w:val="000000"/>
        </w:rPr>
        <w:br w:type="page"/>
      </w:r>
    </w:p>
    <w:p w14:paraId="21BB3E56" w14:textId="77777777" w:rsidR="00F2565B" w:rsidRPr="00360E54" w:rsidRDefault="00057BE5" w:rsidP="00E866F4">
      <w:pPr>
        <w:pStyle w:val="Heading2"/>
        <w:rPr>
          <w:rFonts w:cs="Tahoma"/>
          <w:color w:val="000000"/>
          <w:sz w:val="20"/>
          <w:szCs w:val="20"/>
        </w:rPr>
      </w:pPr>
      <w:bookmarkStart w:id="37" w:name="_Toc428456709"/>
      <w:bookmarkStart w:id="38" w:name="_Toc195190589"/>
      <w:r w:rsidRPr="00360E54">
        <w:rPr>
          <w:rFonts w:cs="Tahoma"/>
        </w:rPr>
        <w:lastRenderedPageBreak/>
        <w:t>Request Information Panel</w:t>
      </w:r>
      <w:bookmarkEnd w:id="37"/>
      <w:bookmarkEnd w:id="38"/>
    </w:p>
    <w:p w14:paraId="13A9512D" w14:textId="6671718A" w:rsidR="00443BA8" w:rsidRPr="00360E54" w:rsidRDefault="00057BE5" w:rsidP="00D353F4">
      <w:pPr>
        <w:rPr>
          <w:noProof/>
        </w:rPr>
      </w:pPr>
      <w:bookmarkStart w:id="39" w:name="_Hlk171503540"/>
      <w:r w:rsidRPr="00360E54">
        <w:rPr>
          <w:rFonts w:cs="Tahoma"/>
          <w:lang w:eastAsia="ja-JP"/>
        </w:rPr>
        <w:t>T</w:t>
      </w:r>
      <w:r w:rsidR="00B91FE0" w:rsidRPr="00360E54">
        <w:rPr>
          <w:rFonts w:cs="Tahoma"/>
          <w:lang w:eastAsia="ja-JP"/>
        </w:rPr>
        <w:t xml:space="preserve">he </w:t>
      </w:r>
      <w:r w:rsidR="00EB3696" w:rsidRPr="00360E54">
        <w:rPr>
          <w:rFonts w:cs="Tahoma"/>
          <w:b/>
          <w:bCs/>
          <w:lang w:eastAsia="ja-JP"/>
        </w:rPr>
        <w:t>Request Information</w:t>
      </w:r>
      <w:r w:rsidR="00EB3696" w:rsidRPr="00360E54">
        <w:rPr>
          <w:rFonts w:cs="Tahoma"/>
          <w:lang w:eastAsia="ja-JP"/>
        </w:rPr>
        <w:t xml:space="preserve"> </w:t>
      </w:r>
      <w:r w:rsidR="00B91FE0" w:rsidRPr="00360E54">
        <w:rPr>
          <w:rFonts w:cs="Tahoma"/>
          <w:lang w:eastAsia="ja-JP"/>
        </w:rPr>
        <w:t xml:space="preserve">panel </w:t>
      </w:r>
      <w:r w:rsidR="00B278E6" w:rsidRPr="00360E54">
        <w:rPr>
          <w:rFonts w:cs="Tahoma"/>
          <w:lang w:eastAsia="ja-JP"/>
        </w:rPr>
        <w:t>display</w:t>
      </w:r>
      <w:r w:rsidR="00D96365" w:rsidRPr="00360E54">
        <w:rPr>
          <w:rFonts w:cs="Tahoma"/>
          <w:lang w:eastAsia="ja-JP"/>
        </w:rPr>
        <w:t>s</w:t>
      </w:r>
      <w:r w:rsidRPr="00360E54">
        <w:rPr>
          <w:rFonts w:cs="Tahoma"/>
          <w:lang w:eastAsia="ja-JP"/>
        </w:rPr>
        <w:t xml:space="preserve"> after clicking </w:t>
      </w:r>
      <w:r w:rsidRPr="00360E54">
        <w:rPr>
          <w:rFonts w:cs="Tahoma"/>
          <w:b/>
        </w:rPr>
        <w:t>Continue</w:t>
      </w:r>
      <w:r w:rsidRPr="00360E54">
        <w:rPr>
          <w:rFonts w:cs="Tahoma"/>
          <w:lang w:eastAsia="ja-JP"/>
        </w:rPr>
        <w:t xml:space="preserve"> on the </w:t>
      </w:r>
      <w:r w:rsidRPr="00360E54">
        <w:rPr>
          <w:rFonts w:cs="Tahoma"/>
          <w:b/>
          <w:bCs/>
          <w:lang w:eastAsia="ja-JP"/>
        </w:rPr>
        <w:t>Welcome</w:t>
      </w:r>
      <w:r w:rsidRPr="00360E54">
        <w:rPr>
          <w:rFonts w:cs="Tahoma"/>
          <w:lang w:eastAsia="ja-JP"/>
        </w:rPr>
        <w:t xml:space="preserve"> panel</w:t>
      </w:r>
      <w:r w:rsidR="00B278E6" w:rsidRPr="00360E54">
        <w:rPr>
          <w:rFonts w:cs="Tahoma"/>
          <w:lang w:eastAsia="ja-JP"/>
        </w:rPr>
        <w:t>.</w:t>
      </w:r>
    </w:p>
    <w:bookmarkEnd w:id="39"/>
    <w:p w14:paraId="3D8C8D78" w14:textId="4B22DDF1" w:rsidR="00EB3696" w:rsidRPr="00360E54" w:rsidRDefault="00057BE5" w:rsidP="00421044">
      <w:pPr>
        <w:rPr>
          <w:rFonts w:cs="Tahoma"/>
          <w:lang w:eastAsia="ja-JP"/>
        </w:rPr>
      </w:pPr>
      <w:r w:rsidRPr="00360E54">
        <w:rPr>
          <w:noProof/>
        </w:rPr>
        <w:drawing>
          <wp:inline distT="0" distB="0" distL="0" distR="0" wp14:anchorId="2B67D08D" wp14:editId="48B87808">
            <wp:extent cx="5814060" cy="6290310"/>
            <wp:effectExtent l="19050" t="19050" r="15240" b="15240"/>
            <wp:docPr id="1135698110" name="Picture 1" descr="Screen shot of the Request Info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8110" name="Picture 1" descr="Screen shot of the Request Information Panel"/>
                    <pic:cNvPicPr/>
                  </pic:nvPicPr>
                  <pic:blipFill>
                    <a:blip r:embed="rId41"/>
                    <a:srcRect l="1090" t="656" r="1090" b="983"/>
                    <a:stretch>
                      <a:fillRect/>
                    </a:stretch>
                  </pic:blipFill>
                  <pic:spPr bwMode="auto">
                    <a:xfrm>
                      <a:off x="0" y="0"/>
                      <a:ext cx="5814060" cy="629031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1C09B6" w14:textId="08E24505" w:rsidR="005E465A" w:rsidRPr="00360E54" w:rsidRDefault="00057BE5" w:rsidP="00717701">
      <w:pPr>
        <w:keepNext/>
        <w:spacing w:line="259" w:lineRule="auto"/>
        <w:rPr>
          <w:rFonts w:cs="Tahoma"/>
        </w:rPr>
      </w:pPr>
      <w:r w:rsidRPr="00360E54">
        <w:rPr>
          <w:rFonts w:cs="Tahoma"/>
        </w:rPr>
        <w:lastRenderedPageBreak/>
        <w:t>*</w:t>
      </w:r>
      <w:r w:rsidR="00212CCF" w:rsidRPr="00360E54">
        <w:rPr>
          <w:rFonts w:cs="Tahoma"/>
        </w:rPr>
        <w:t xml:space="preserve">The example below is for an Individual Within a Group enrollment type. The </w:t>
      </w:r>
      <w:r w:rsidR="003570E0" w:rsidRPr="00360E54">
        <w:rPr>
          <w:rFonts w:cs="Tahoma"/>
        </w:rPr>
        <w:t>panel</w:t>
      </w:r>
      <w:r w:rsidR="006F35DB" w:rsidRPr="00360E54">
        <w:rPr>
          <w:rFonts w:cs="Tahoma"/>
        </w:rPr>
        <w:t xml:space="preserve"> </w:t>
      </w:r>
      <w:r w:rsidR="00212CCF" w:rsidRPr="00360E54">
        <w:rPr>
          <w:rFonts w:cs="Tahoma"/>
        </w:rPr>
        <w:t xml:space="preserve">screen may </w:t>
      </w:r>
      <w:r w:rsidR="00165E5E" w:rsidRPr="00360E54">
        <w:rPr>
          <w:rFonts w:cs="Tahoma"/>
        </w:rPr>
        <w:t>appear</w:t>
      </w:r>
      <w:r w:rsidR="00212CCF" w:rsidRPr="00360E54">
        <w:rPr>
          <w:rFonts w:cs="Tahoma"/>
        </w:rPr>
        <w:t xml:space="preserve"> similar to </w:t>
      </w:r>
      <w:r w:rsidR="00165E5E" w:rsidRPr="00360E54">
        <w:rPr>
          <w:rFonts w:cs="Tahoma"/>
        </w:rPr>
        <w:t>the following</w:t>
      </w:r>
      <w:r w:rsidR="00212CCF" w:rsidRPr="00360E54">
        <w:rPr>
          <w:rFonts w:cs="Tahoma"/>
        </w:rPr>
        <w:t xml:space="preserve">. </w:t>
      </w:r>
    </w:p>
    <w:p w14:paraId="2A38808F" w14:textId="163A2D54" w:rsidR="007F341E" w:rsidRPr="00360E54" w:rsidRDefault="00057BE5" w:rsidP="00421044">
      <w:pPr>
        <w:keepNext/>
        <w:spacing w:line="259" w:lineRule="auto"/>
        <w:rPr>
          <w:rFonts w:cs="Tahoma"/>
        </w:rPr>
      </w:pPr>
      <w:r>
        <w:rPr>
          <w:rFonts w:cs="Tahoma"/>
          <w:noProof/>
        </w:rPr>
        <w:drawing>
          <wp:inline distT="0" distB="0" distL="0" distR="0" wp14:anchorId="67E19755" wp14:editId="54777C35">
            <wp:extent cx="5943600" cy="7315200"/>
            <wp:effectExtent l="0" t="0" r="0" b="0"/>
            <wp:docPr id="1285951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51869"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3600" cy="7315200"/>
                    </a:xfrm>
                    <a:prstGeom prst="rect">
                      <a:avLst/>
                    </a:prstGeom>
                    <a:noFill/>
                    <a:ln>
                      <a:noFill/>
                    </a:ln>
                  </pic:spPr>
                </pic:pic>
              </a:graphicData>
            </a:graphic>
          </wp:inline>
        </w:drawing>
      </w:r>
    </w:p>
    <w:p w14:paraId="2FB57EFF" w14:textId="77777777" w:rsidR="00F2565B" w:rsidRPr="00360E54" w:rsidRDefault="00057BE5" w:rsidP="00483A79">
      <w:pPr>
        <w:keepNext/>
        <w:spacing w:line="259" w:lineRule="auto"/>
        <w:rPr>
          <w:color w:val="000000"/>
          <w:sz w:val="20"/>
          <w:szCs w:val="20"/>
        </w:rPr>
      </w:pPr>
      <w:bookmarkStart w:id="40" w:name="_Toc428456710"/>
      <w:r w:rsidRPr="00360E54">
        <w:t xml:space="preserve">Initial Enrollment Information </w:t>
      </w:r>
      <w:bookmarkEnd w:id="40"/>
      <w:r w:rsidR="000F638D" w:rsidRPr="00360E54">
        <w:t>Section</w:t>
      </w:r>
    </w:p>
    <w:p w14:paraId="6AA50102" w14:textId="28B07405" w:rsidR="007F341E" w:rsidRPr="00360E54" w:rsidRDefault="00057BE5" w:rsidP="00421044">
      <w:pPr>
        <w:rPr>
          <w:rFonts w:cs="Tahoma"/>
          <w:lang w:eastAsia="ja-JP"/>
        </w:rPr>
      </w:pPr>
      <w:r w:rsidRPr="00360E54">
        <w:rPr>
          <w:noProof/>
        </w:rPr>
        <w:lastRenderedPageBreak/>
        <w:drawing>
          <wp:inline distT="0" distB="0" distL="0" distR="0" wp14:anchorId="626FF353" wp14:editId="7BD698B5">
            <wp:extent cx="5486400" cy="1300360"/>
            <wp:effectExtent l="19050" t="19050" r="19050" b="14605"/>
            <wp:docPr id="1537364995" name="Picture 1" descr="Screen shot of the Initial Enrollment Information Section of the Request Info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64995" name="Picture 1" descr="Screen shot of the Initial Enrollment Information Section of the Request Information Panel."/>
                    <pic:cNvPicPr/>
                  </pic:nvPicPr>
                  <pic:blipFill>
                    <a:blip r:embed="rId43"/>
                    <a:srcRect l="1235" t="4312" r="1200"/>
                    <a:stretch>
                      <a:fillRect/>
                    </a:stretch>
                  </pic:blipFill>
                  <pic:spPr bwMode="auto">
                    <a:xfrm>
                      <a:off x="0" y="0"/>
                      <a:ext cx="5486400" cy="130036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365EAA" w14:textId="77777777" w:rsidR="00C90A17" w:rsidRPr="00360E54" w:rsidRDefault="00057BE5" w:rsidP="00211383">
      <w:pPr>
        <w:pStyle w:val="Heading4"/>
      </w:pPr>
      <w:r w:rsidRPr="00360E54">
        <w:t>Enrollment Type</w:t>
      </w:r>
    </w:p>
    <w:p w14:paraId="57DA575A" w14:textId="135BDE42" w:rsidR="00054404" w:rsidRPr="00360E54" w:rsidRDefault="00057BE5" w:rsidP="00054404">
      <w:pPr>
        <w:rPr>
          <w:rFonts w:cs="Tahoma"/>
          <w:lang w:eastAsia="ja-JP"/>
        </w:rPr>
      </w:pPr>
      <w:r w:rsidRPr="00360E54">
        <w:rPr>
          <w:rFonts w:cs="Tahoma"/>
          <w:lang w:eastAsia="ja-JP"/>
        </w:rPr>
        <w:t xml:space="preserve">Select the enrollment type from the </w:t>
      </w:r>
      <w:r w:rsidRPr="00360E54">
        <w:rPr>
          <w:rFonts w:cs="Tahoma"/>
          <w:b/>
          <w:bCs/>
          <w:lang w:eastAsia="ja-JP"/>
        </w:rPr>
        <w:t>Enrollment Type</w:t>
      </w:r>
      <w:r w:rsidRPr="00360E54">
        <w:rPr>
          <w:rFonts w:cs="Tahoma"/>
          <w:lang w:eastAsia="ja-JP"/>
        </w:rPr>
        <w:t xml:space="preserve"> drop</w:t>
      </w:r>
      <w:r w:rsidR="00B53768" w:rsidRPr="00360E54">
        <w:rPr>
          <w:rFonts w:cs="Tahoma"/>
          <w:lang w:eastAsia="ja-JP"/>
        </w:rPr>
        <w:t>-</w:t>
      </w:r>
      <w:r w:rsidRPr="00360E54">
        <w:rPr>
          <w:rFonts w:cs="Tahoma"/>
          <w:lang w:eastAsia="ja-JP"/>
        </w:rPr>
        <w:t>down list</w:t>
      </w:r>
      <w:r w:rsidR="00891455" w:rsidRPr="00360E54">
        <w:rPr>
          <w:rFonts w:cs="Tahoma"/>
          <w:lang w:eastAsia="ja-JP"/>
        </w:rPr>
        <w:t xml:space="preserve">. </w:t>
      </w:r>
      <w:r w:rsidR="003C4DC0" w:rsidRPr="00360E54">
        <w:rPr>
          <w:rFonts w:cs="Tahoma"/>
          <w:lang w:eastAsia="ja-JP"/>
        </w:rPr>
        <w:t>Refer to</w:t>
      </w:r>
      <w:r w:rsidR="00891455" w:rsidRPr="00360E54">
        <w:rPr>
          <w:rFonts w:cs="Tahoma"/>
          <w:lang w:eastAsia="ja-JP"/>
        </w:rPr>
        <w:t xml:space="preserve"> the </w:t>
      </w:r>
      <w:hyperlink w:anchor="_Provider_Enrollment_Manual" w:history="1">
        <w:r w:rsidR="003C4DC0" w:rsidRPr="00360E54">
          <w:rPr>
            <w:rStyle w:val="Hyperlink"/>
            <w:rFonts w:ascii="Calibri" w:hAnsi="Calibri" w:cs="Tahoma"/>
            <w:lang w:eastAsia="ja-JP"/>
          </w:rPr>
          <w:t>Provider Enrollment Manual Overview s</w:t>
        </w:r>
        <w:r w:rsidR="00891455" w:rsidRPr="00360E54">
          <w:rPr>
            <w:rStyle w:val="Hyperlink"/>
            <w:rFonts w:ascii="Calibri" w:hAnsi="Calibri" w:cs="Tahoma"/>
            <w:lang w:eastAsia="ja-JP"/>
          </w:rPr>
          <w:t>ection</w:t>
        </w:r>
      </w:hyperlink>
      <w:r w:rsidR="00891455" w:rsidRPr="00360E54">
        <w:rPr>
          <w:rFonts w:cs="Tahoma"/>
          <w:lang w:eastAsia="ja-JP"/>
        </w:rPr>
        <w:t xml:space="preserve"> above for explanation</w:t>
      </w:r>
      <w:r w:rsidRPr="00360E54">
        <w:rPr>
          <w:rFonts w:cs="Tahoma"/>
          <w:lang w:eastAsia="ja-JP"/>
        </w:rPr>
        <w:t>s</w:t>
      </w:r>
      <w:r w:rsidR="00891455" w:rsidRPr="00360E54">
        <w:rPr>
          <w:rFonts w:cs="Tahoma"/>
          <w:lang w:eastAsia="ja-JP"/>
        </w:rPr>
        <w:t xml:space="preserve"> of </w:t>
      </w:r>
      <w:r w:rsidRPr="00360E54">
        <w:rPr>
          <w:rFonts w:cs="Tahoma"/>
          <w:lang w:eastAsia="ja-JP"/>
        </w:rPr>
        <w:t xml:space="preserve">the </w:t>
      </w:r>
      <w:r w:rsidR="00891455" w:rsidRPr="00360E54">
        <w:rPr>
          <w:rFonts w:cs="Tahoma"/>
          <w:lang w:eastAsia="ja-JP"/>
        </w:rPr>
        <w:t xml:space="preserve">enrollment types. </w:t>
      </w:r>
    </w:p>
    <w:p w14:paraId="6E560F5B" w14:textId="77777777" w:rsidR="00054404" w:rsidRPr="00360E54" w:rsidRDefault="00057BE5" w:rsidP="00211383">
      <w:pPr>
        <w:pStyle w:val="Heading4"/>
      </w:pPr>
      <w:r w:rsidRPr="00360E54">
        <w:t>Provider Type</w:t>
      </w:r>
    </w:p>
    <w:p w14:paraId="7B9DC7D1" w14:textId="3A5EE18C" w:rsidR="00D96365" w:rsidRPr="00360E54" w:rsidRDefault="00057BE5" w:rsidP="00C90A17">
      <w:pPr>
        <w:rPr>
          <w:rFonts w:cs="Calibri"/>
          <w:lang w:eastAsia="ja-JP"/>
        </w:rPr>
      </w:pPr>
      <w:r w:rsidRPr="00360E54">
        <w:rPr>
          <w:rFonts w:cs="Calibri"/>
          <w:lang w:eastAsia="ja-JP"/>
        </w:rPr>
        <w:t>Type</w:t>
      </w:r>
      <w:r w:rsidR="000F3670" w:rsidRPr="00360E54">
        <w:rPr>
          <w:rFonts w:cs="Calibri"/>
          <w:lang w:eastAsia="ja-JP"/>
        </w:rPr>
        <w:t xml:space="preserve"> </w:t>
      </w:r>
      <w:r w:rsidR="00891455" w:rsidRPr="00360E54">
        <w:rPr>
          <w:rFonts w:cs="Calibri"/>
          <w:lang w:eastAsia="ja-JP"/>
        </w:rPr>
        <w:t xml:space="preserve">two </w:t>
      </w:r>
      <w:r w:rsidR="000F3670" w:rsidRPr="00360E54">
        <w:rPr>
          <w:rFonts w:cs="Calibri"/>
          <w:lang w:eastAsia="ja-JP"/>
        </w:rPr>
        <w:t xml:space="preserve">(2) </w:t>
      </w:r>
      <w:r w:rsidR="00891455" w:rsidRPr="00360E54">
        <w:rPr>
          <w:rFonts w:cs="Calibri"/>
          <w:lang w:eastAsia="ja-JP"/>
        </w:rPr>
        <w:t>asterisks (**)</w:t>
      </w:r>
      <w:r w:rsidR="000F3670" w:rsidRPr="00360E54">
        <w:rPr>
          <w:rFonts w:cs="Calibri"/>
          <w:lang w:eastAsia="ja-JP"/>
        </w:rPr>
        <w:t xml:space="preserve"> in this field</w:t>
      </w:r>
      <w:r w:rsidR="00891455" w:rsidRPr="00360E54">
        <w:rPr>
          <w:rFonts w:cs="Calibri"/>
          <w:lang w:eastAsia="ja-JP"/>
        </w:rPr>
        <w:t xml:space="preserve"> to </w:t>
      </w:r>
      <w:r w:rsidRPr="00360E54">
        <w:rPr>
          <w:rFonts w:cs="Calibri"/>
          <w:lang w:eastAsia="ja-JP"/>
        </w:rPr>
        <w:t>display</w:t>
      </w:r>
      <w:r w:rsidR="00891455" w:rsidRPr="00360E54">
        <w:rPr>
          <w:rFonts w:cs="Calibri"/>
          <w:lang w:eastAsia="ja-JP"/>
        </w:rPr>
        <w:t xml:space="preserve"> all valid provider types specific to the </w:t>
      </w:r>
      <w:r w:rsidR="000F3670" w:rsidRPr="00360E54">
        <w:rPr>
          <w:rFonts w:cs="Calibri"/>
          <w:lang w:eastAsia="ja-JP"/>
        </w:rPr>
        <w:t>e</w:t>
      </w:r>
      <w:r w:rsidR="00891455" w:rsidRPr="00360E54">
        <w:rPr>
          <w:rFonts w:cs="Calibri"/>
          <w:lang w:eastAsia="ja-JP"/>
        </w:rPr>
        <w:t xml:space="preserve">nrollment </w:t>
      </w:r>
      <w:r w:rsidR="000F3670" w:rsidRPr="00360E54">
        <w:rPr>
          <w:rFonts w:cs="Calibri"/>
          <w:lang w:eastAsia="ja-JP"/>
        </w:rPr>
        <w:t>t</w:t>
      </w:r>
      <w:r w:rsidR="00891455" w:rsidRPr="00360E54">
        <w:rPr>
          <w:rFonts w:cs="Calibri"/>
          <w:lang w:eastAsia="ja-JP"/>
        </w:rPr>
        <w:t xml:space="preserve">ype selected in the prior field. </w:t>
      </w:r>
      <w:r w:rsidRPr="00360E54">
        <w:rPr>
          <w:rFonts w:cs="Calibri"/>
          <w:lang w:eastAsia="ja-JP"/>
        </w:rPr>
        <w:t>Type</w:t>
      </w:r>
      <w:r w:rsidR="00891455" w:rsidRPr="00360E54">
        <w:rPr>
          <w:rFonts w:cs="Calibri"/>
          <w:lang w:eastAsia="ja-JP"/>
        </w:rPr>
        <w:t xml:space="preserve"> the first few characters of the word</w:t>
      </w:r>
      <w:r w:rsidR="000F3670" w:rsidRPr="00360E54">
        <w:rPr>
          <w:rFonts w:cs="Calibri"/>
          <w:lang w:eastAsia="ja-JP"/>
        </w:rPr>
        <w:t xml:space="preserve"> if the </w:t>
      </w:r>
      <w:r w:rsidR="009F5564" w:rsidRPr="00360E54">
        <w:rPr>
          <w:rFonts w:cs="Calibri"/>
          <w:lang w:eastAsia="ja-JP"/>
        </w:rPr>
        <w:t>asterisks</w:t>
      </w:r>
      <w:r w:rsidR="000F3670" w:rsidRPr="00360E54">
        <w:rPr>
          <w:rFonts w:cs="Calibri"/>
          <w:lang w:eastAsia="ja-JP"/>
        </w:rPr>
        <w:t xml:space="preserve"> do not return the correct value</w:t>
      </w:r>
      <w:r w:rsidR="00891455" w:rsidRPr="00360E54">
        <w:rPr>
          <w:rFonts w:cs="Calibri"/>
          <w:lang w:eastAsia="ja-JP"/>
        </w:rPr>
        <w:t xml:space="preserve">. </w:t>
      </w:r>
    </w:p>
    <w:p w14:paraId="769809F8" w14:textId="22554FE8" w:rsidR="00891455" w:rsidRPr="00360E54" w:rsidRDefault="00057BE5" w:rsidP="00C90A17">
      <w:pPr>
        <w:rPr>
          <w:rFonts w:cs="Calibri"/>
          <w:lang w:eastAsia="ja-JP"/>
        </w:rPr>
      </w:pPr>
      <w:r w:rsidRPr="00360E54">
        <w:rPr>
          <w:rFonts w:cs="Calibri"/>
          <w:b/>
          <w:bCs/>
          <w:lang w:eastAsia="ja-JP"/>
        </w:rPr>
        <w:t>Example</w:t>
      </w:r>
      <w:r w:rsidRPr="00360E54">
        <w:rPr>
          <w:rFonts w:cs="Calibri"/>
          <w:lang w:eastAsia="ja-JP"/>
        </w:rPr>
        <w:t xml:space="preserve">: Type </w:t>
      </w:r>
      <w:r w:rsidRPr="00360E54">
        <w:rPr>
          <w:rFonts w:cs="Calibri"/>
          <w:b/>
          <w:bCs/>
          <w:lang w:eastAsia="ja-JP"/>
        </w:rPr>
        <w:t>Phys</w:t>
      </w:r>
      <w:r w:rsidRPr="00360E54">
        <w:rPr>
          <w:rFonts w:cs="Calibri"/>
          <w:lang w:eastAsia="ja-JP"/>
        </w:rPr>
        <w:t xml:space="preserve"> and the panel returns items with Phys in the value</w:t>
      </w:r>
      <w:r w:rsidR="19570EE4" w:rsidRPr="00360E54">
        <w:rPr>
          <w:rFonts w:cs="Calibri"/>
          <w:lang w:eastAsia="ja-JP"/>
        </w:rPr>
        <w:t xml:space="preserve">, </w:t>
      </w:r>
      <w:r w:rsidR="00FF3052" w:rsidRPr="00360E54">
        <w:rPr>
          <w:rFonts w:cs="Calibri"/>
          <w:lang w:eastAsia="ja-JP"/>
        </w:rPr>
        <w:t>e.g.,</w:t>
      </w:r>
      <w:r w:rsidR="19570EE4" w:rsidRPr="00360E54">
        <w:rPr>
          <w:rFonts w:cs="Calibri"/>
          <w:lang w:eastAsia="ja-JP"/>
        </w:rPr>
        <w:t xml:space="preserve"> Physician and Physician Assistant</w:t>
      </w:r>
      <w:r w:rsidRPr="00360E54">
        <w:rPr>
          <w:rFonts w:cs="Calibri"/>
          <w:lang w:eastAsia="ja-JP"/>
        </w:rPr>
        <w:t xml:space="preserve">. </w:t>
      </w:r>
    </w:p>
    <w:p w14:paraId="41C36F4C" w14:textId="391CB0C7" w:rsidR="00C90A17" w:rsidRPr="00360E54" w:rsidRDefault="00C90A17" w:rsidP="00C90A17">
      <w:pPr>
        <w:rPr>
          <w:rFonts w:cs="Calibri"/>
          <w:lang w:eastAsia="ja-JP"/>
        </w:rPr>
      </w:pPr>
      <w:hyperlink r:id="rId44" w:history="1">
        <w:r w:rsidRPr="00360E54">
          <w:t xml:space="preserve">Visit the </w:t>
        </w:r>
        <w:r w:rsidRPr="00360E54">
          <w:rPr>
            <w:rStyle w:val="Hyperlink"/>
            <w:rFonts w:ascii="Calibri" w:hAnsi="Calibri" w:cs="Calibri"/>
            <w:lang w:eastAsia="ja-JP"/>
          </w:rPr>
          <w:t>Information by Provider Type web page</w:t>
        </w:r>
      </w:hyperlink>
      <w:r w:rsidR="006F35DB" w:rsidRPr="00360E54">
        <w:rPr>
          <w:rFonts w:cs="Calibri"/>
          <w:lang w:eastAsia="ja-JP"/>
        </w:rPr>
        <w:t xml:space="preserve"> </w:t>
      </w:r>
      <w:r w:rsidR="00B11E46" w:rsidRPr="00360E54">
        <w:rPr>
          <w:rFonts w:cs="Calibri"/>
          <w:lang w:eastAsia="ja-JP"/>
        </w:rPr>
        <w:t>to see</w:t>
      </w:r>
      <w:r w:rsidR="00891455" w:rsidRPr="00360E54">
        <w:rPr>
          <w:rFonts w:cs="Calibri"/>
          <w:lang w:eastAsia="ja-JP"/>
        </w:rPr>
        <w:t xml:space="preserve"> all provider types supported in the Colorado interchange. T</w:t>
      </w:r>
      <w:r w:rsidR="00B11E46" w:rsidRPr="00360E54">
        <w:rPr>
          <w:rFonts w:cs="Calibri"/>
          <w:lang w:eastAsia="ja-JP"/>
        </w:rPr>
        <w:t xml:space="preserve">hese are the </w:t>
      </w:r>
      <w:r w:rsidR="00BA7704" w:rsidRPr="00360E54">
        <w:rPr>
          <w:rFonts w:cs="Calibri"/>
          <w:b/>
          <w:i/>
          <w:iCs/>
          <w:lang w:eastAsia="ja-JP"/>
        </w:rPr>
        <w:t>only</w:t>
      </w:r>
      <w:r w:rsidR="00B11E46" w:rsidRPr="00360E54">
        <w:rPr>
          <w:rFonts w:cs="Calibri"/>
          <w:lang w:eastAsia="ja-JP"/>
        </w:rPr>
        <w:t xml:space="preserve"> provider types the system accept</w:t>
      </w:r>
      <w:r w:rsidR="00D96365" w:rsidRPr="00360E54">
        <w:rPr>
          <w:rFonts w:cs="Calibri"/>
          <w:lang w:eastAsia="ja-JP"/>
        </w:rPr>
        <w:t>s</w:t>
      </w:r>
      <w:r w:rsidR="00B11E46" w:rsidRPr="00360E54">
        <w:rPr>
          <w:rFonts w:cs="Calibri"/>
          <w:lang w:eastAsia="ja-JP"/>
        </w:rPr>
        <w:t>.</w:t>
      </w:r>
    </w:p>
    <w:p w14:paraId="0191885C" w14:textId="45820006" w:rsidR="00F40D6D" w:rsidRPr="00360E54" w:rsidRDefault="00057BE5" w:rsidP="0079604E">
      <w:pPr>
        <w:rPr>
          <w:rFonts w:cs="Tahoma"/>
          <w:lang w:eastAsia="ja-JP"/>
        </w:rPr>
      </w:pPr>
      <w:r w:rsidRPr="00360E54">
        <w:rPr>
          <w:rFonts w:cs="Tahoma"/>
          <w:lang w:eastAsia="ja-JP"/>
        </w:rPr>
        <w:t>W</w:t>
      </w:r>
      <w:r w:rsidR="00286DFB" w:rsidRPr="00360E54">
        <w:rPr>
          <w:rFonts w:cs="Tahoma"/>
          <w:lang w:eastAsia="ja-JP"/>
        </w:rPr>
        <w:t>e chose Physician</w:t>
      </w:r>
      <w:r w:rsidRPr="00360E54">
        <w:rPr>
          <w:rFonts w:cs="Tahoma"/>
          <w:lang w:eastAsia="ja-JP"/>
        </w:rPr>
        <w:t xml:space="preserve"> for the purposes of this</w:t>
      </w:r>
      <w:r w:rsidRPr="00360E54">
        <w:t xml:space="preserve"> example</w:t>
      </w:r>
      <w:r w:rsidR="00286DFB" w:rsidRPr="00360E54">
        <w:rPr>
          <w:rFonts w:cs="Tahoma"/>
          <w:lang w:eastAsia="ja-JP"/>
        </w:rPr>
        <w:t>.</w:t>
      </w:r>
      <w:r w:rsidR="0024154B" w:rsidRPr="00360E54">
        <w:rPr>
          <w:rFonts w:cs="Tahoma"/>
          <w:lang w:eastAsia="ja-JP"/>
        </w:rPr>
        <w:t xml:space="preserve"> </w:t>
      </w:r>
    </w:p>
    <w:p w14:paraId="4728EB6B" w14:textId="77777777" w:rsidR="0010136A" w:rsidRPr="00360E54" w:rsidRDefault="00057BE5" w:rsidP="00211383">
      <w:pPr>
        <w:pStyle w:val="Heading4"/>
      </w:pPr>
      <w:r w:rsidRPr="00360E54">
        <w:t xml:space="preserve">Requesting Enrollment Effective Date </w:t>
      </w:r>
    </w:p>
    <w:p w14:paraId="42696D15" w14:textId="66836F8F" w:rsidR="00281DAF" w:rsidRPr="00360E54" w:rsidRDefault="00057BE5" w:rsidP="00281DAF">
      <w:pPr>
        <w:spacing w:line="259" w:lineRule="auto"/>
        <w:rPr>
          <w:rFonts w:cs="Tahoma"/>
          <w:lang w:eastAsia="ja-JP"/>
        </w:rPr>
      </w:pPr>
      <w:r w:rsidRPr="00360E54">
        <w:rPr>
          <w:rFonts w:cs="Tahoma"/>
          <w:lang w:eastAsia="ja-JP"/>
        </w:rPr>
        <w:t xml:space="preserve">The </w:t>
      </w:r>
      <w:r w:rsidRPr="00360E54">
        <w:rPr>
          <w:rFonts w:cs="Tahoma"/>
          <w:b/>
          <w:bCs/>
          <w:lang w:eastAsia="ja-JP"/>
        </w:rPr>
        <w:t>Requesting Enrollment Effective Date</w:t>
      </w:r>
      <w:r w:rsidRPr="00360E54">
        <w:rPr>
          <w:rFonts w:cs="Tahoma"/>
          <w:lang w:eastAsia="ja-JP"/>
        </w:rPr>
        <w:t xml:space="preserve"> field default</w:t>
      </w:r>
      <w:r w:rsidR="000F3670" w:rsidRPr="00360E54">
        <w:rPr>
          <w:rFonts w:cs="Tahoma"/>
          <w:lang w:eastAsia="ja-JP"/>
        </w:rPr>
        <w:t>s</w:t>
      </w:r>
      <w:r w:rsidRPr="00360E54">
        <w:rPr>
          <w:rFonts w:cs="Tahoma"/>
          <w:lang w:eastAsia="ja-JP"/>
        </w:rPr>
        <w:t xml:space="preserve"> to the current date for new enrollment applications.</w:t>
      </w:r>
      <w:r w:rsidR="0060678F" w:rsidRPr="00360E54">
        <w:rPr>
          <w:rFonts w:cs="Tahoma"/>
          <w:lang w:eastAsia="ja-JP"/>
        </w:rPr>
        <w:t xml:space="preserve"> User</w:t>
      </w:r>
      <w:r w:rsidRPr="00360E54">
        <w:rPr>
          <w:rFonts w:cs="Tahoma"/>
          <w:lang w:eastAsia="ja-JP"/>
        </w:rPr>
        <w:t xml:space="preserve">s may enter a backdate up to </w:t>
      </w:r>
      <w:r w:rsidR="00903833" w:rsidRPr="00360E54">
        <w:rPr>
          <w:rFonts w:cs="Tahoma"/>
          <w:lang w:eastAsia="ja-JP"/>
        </w:rPr>
        <w:t>10 months</w:t>
      </w:r>
      <w:r w:rsidRPr="00360E54">
        <w:rPr>
          <w:rFonts w:cs="Tahoma"/>
          <w:lang w:eastAsia="ja-JP"/>
        </w:rPr>
        <w:t xml:space="preserve"> prior to the current date.</w:t>
      </w:r>
      <w:r w:rsidR="00FA0742" w:rsidRPr="00360E54">
        <w:rPr>
          <w:rFonts w:cs="Tahoma"/>
          <w:lang w:eastAsia="ja-JP"/>
        </w:rPr>
        <w:t xml:space="preserve"> For applications in progress, the field populates with the date entered when the application was last saved. </w:t>
      </w:r>
      <w:r w:rsidRPr="00360E54">
        <w:rPr>
          <w:rFonts w:cs="Tahoma"/>
          <w:lang w:eastAsia="ja-JP"/>
        </w:rPr>
        <w:t xml:space="preserve">That date must be within </w:t>
      </w:r>
      <w:r w:rsidR="00903833" w:rsidRPr="00360E54">
        <w:rPr>
          <w:rFonts w:cs="Tahoma"/>
          <w:lang w:eastAsia="ja-JP"/>
        </w:rPr>
        <w:t>10 months</w:t>
      </w:r>
      <w:r w:rsidRPr="00360E54">
        <w:rPr>
          <w:rFonts w:cs="Tahoma"/>
          <w:lang w:eastAsia="ja-JP"/>
        </w:rPr>
        <w:t xml:space="preserve"> prior to the current date.</w:t>
      </w:r>
    </w:p>
    <w:p w14:paraId="370C1C5F" w14:textId="04D467C3" w:rsidR="00537A46" w:rsidRPr="00360E54" w:rsidRDefault="00057BE5" w:rsidP="00281DAF">
      <w:pPr>
        <w:spacing w:line="259" w:lineRule="auto"/>
        <w:rPr>
          <w:rFonts w:cs="Tahoma"/>
          <w:lang w:eastAsia="ja-JP"/>
        </w:rPr>
      </w:pPr>
      <w:r w:rsidRPr="00360E54">
        <w:rPr>
          <w:rFonts w:cs="Tahoma"/>
        </w:rPr>
        <w:t xml:space="preserve">A backdate (up to </w:t>
      </w:r>
      <w:r w:rsidR="00903833" w:rsidRPr="00360E54">
        <w:rPr>
          <w:rFonts w:cs="Tahoma"/>
        </w:rPr>
        <w:t>10 months</w:t>
      </w:r>
      <w:r w:rsidRPr="00360E54">
        <w:rPr>
          <w:rFonts w:cs="Tahoma"/>
        </w:rPr>
        <w:t xml:space="preserve"> in the past) can be requested; however, the request is not a guarantee of approval. Additionally, any required licenses, certifications, insurance or specialties must be effective on the requested </w:t>
      </w:r>
      <w:r w:rsidR="000867A2" w:rsidRPr="00360E54">
        <w:rPr>
          <w:rFonts w:cs="Tahoma"/>
        </w:rPr>
        <w:t xml:space="preserve">enrollment </w:t>
      </w:r>
      <w:r w:rsidRPr="00360E54">
        <w:rPr>
          <w:rFonts w:cs="Tahoma"/>
        </w:rPr>
        <w:t>effective date.</w:t>
      </w:r>
    </w:p>
    <w:p w14:paraId="618A88BB" w14:textId="4B3D6B60" w:rsidR="00281DAF" w:rsidRPr="00360E54" w:rsidRDefault="00057BE5" w:rsidP="00281DAF">
      <w:pPr>
        <w:spacing w:line="259" w:lineRule="auto"/>
        <w:rPr>
          <w:rFonts w:cs="Tahoma"/>
          <w:lang w:eastAsia="ja-JP"/>
        </w:rPr>
      </w:pPr>
      <w:r w:rsidRPr="00360E54">
        <w:rPr>
          <w:rFonts w:cs="Tahoma"/>
          <w:lang w:eastAsia="ja-JP"/>
        </w:rPr>
        <w:t xml:space="preserve">Complete the remainder of the enrollment application. </w:t>
      </w:r>
      <w:r w:rsidR="000F3670" w:rsidRPr="00360E54">
        <w:rPr>
          <w:rFonts w:cs="Tahoma"/>
          <w:lang w:eastAsia="ja-JP"/>
        </w:rPr>
        <w:t>P</w:t>
      </w:r>
      <w:r w:rsidRPr="00360E54">
        <w:rPr>
          <w:rFonts w:cs="Tahoma"/>
          <w:lang w:eastAsia="ja-JP"/>
        </w:rPr>
        <w:t>rovider</w:t>
      </w:r>
      <w:r w:rsidR="000F3670" w:rsidRPr="00360E54">
        <w:rPr>
          <w:rFonts w:cs="Tahoma"/>
          <w:lang w:eastAsia="ja-JP"/>
        </w:rPr>
        <w:t>s</w:t>
      </w:r>
      <w:r w:rsidRPr="00360E54">
        <w:rPr>
          <w:rFonts w:cs="Tahoma"/>
          <w:lang w:eastAsia="ja-JP"/>
        </w:rPr>
        <w:t xml:space="preserve"> receive a Welcome Letter which contain</w:t>
      </w:r>
      <w:r w:rsidR="00D96365" w:rsidRPr="00360E54">
        <w:rPr>
          <w:rFonts w:cs="Tahoma"/>
          <w:lang w:eastAsia="ja-JP"/>
        </w:rPr>
        <w:t>s</w:t>
      </w:r>
      <w:r w:rsidRPr="00360E54">
        <w:rPr>
          <w:rFonts w:cs="Tahoma"/>
          <w:lang w:eastAsia="ja-JP"/>
        </w:rPr>
        <w:t xml:space="preserve"> the provider’s backdated contract effective date</w:t>
      </w:r>
      <w:r w:rsidR="000F3670" w:rsidRPr="00360E54">
        <w:rPr>
          <w:rFonts w:cs="Tahoma"/>
          <w:lang w:eastAsia="ja-JP"/>
        </w:rPr>
        <w:t xml:space="preserve"> if the enrollment and backdate request are approved</w:t>
      </w:r>
      <w:r w:rsidRPr="00360E54">
        <w:rPr>
          <w:rFonts w:cs="Tahoma"/>
          <w:lang w:eastAsia="ja-JP"/>
        </w:rPr>
        <w:t>.</w:t>
      </w:r>
    </w:p>
    <w:p w14:paraId="07DC31FB" w14:textId="15250420" w:rsidR="003C48A0" w:rsidRPr="00360E54" w:rsidRDefault="003C48A0">
      <w:pPr>
        <w:spacing w:line="259" w:lineRule="auto"/>
        <w:rPr>
          <w:rFonts w:cs="Tahoma"/>
          <w:lang w:eastAsia="ja-JP"/>
        </w:rPr>
      </w:pPr>
    </w:p>
    <w:p w14:paraId="2652A75C" w14:textId="77777777" w:rsidR="00CD6730" w:rsidRPr="00360E54" w:rsidRDefault="00057BE5" w:rsidP="00211383">
      <w:pPr>
        <w:pStyle w:val="Heading3"/>
      </w:pPr>
      <w:bookmarkStart w:id="41" w:name="_Toc428456719"/>
      <w:r w:rsidRPr="00360E54">
        <w:lastRenderedPageBreak/>
        <w:t>Provider Information</w:t>
      </w:r>
      <w:bookmarkEnd w:id="41"/>
      <w:r w:rsidR="00E743DE" w:rsidRPr="00360E54">
        <w:t xml:space="preserve"> Section</w:t>
      </w:r>
    </w:p>
    <w:p w14:paraId="1F6B4AFF" w14:textId="21247264" w:rsidR="007F341E" w:rsidRPr="00360E54" w:rsidRDefault="00057BE5" w:rsidP="00421044">
      <w:pPr>
        <w:spacing w:before="120" w:after="240"/>
        <w:rPr>
          <w:rFonts w:cs="Tahoma"/>
          <w:lang w:eastAsia="ja-JP"/>
        </w:rPr>
      </w:pPr>
      <w:r w:rsidRPr="00D360D9">
        <w:rPr>
          <w:noProof/>
        </w:rPr>
        <w:t xml:space="preserve"> </w:t>
      </w:r>
      <w:r w:rsidR="00A1739C" w:rsidRPr="00A1739C">
        <w:rPr>
          <w:noProof/>
        </w:rPr>
        <w:drawing>
          <wp:inline distT="0" distB="0" distL="0" distR="0" wp14:anchorId="72AD449F" wp14:editId="7C2E851D">
            <wp:extent cx="5943600" cy="2180590"/>
            <wp:effectExtent l="0" t="0" r="0" b="0"/>
            <wp:docPr id="3572005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0528" name="Picture 1" descr="A screenshot of a computer&#10;&#10;AI-generated content may be incorrect."/>
                    <pic:cNvPicPr/>
                  </pic:nvPicPr>
                  <pic:blipFill>
                    <a:blip r:embed="rId45"/>
                    <a:stretch>
                      <a:fillRect/>
                    </a:stretch>
                  </pic:blipFill>
                  <pic:spPr>
                    <a:xfrm>
                      <a:off x="0" y="0"/>
                      <a:ext cx="5943600" cy="2180590"/>
                    </a:xfrm>
                    <a:prstGeom prst="rect">
                      <a:avLst/>
                    </a:prstGeom>
                  </pic:spPr>
                </pic:pic>
              </a:graphicData>
            </a:graphic>
          </wp:inline>
        </w:drawing>
      </w:r>
    </w:p>
    <w:p w14:paraId="18AE257C" w14:textId="3DC529E7" w:rsidR="00E743DE" w:rsidRPr="00360E54" w:rsidRDefault="00057BE5" w:rsidP="00AA3CF9">
      <w:pPr>
        <w:spacing w:before="120"/>
        <w:rPr>
          <w:rFonts w:cs="Calibri"/>
          <w:lang w:eastAsia="ja-JP"/>
        </w:rPr>
      </w:pPr>
      <w:r w:rsidRPr="00360E54">
        <w:rPr>
          <w:rFonts w:cs="Calibri"/>
          <w:lang w:eastAsia="ja-JP"/>
        </w:rPr>
        <w:t>Enter the requested information within this section for the provider enrolling on the application</w:t>
      </w:r>
      <w:r w:rsidR="0077148A" w:rsidRPr="00360E54">
        <w:rPr>
          <w:rFonts w:cs="Calibri"/>
          <w:lang w:eastAsia="ja-JP"/>
        </w:rPr>
        <w:t>,</w:t>
      </w:r>
      <w:r w:rsidRPr="00360E54">
        <w:rPr>
          <w:rFonts w:cs="Calibri"/>
          <w:lang w:eastAsia="ja-JP"/>
        </w:rPr>
        <w:t xml:space="preserve"> including</w:t>
      </w:r>
      <w:r w:rsidR="0077148A" w:rsidRPr="00360E54">
        <w:rPr>
          <w:rFonts w:cs="Calibri"/>
          <w:lang w:eastAsia="ja-JP"/>
        </w:rPr>
        <w:t xml:space="preserve"> the</w:t>
      </w:r>
      <w:r w:rsidRPr="00360E54">
        <w:rPr>
          <w:rFonts w:cs="Calibri"/>
          <w:lang w:eastAsia="ja-JP"/>
        </w:rPr>
        <w:t xml:space="preserve"> NPI </w:t>
      </w:r>
      <w:r w:rsidR="0077148A" w:rsidRPr="00360E54">
        <w:rPr>
          <w:rFonts w:cs="Calibri"/>
          <w:lang w:eastAsia="ja-JP"/>
        </w:rPr>
        <w:t>n</w:t>
      </w:r>
      <w:r w:rsidRPr="00360E54">
        <w:rPr>
          <w:rFonts w:cs="Calibri"/>
          <w:lang w:eastAsia="ja-JP"/>
        </w:rPr>
        <w:t>umber</w:t>
      </w:r>
      <w:r w:rsidR="0077148A" w:rsidRPr="00360E54">
        <w:rPr>
          <w:rFonts w:cs="Calibri"/>
          <w:lang w:eastAsia="ja-JP"/>
        </w:rPr>
        <w:t xml:space="preserve"> and</w:t>
      </w:r>
      <w:r w:rsidRPr="00360E54">
        <w:rPr>
          <w:rFonts w:cs="Calibri"/>
          <w:lang w:eastAsia="ja-JP"/>
        </w:rPr>
        <w:t xml:space="preserve"> </w:t>
      </w:r>
      <w:r w:rsidR="0077148A" w:rsidRPr="00360E54">
        <w:rPr>
          <w:rFonts w:cs="Calibri"/>
          <w:lang w:eastAsia="ja-JP"/>
        </w:rPr>
        <w:t>the p</w:t>
      </w:r>
      <w:r w:rsidRPr="00360E54">
        <w:rPr>
          <w:rFonts w:cs="Calibri"/>
          <w:lang w:eastAsia="ja-JP"/>
        </w:rPr>
        <w:t xml:space="preserve">rovider </w:t>
      </w:r>
      <w:r w:rsidR="0077148A" w:rsidRPr="00360E54">
        <w:rPr>
          <w:rFonts w:cs="Calibri"/>
          <w:lang w:eastAsia="ja-JP"/>
        </w:rPr>
        <w:t>t</w:t>
      </w:r>
      <w:r w:rsidRPr="00360E54">
        <w:rPr>
          <w:rFonts w:cs="Calibri"/>
          <w:lang w:eastAsia="ja-JP"/>
        </w:rPr>
        <w:t xml:space="preserve">axonomy </w:t>
      </w:r>
      <w:r w:rsidR="00795737" w:rsidRPr="00360E54">
        <w:rPr>
          <w:rFonts w:cs="Calibri"/>
          <w:lang w:eastAsia="ja-JP"/>
        </w:rPr>
        <w:t xml:space="preserve">and </w:t>
      </w:r>
      <w:r w:rsidRPr="00360E54">
        <w:rPr>
          <w:rFonts w:cs="Calibri"/>
          <w:lang w:eastAsia="ja-JP"/>
        </w:rPr>
        <w:t>Tax ID.</w:t>
      </w:r>
    </w:p>
    <w:p w14:paraId="6BE0D5FE" w14:textId="0DB96421" w:rsidR="00E743DE" w:rsidRPr="00360E54" w:rsidRDefault="00057BE5" w:rsidP="00CD6730">
      <w:pPr>
        <w:rPr>
          <w:rFonts w:cs="Calibri"/>
          <w:lang w:eastAsia="ja-JP"/>
        </w:rPr>
      </w:pPr>
      <w:r w:rsidRPr="00360E54">
        <w:rPr>
          <w:rFonts w:cs="Calibri"/>
          <w:b/>
          <w:bCs/>
          <w:i/>
          <w:iCs/>
          <w:lang w:eastAsia="ja-JP"/>
        </w:rPr>
        <w:t>Note</w:t>
      </w:r>
      <w:r w:rsidRPr="00360E54">
        <w:rPr>
          <w:rFonts w:cs="Calibri"/>
          <w:lang w:eastAsia="ja-JP"/>
        </w:rPr>
        <w:t>: Not all provider types have an NPI number. For this example, the red asterisk indicating a required field is driven by the pre</w:t>
      </w:r>
      <w:r w:rsidR="0079604E" w:rsidRPr="00360E54">
        <w:rPr>
          <w:rFonts w:cs="Calibri"/>
          <w:lang w:eastAsia="ja-JP"/>
        </w:rPr>
        <w:t xml:space="preserve">vious selection of </w:t>
      </w:r>
      <w:r w:rsidR="0079604E" w:rsidRPr="00360E54">
        <w:rPr>
          <w:rFonts w:cs="Calibri"/>
          <w:b/>
          <w:bCs/>
          <w:lang w:eastAsia="ja-JP"/>
        </w:rPr>
        <w:t>Physician</w:t>
      </w:r>
      <w:r w:rsidR="0079604E" w:rsidRPr="00360E54">
        <w:rPr>
          <w:rFonts w:cs="Calibri"/>
          <w:lang w:eastAsia="ja-JP"/>
        </w:rPr>
        <w:t>.</w:t>
      </w:r>
    </w:p>
    <w:p w14:paraId="2B7E6A36" w14:textId="60EE6B6F" w:rsidR="00CD6730" w:rsidRPr="00360E54" w:rsidRDefault="00057BE5" w:rsidP="0079604E">
      <w:pPr>
        <w:rPr>
          <w:rFonts w:cs="Calibri"/>
          <w:lang w:eastAsia="ja-JP"/>
        </w:rPr>
      </w:pPr>
      <w:r w:rsidRPr="00360E54">
        <w:rPr>
          <w:rFonts w:cs="Calibri"/>
          <w:b/>
        </w:rPr>
        <w:t>NPI</w:t>
      </w:r>
      <w:r w:rsidRPr="00360E54">
        <w:rPr>
          <w:rFonts w:cs="Calibri"/>
          <w:lang w:eastAsia="ja-JP"/>
        </w:rPr>
        <w:t xml:space="preserve"> </w:t>
      </w:r>
      <w:r w:rsidR="00A946EB" w:rsidRPr="00360E54">
        <w:rPr>
          <w:rFonts w:cs="Calibri"/>
          <w:lang w:eastAsia="ja-JP"/>
        </w:rPr>
        <w:t>–</w:t>
      </w:r>
      <w:r w:rsidRPr="00360E54">
        <w:rPr>
          <w:rFonts w:cs="Calibri"/>
          <w:lang w:eastAsia="ja-JP"/>
        </w:rPr>
        <w:t xml:space="preserve"> </w:t>
      </w:r>
      <w:r w:rsidR="001C2E98" w:rsidRPr="00360E54">
        <w:rPr>
          <w:rFonts w:cs="Calibri"/>
          <w:lang w:eastAsia="ja-JP"/>
        </w:rPr>
        <w:t>E</w:t>
      </w:r>
      <w:r w:rsidRPr="00360E54">
        <w:rPr>
          <w:rFonts w:cs="Calibri"/>
          <w:lang w:eastAsia="ja-JP"/>
        </w:rPr>
        <w:t>nter</w:t>
      </w:r>
      <w:r w:rsidR="00DD1E83" w:rsidRPr="00360E54">
        <w:rPr>
          <w:rFonts w:cs="Calibri"/>
          <w:lang w:eastAsia="ja-JP"/>
        </w:rPr>
        <w:t xml:space="preserve"> </w:t>
      </w:r>
      <w:r w:rsidR="00583E5F" w:rsidRPr="00360E54">
        <w:rPr>
          <w:rFonts w:cs="Calibri"/>
          <w:lang w:eastAsia="ja-JP"/>
        </w:rPr>
        <w:t xml:space="preserve">the </w:t>
      </w:r>
      <w:r w:rsidR="007E0DAC" w:rsidRPr="00360E54">
        <w:rPr>
          <w:rFonts w:cs="Calibri"/>
          <w:lang w:eastAsia="ja-JP"/>
        </w:rPr>
        <w:t>applicant</w:t>
      </w:r>
      <w:r w:rsidR="00583E5F" w:rsidRPr="00360E54">
        <w:rPr>
          <w:rFonts w:cs="Calibri"/>
          <w:lang w:eastAsia="ja-JP"/>
        </w:rPr>
        <w:t>’s</w:t>
      </w:r>
      <w:r w:rsidRPr="00360E54">
        <w:rPr>
          <w:rFonts w:cs="Calibri"/>
          <w:lang w:eastAsia="ja-JP"/>
        </w:rPr>
        <w:t xml:space="preserve"> 10-digit N</w:t>
      </w:r>
      <w:r w:rsidR="000F3670" w:rsidRPr="00360E54">
        <w:rPr>
          <w:rFonts w:cs="Calibri"/>
          <w:lang w:eastAsia="ja-JP"/>
        </w:rPr>
        <w:t>PI</w:t>
      </w:r>
      <w:r w:rsidRPr="00360E54">
        <w:rPr>
          <w:rFonts w:cs="Calibri"/>
          <w:lang w:eastAsia="ja-JP"/>
        </w:rPr>
        <w:t>.</w:t>
      </w:r>
      <w:r w:rsidR="0024154B" w:rsidRPr="00360E54">
        <w:rPr>
          <w:rFonts w:cs="Calibri"/>
          <w:lang w:eastAsia="ja-JP"/>
        </w:rPr>
        <w:t xml:space="preserve"> </w:t>
      </w:r>
      <w:r w:rsidRPr="00360E54">
        <w:rPr>
          <w:rFonts w:cs="Calibri"/>
          <w:lang w:eastAsia="ja-JP"/>
        </w:rPr>
        <w:t>This information is required for most provider types.</w:t>
      </w:r>
      <w:r w:rsidR="0024154B" w:rsidRPr="00360E54">
        <w:rPr>
          <w:rFonts w:cs="Calibri"/>
          <w:lang w:eastAsia="ja-JP"/>
        </w:rPr>
        <w:t xml:space="preserve"> </w:t>
      </w:r>
      <w:r w:rsidRPr="00360E54">
        <w:rPr>
          <w:rFonts w:cs="Calibri"/>
          <w:lang w:eastAsia="ja-JP"/>
        </w:rPr>
        <w:t xml:space="preserve">Some Atypical providers may not </w:t>
      </w:r>
      <w:r w:rsidR="00583E5F" w:rsidRPr="00360E54">
        <w:rPr>
          <w:rFonts w:cs="Calibri"/>
          <w:lang w:eastAsia="ja-JP"/>
        </w:rPr>
        <w:t xml:space="preserve">need </w:t>
      </w:r>
      <w:r w:rsidRPr="00360E54">
        <w:rPr>
          <w:rFonts w:cs="Calibri"/>
          <w:lang w:eastAsia="ja-JP"/>
        </w:rPr>
        <w:t>a</w:t>
      </w:r>
      <w:r w:rsidR="00B0797D" w:rsidRPr="00360E54">
        <w:rPr>
          <w:rFonts w:cs="Calibri"/>
          <w:lang w:eastAsia="ja-JP"/>
        </w:rPr>
        <w:t>n</w:t>
      </w:r>
      <w:r w:rsidRPr="00360E54">
        <w:rPr>
          <w:rFonts w:cs="Calibri"/>
          <w:lang w:eastAsia="ja-JP"/>
        </w:rPr>
        <w:t xml:space="preserve"> NPI</w:t>
      </w:r>
      <w:r w:rsidR="006B6282" w:rsidRPr="00360E54">
        <w:rPr>
          <w:rFonts w:cs="Calibri"/>
          <w:lang w:eastAsia="ja-JP"/>
        </w:rPr>
        <w:t>.</w:t>
      </w:r>
    </w:p>
    <w:p w14:paraId="2BBD53B0" w14:textId="4C69D706" w:rsidR="00CD6730" w:rsidRPr="00360E54" w:rsidRDefault="00057BE5" w:rsidP="0079604E">
      <w:pPr>
        <w:rPr>
          <w:rFonts w:cs="Calibri"/>
          <w:lang w:eastAsia="ja-JP"/>
        </w:rPr>
      </w:pPr>
      <w:r w:rsidRPr="00360E54">
        <w:rPr>
          <w:rFonts w:cs="Calibri"/>
          <w:b/>
        </w:rPr>
        <w:t>NPI Zip + 4</w:t>
      </w:r>
      <w:r w:rsidRPr="00360E54">
        <w:rPr>
          <w:rFonts w:cs="Calibri"/>
          <w:lang w:eastAsia="ja-JP"/>
        </w:rPr>
        <w:t xml:space="preserve"> – </w:t>
      </w:r>
      <w:r w:rsidR="001C2E98" w:rsidRPr="00360E54">
        <w:rPr>
          <w:rFonts w:cs="Calibri"/>
          <w:lang w:eastAsia="ja-JP"/>
        </w:rPr>
        <w:t>E</w:t>
      </w:r>
      <w:r w:rsidRPr="00360E54">
        <w:rPr>
          <w:rFonts w:cs="Calibri"/>
          <w:lang w:eastAsia="ja-JP"/>
        </w:rPr>
        <w:t xml:space="preserve">nter the </w:t>
      </w:r>
      <w:r w:rsidR="002873F3" w:rsidRPr="00360E54">
        <w:rPr>
          <w:rFonts w:cs="Calibri"/>
          <w:lang w:eastAsia="ja-JP"/>
        </w:rPr>
        <w:t>nine (</w:t>
      </w:r>
      <w:r w:rsidR="000F3670" w:rsidRPr="00360E54">
        <w:rPr>
          <w:rFonts w:cs="Calibri"/>
        </w:rPr>
        <w:t>9</w:t>
      </w:r>
      <w:r w:rsidR="002873F3" w:rsidRPr="00360E54">
        <w:rPr>
          <w:rFonts w:cs="Calibri"/>
        </w:rPr>
        <w:t>)</w:t>
      </w:r>
      <w:r w:rsidR="000F3670" w:rsidRPr="00360E54">
        <w:rPr>
          <w:rFonts w:cs="Calibri"/>
        </w:rPr>
        <w:t xml:space="preserve">-digit </w:t>
      </w:r>
      <w:r w:rsidRPr="00360E54">
        <w:rPr>
          <w:rFonts w:cs="Calibri"/>
          <w:lang w:eastAsia="ja-JP"/>
        </w:rPr>
        <w:t xml:space="preserve">zip code associated with </w:t>
      </w:r>
      <w:r w:rsidR="00400036" w:rsidRPr="00360E54">
        <w:rPr>
          <w:rFonts w:cs="Calibri"/>
          <w:lang w:eastAsia="ja-JP"/>
        </w:rPr>
        <w:t xml:space="preserve">the </w:t>
      </w:r>
      <w:r w:rsidR="00224D18" w:rsidRPr="00360E54">
        <w:rPr>
          <w:rFonts w:cs="Calibri"/>
          <w:lang w:eastAsia="ja-JP"/>
        </w:rPr>
        <w:t>service address, as</w:t>
      </w:r>
      <w:r w:rsidR="00606E2E" w:rsidRPr="00360E54">
        <w:rPr>
          <w:rFonts w:cs="Calibri"/>
          <w:lang w:eastAsia="ja-JP"/>
        </w:rPr>
        <w:t xml:space="preserve"> listed in the</w:t>
      </w:r>
      <w:r w:rsidR="00224D18" w:rsidRPr="00360E54">
        <w:rPr>
          <w:rFonts w:cs="Calibri"/>
          <w:lang w:eastAsia="ja-JP"/>
        </w:rPr>
        <w:t xml:space="preserve"> </w:t>
      </w:r>
      <w:hyperlink r:id="rId46" w:history="1">
        <w:r w:rsidR="00606E2E" w:rsidRPr="00360E54">
          <w:rPr>
            <w:rStyle w:val="Hyperlink"/>
            <w:rFonts w:ascii="Calibri" w:hAnsi="Calibri" w:cs="Calibri"/>
            <w:lang w:eastAsia="ja-JP"/>
          </w:rPr>
          <w:t>NPPES NPI Registry</w:t>
        </w:r>
      </w:hyperlink>
      <w:r w:rsidRPr="00360E54">
        <w:rPr>
          <w:rFonts w:cs="Calibri"/>
          <w:lang w:eastAsia="ja-JP"/>
        </w:rPr>
        <w:t>.</w:t>
      </w:r>
      <w:r w:rsidR="0024154B" w:rsidRPr="00360E54">
        <w:rPr>
          <w:rFonts w:cs="Calibri"/>
          <w:lang w:eastAsia="ja-JP"/>
        </w:rPr>
        <w:t xml:space="preserve"> </w:t>
      </w:r>
      <w:r w:rsidR="000F3670" w:rsidRPr="00360E54">
        <w:rPr>
          <w:rFonts w:cs="Calibri"/>
          <w:lang w:eastAsia="ja-JP"/>
        </w:rPr>
        <w:t>N</w:t>
      </w:r>
      <w:r w:rsidRPr="00360E54">
        <w:rPr>
          <w:rFonts w:cs="Calibri"/>
          <w:lang w:eastAsia="ja-JP"/>
        </w:rPr>
        <w:t>o entry is required in this field</w:t>
      </w:r>
      <w:r w:rsidR="000F3670" w:rsidRPr="00360E54">
        <w:rPr>
          <w:rFonts w:cs="Calibri"/>
          <w:lang w:eastAsia="ja-JP"/>
        </w:rPr>
        <w:t xml:space="preserve"> if an NPI is not required for the selected provider type</w:t>
      </w:r>
      <w:r w:rsidRPr="00360E54">
        <w:rPr>
          <w:rFonts w:cs="Calibri"/>
          <w:lang w:eastAsia="ja-JP"/>
        </w:rPr>
        <w:t>.</w:t>
      </w:r>
      <w:r w:rsidR="0024154B" w:rsidRPr="00360E54">
        <w:rPr>
          <w:rFonts w:cs="Calibri"/>
          <w:lang w:eastAsia="ja-JP"/>
        </w:rPr>
        <w:t xml:space="preserve"> </w:t>
      </w:r>
    </w:p>
    <w:p w14:paraId="73F24858" w14:textId="603D2FDB" w:rsidR="0079604E" w:rsidRPr="00360E54" w:rsidRDefault="00057BE5" w:rsidP="54A78BA3">
      <w:pPr>
        <w:spacing w:line="259" w:lineRule="auto"/>
        <w:rPr>
          <w:rFonts w:cs="Calibri"/>
          <w:lang w:eastAsia="ja-JP"/>
        </w:rPr>
      </w:pPr>
      <w:r w:rsidRPr="00360E54">
        <w:rPr>
          <w:rFonts w:cs="Calibri"/>
          <w:b/>
          <w:bCs/>
        </w:rPr>
        <w:t>Taxo</w:t>
      </w:r>
      <w:r w:rsidR="001C2E98" w:rsidRPr="00360E54">
        <w:rPr>
          <w:rFonts w:cs="Calibri"/>
          <w:b/>
          <w:bCs/>
        </w:rPr>
        <w:t>nomy</w:t>
      </w:r>
      <w:r w:rsidR="001C2E98" w:rsidRPr="00360E54">
        <w:rPr>
          <w:rFonts w:cs="Calibri"/>
          <w:lang w:eastAsia="ja-JP"/>
        </w:rPr>
        <w:t xml:space="preserve"> </w:t>
      </w:r>
      <w:r w:rsidR="00224D18" w:rsidRPr="00360E54">
        <w:rPr>
          <w:rStyle w:val="Heading3Char"/>
          <w:rFonts w:cs="Calibri"/>
          <w:color w:val="auto"/>
          <w:sz w:val="22"/>
        </w:rPr>
        <w:t>Codes</w:t>
      </w:r>
      <w:r w:rsidR="00224D18" w:rsidRPr="00360E54">
        <w:rPr>
          <w:rFonts w:cs="Calibri"/>
          <w:lang w:eastAsia="ja-JP"/>
        </w:rPr>
        <w:t xml:space="preserve"> </w:t>
      </w:r>
      <w:r w:rsidR="001C2E98" w:rsidRPr="00360E54">
        <w:rPr>
          <w:rFonts w:cs="Calibri"/>
          <w:lang w:eastAsia="ja-JP"/>
        </w:rPr>
        <w:t xml:space="preserve">– Enter the 10-digit alphanumeric </w:t>
      </w:r>
      <w:r w:rsidR="000F3670" w:rsidRPr="00360E54">
        <w:rPr>
          <w:rFonts w:cs="Calibri"/>
          <w:lang w:eastAsia="ja-JP"/>
        </w:rPr>
        <w:t>t</w:t>
      </w:r>
      <w:r w:rsidR="001C2E98" w:rsidRPr="00360E54">
        <w:rPr>
          <w:rFonts w:cs="Calibri"/>
          <w:lang w:eastAsia="ja-JP"/>
        </w:rPr>
        <w:t>axonomy c</w:t>
      </w:r>
      <w:r w:rsidRPr="00360E54">
        <w:rPr>
          <w:rFonts w:cs="Calibri"/>
          <w:lang w:eastAsia="ja-JP"/>
        </w:rPr>
        <w:t xml:space="preserve">ode that classifies </w:t>
      </w:r>
      <w:r w:rsidR="00B16E41" w:rsidRPr="00360E54">
        <w:rPr>
          <w:rFonts w:cs="Calibri"/>
          <w:lang w:eastAsia="ja-JP"/>
        </w:rPr>
        <w:t xml:space="preserve">the enrolling provider </w:t>
      </w:r>
      <w:r w:rsidRPr="00360E54">
        <w:rPr>
          <w:rFonts w:cs="Calibri"/>
          <w:lang w:eastAsia="ja-JP"/>
        </w:rPr>
        <w:t xml:space="preserve">as a healthcare provider according to the services </w:t>
      </w:r>
      <w:r w:rsidR="0077148A" w:rsidRPr="00360E54">
        <w:rPr>
          <w:rFonts w:cs="Calibri"/>
          <w:lang w:eastAsia="ja-JP"/>
        </w:rPr>
        <w:t>offer</w:t>
      </w:r>
      <w:r w:rsidRPr="00360E54">
        <w:rPr>
          <w:rFonts w:cs="Calibri"/>
          <w:lang w:eastAsia="ja-JP"/>
        </w:rPr>
        <w:t>e</w:t>
      </w:r>
      <w:r w:rsidR="00B16E41" w:rsidRPr="00360E54">
        <w:rPr>
          <w:rFonts w:cs="Calibri"/>
          <w:lang w:eastAsia="ja-JP"/>
        </w:rPr>
        <w:t>d</w:t>
      </w:r>
      <w:r w:rsidRPr="00360E54">
        <w:rPr>
          <w:rFonts w:cs="Calibri"/>
          <w:lang w:eastAsia="ja-JP"/>
        </w:rPr>
        <w:t>.</w:t>
      </w:r>
      <w:r w:rsidR="0024154B" w:rsidRPr="00360E54">
        <w:rPr>
          <w:rFonts w:cs="Calibri"/>
          <w:lang w:eastAsia="ja-JP"/>
        </w:rPr>
        <w:t xml:space="preserve"> </w:t>
      </w:r>
      <w:r w:rsidR="00B16E41" w:rsidRPr="00360E54">
        <w:rPr>
          <w:rFonts w:cs="Calibri"/>
          <w:lang w:eastAsia="ja-JP"/>
        </w:rPr>
        <w:t>E</w:t>
      </w:r>
      <w:r w:rsidRPr="00360E54">
        <w:rPr>
          <w:rFonts w:cs="Calibri"/>
        </w:rPr>
        <w:t>nter</w:t>
      </w:r>
      <w:r w:rsidR="00B16E41" w:rsidRPr="00360E54">
        <w:rPr>
          <w:rFonts w:cs="Calibri"/>
        </w:rPr>
        <w:t>ing</w:t>
      </w:r>
      <w:r w:rsidRPr="00360E54">
        <w:rPr>
          <w:rFonts w:cs="Calibri"/>
        </w:rPr>
        <w:t xml:space="preserve"> </w:t>
      </w:r>
      <w:r w:rsidR="001C2E98" w:rsidRPr="00360E54">
        <w:rPr>
          <w:rFonts w:cs="Calibri"/>
        </w:rPr>
        <w:t>two</w:t>
      </w:r>
      <w:r w:rsidRPr="00360E54">
        <w:rPr>
          <w:rFonts w:cs="Calibri"/>
        </w:rPr>
        <w:t xml:space="preserve"> </w:t>
      </w:r>
      <w:r w:rsidR="00E7720E" w:rsidRPr="00360E54">
        <w:rPr>
          <w:rFonts w:cs="Calibri"/>
        </w:rPr>
        <w:t xml:space="preserve">(2) </w:t>
      </w:r>
      <w:r w:rsidRPr="00360E54">
        <w:rPr>
          <w:rFonts w:cs="Calibri"/>
        </w:rPr>
        <w:t xml:space="preserve">or more characters to begin a search </w:t>
      </w:r>
      <w:r w:rsidR="00B16E41" w:rsidRPr="00360E54">
        <w:rPr>
          <w:rFonts w:cs="Calibri"/>
        </w:rPr>
        <w:t xml:space="preserve">populates a drop-down </w:t>
      </w:r>
      <w:r w:rsidR="0077148A" w:rsidRPr="00360E54">
        <w:rPr>
          <w:rFonts w:cs="Calibri"/>
        </w:rPr>
        <w:t xml:space="preserve">list </w:t>
      </w:r>
      <w:r w:rsidR="00B16E41" w:rsidRPr="00360E54">
        <w:rPr>
          <w:rFonts w:cs="Calibri"/>
        </w:rPr>
        <w:t xml:space="preserve">of applicable taxonomies </w:t>
      </w:r>
      <w:r w:rsidR="000F3670" w:rsidRPr="00360E54">
        <w:rPr>
          <w:rFonts w:cs="Calibri"/>
        </w:rPr>
        <w:t>from which</w:t>
      </w:r>
      <w:r w:rsidR="00B16E41" w:rsidRPr="00360E54">
        <w:rPr>
          <w:rFonts w:cs="Calibri"/>
        </w:rPr>
        <w:t xml:space="preserve"> the user </w:t>
      </w:r>
      <w:r w:rsidR="000F3670" w:rsidRPr="00360E54">
        <w:rPr>
          <w:rFonts w:cs="Calibri"/>
        </w:rPr>
        <w:t>may</w:t>
      </w:r>
      <w:r w:rsidR="00B16E41" w:rsidRPr="00360E54">
        <w:rPr>
          <w:rFonts w:cs="Calibri"/>
        </w:rPr>
        <w:t xml:space="preserve"> </w:t>
      </w:r>
      <w:r w:rsidRPr="00360E54">
        <w:rPr>
          <w:rFonts w:cs="Calibri"/>
        </w:rPr>
        <w:t>select.</w:t>
      </w:r>
      <w:r w:rsidR="0024154B" w:rsidRPr="00360E54">
        <w:rPr>
          <w:rFonts w:cs="Calibri"/>
        </w:rPr>
        <w:t xml:space="preserve"> </w:t>
      </w:r>
      <w:r w:rsidR="00F22D1B" w:rsidRPr="00360E54">
        <w:rPr>
          <w:rFonts w:cs="Calibri"/>
        </w:rPr>
        <w:t>The taxonomy must match at least one</w:t>
      </w:r>
      <w:r w:rsidR="00A90737" w:rsidRPr="00360E54">
        <w:rPr>
          <w:rFonts w:cs="Calibri"/>
        </w:rPr>
        <w:t xml:space="preserve"> (1)</w:t>
      </w:r>
      <w:r w:rsidR="00F22D1B" w:rsidRPr="00360E54">
        <w:rPr>
          <w:rFonts w:cs="Calibri"/>
        </w:rPr>
        <w:t xml:space="preserve"> taxonomy listed </w:t>
      </w:r>
      <w:r w:rsidR="000F3670" w:rsidRPr="00360E54">
        <w:rPr>
          <w:rFonts w:cs="Calibri"/>
        </w:rPr>
        <w:t>i</w:t>
      </w:r>
      <w:r w:rsidR="00F22D1B" w:rsidRPr="00360E54">
        <w:rPr>
          <w:rFonts w:cs="Calibri"/>
        </w:rPr>
        <w:t xml:space="preserve">n </w:t>
      </w:r>
      <w:r w:rsidR="000F3670" w:rsidRPr="00360E54">
        <w:rPr>
          <w:rFonts w:cs="Calibri"/>
        </w:rPr>
        <w:t xml:space="preserve">the </w:t>
      </w:r>
      <w:hyperlink r:id="rId47" w:history="1">
        <w:r w:rsidR="000F3670" w:rsidRPr="00360E54">
          <w:rPr>
            <w:rStyle w:val="Hyperlink"/>
            <w:rFonts w:ascii="Calibri" w:hAnsi="Calibri" w:cs="Calibri"/>
          </w:rPr>
          <w:t>NPPES NPI Registry</w:t>
        </w:r>
      </w:hyperlink>
      <w:r w:rsidR="005A6C02" w:rsidRPr="00360E54">
        <w:rPr>
          <w:rFonts w:cs="Calibri"/>
        </w:rPr>
        <w:t xml:space="preserve">. </w:t>
      </w:r>
      <w:r w:rsidR="000F3670" w:rsidRPr="00360E54">
        <w:rPr>
          <w:rFonts w:cs="Calibri"/>
        </w:rPr>
        <w:t xml:space="preserve">A </w:t>
      </w:r>
      <w:r w:rsidR="005A6C02" w:rsidRPr="00360E54">
        <w:rPr>
          <w:rFonts w:cs="Calibri"/>
        </w:rPr>
        <w:t xml:space="preserve">popup </w:t>
      </w:r>
      <w:r w:rsidR="000F3670" w:rsidRPr="00360E54">
        <w:rPr>
          <w:rFonts w:cs="Calibri"/>
        </w:rPr>
        <w:t xml:space="preserve">notification appears after a taxonomy is selected that the application will be returned or possibly denied </w:t>
      </w:r>
      <w:r w:rsidR="00D0443D" w:rsidRPr="00360E54">
        <w:rPr>
          <w:rFonts w:cs="Calibri"/>
        </w:rPr>
        <w:t xml:space="preserve">if the taxonomy </w:t>
      </w:r>
      <w:r w:rsidR="00B145CA" w:rsidRPr="00360E54">
        <w:rPr>
          <w:rFonts w:cs="Calibri"/>
        </w:rPr>
        <w:t>does not match</w:t>
      </w:r>
      <w:r w:rsidR="000F3670" w:rsidRPr="00360E54">
        <w:rPr>
          <w:rFonts w:cs="Calibri"/>
        </w:rPr>
        <w:t>. The user must acknowledge the notification</w:t>
      </w:r>
      <w:r w:rsidR="00D0443D" w:rsidRPr="00360E54">
        <w:rPr>
          <w:rFonts w:cs="Calibri"/>
        </w:rPr>
        <w:t xml:space="preserve"> </w:t>
      </w:r>
      <w:r w:rsidR="005A6C02" w:rsidRPr="00360E54">
        <w:rPr>
          <w:rFonts w:cs="Calibri"/>
        </w:rPr>
        <w:t>before continuing the application.</w:t>
      </w:r>
    </w:p>
    <w:p w14:paraId="19405803" w14:textId="3EBA0BBB" w:rsidR="0079604E" w:rsidRPr="00360E54" w:rsidRDefault="00057BE5" w:rsidP="0079604E">
      <w:pPr>
        <w:spacing w:line="259" w:lineRule="auto"/>
        <w:rPr>
          <w:rFonts w:cs="Calibri"/>
          <w:lang w:eastAsia="ja-JP"/>
        </w:rPr>
      </w:pPr>
      <w:r w:rsidRPr="00360E54">
        <w:rPr>
          <w:rFonts w:cs="Calibri"/>
          <w:lang w:eastAsia="ja-JP"/>
        </w:rPr>
        <w:t>N</w:t>
      </w:r>
      <w:r w:rsidR="00CD6730" w:rsidRPr="00360E54">
        <w:rPr>
          <w:rFonts w:cs="Calibri"/>
          <w:lang w:eastAsia="ja-JP"/>
        </w:rPr>
        <w:t>o entry is required in this field</w:t>
      </w:r>
      <w:r w:rsidRPr="00360E54">
        <w:rPr>
          <w:rFonts w:cs="Calibri"/>
          <w:lang w:eastAsia="ja-JP"/>
        </w:rPr>
        <w:t xml:space="preserve"> if the selected provider type does not require an NPI</w:t>
      </w:r>
      <w:r w:rsidR="00CD6730" w:rsidRPr="00360E54">
        <w:rPr>
          <w:rFonts w:cs="Calibri"/>
          <w:lang w:eastAsia="ja-JP"/>
        </w:rPr>
        <w:t>.</w:t>
      </w:r>
    </w:p>
    <w:p w14:paraId="547D3318" w14:textId="7DF84365" w:rsidR="00224D18" w:rsidRPr="00360E54" w:rsidRDefault="00057BE5" w:rsidP="0079604E">
      <w:pPr>
        <w:spacing w:line="259" w:lineRule="auto"/>
        <w:rPr>
          <w:rFonts w:cs="Tahoma"/>
          <w:bCs/>
        </w:rPr>
      </w:pPr>
      <w:r w:rsidRPr="00360E54">
        <w:rPr>
          <w:rFonts w:cs="Tahoma"/>
          <w:bCs/>
        </w:rPr>
        <w:t>Refer to the</w:t>
      </w:r>
      <w:r w:rsidR="00AE3C8C" w:rsidRPr="00360E54">
        <w:rPr>
          <w:rFonts w:cs="Tahoma"/>
          <w:bCs/>
        </w:rPr>
        <w:t xml:space="preserve"> </w:t>
      </w:r>
      <w:r w:rsidR="007864DF" w:rsidRPr="00360E54">
        <w:rPr>
          <w:rFonts w:cs="Tahoma"/>
          <w:bCs/>
        </w:rPr>
        <w:t xml:space="preserve">Provider Taxonomy Codes </w:t>
      </w:r>
      <w:r w:rsidR="00AE3C8C" w:rsidRPr="00360E54">
        <w:rPr>
          <w:rFonts w:cs="Tahoma"/>
          <w:bCs/>
        </w:rPr>
        <w:t xml:space="preserve">under the </w:t>
      </w:r>
      <w:hyperlink w:anchor="_Provider_Taxonomy_Codes" w:history="1">
        <w:r w:rsidR="00224D18" w:rsidRPr="00360E54">
          <w:rPr>
            <w:rStyle w:val="Hyperlink"/>
            <w:rFonts w:ascii="Calibri" w:hAnsi="Calibri" w:cs="Tahoma"/>
            <w:bCs/>
          </w:rPr>
          <w:t>Additional Required Information section</w:t>
        </w:r>
      </w:hyperlink>
      <w:r w:rsidR="00AE3C8C" w:rsidRPr="00360E54">
        <w:rPr>
          <w:rFonts w:cs="Tahoma"/>
          <w:bCs/>
        </w:rPr>
        <w:t xml:space="preserve"> of this manual</w:t>
      </w:r>
      <w:r w:rsidR="007864DF" w:rsidRPr="00360E54">
        <w:rPr>
          <w:rFonts w:cs="Tahoma"/>
          <w:bCs/>
        </w:rPr>
        <w:t xml:space="preserve"> for </w:t>
      </w:r>
      <w:r w:rsidR="0077148A" w:rsidRPr="00360E54">
        <w:rPr>
          <w:rFonts w:cs="Tahoma"/>
          <w:bCs/>
        </w:rPr>
        <w:t xml:space="preserve">more </w:t>
      </w:r>
      <w:r w:rsidR="007864DF" w:rsidRPr="00360E54">
        <w:rPr>
          <w:rFonts w:cs="Tahoma"/>
          <w:bCs/>
        </w:rPr>
        <w:t>taxonomy code information</w:t>
      </w:r>
      <w:r w:rsidR="00AE3C8C" w:rsidRPr="00360E54">
        <w:rPr>
          <w:rFonts w:cs="Tahoma"/>
          <w:bCs/>
        </w:rPr>
        <w:t>.</w:t>
      </w:r>
    </w:p>
    <w:p w14:paraId="621E0EE9" w14:textId="3D9A3919" w:rsidR="00CD6730" w:rsidRPr="00360E54" w:rsidRDefault="00057BE5" w:rsidP="0079604E">
      <w:pPr>
        <w:rPr>
          <w:rFonts w:cs="Tahoma"/>
          <w:lang w:eastAsia="ja-JP"/>
        </w:rPr>
      </w:pPr>
      <w:r w:rsidRPr="00360E54">
        <w:rPr>
          <w:rFonts w:cs="Tahoma"/>
          <w:b/>
        </w:rPr>
        <w:t>Tax ID Number</w:t>
      </w:r>
      <w:r w:rsidR="00A12854" w:rsidRPr="00360E54">
        <w:rPr>
          <w:rFonts w:cs="Tahoma"/>
          <w:lang w:eastAsia="ja-JP"/>
        </w:rPr>
        <w:t xml:space="preserve"> – Enter the </w:t>
      </w:r>
      <w:r w:rsidR="002873F3" w:rsidRPr="00360E54">
        <w:rPr>
          <w:rFonts w:cs="Tahoma"/>
          <w:lang w:eastAsia="ja-JP"/>
        </w:rPr>
        <w:t>nine (</w:t>
      </w:r>
      <w:r w:rsidR="00A12854" w:rsidRPr="00360E54">
        <w:rPr>
          <w:rFonts w:cs="Tahoma"/>
          <w:lang w:eastAsia="ja-JP"/>
        </w:rPr>
        <w:t>9</w:t>
      </w:r>
      <w:r w:rsidR="002873F3" w:rsidRPr="00360E54">
        <w:rPr>
          <w:rFonts w:cs="Tahoma"/>
          <w:lang w:eastAsia="ja-JP"/>
        </w:rPr>
        <w:t>)</w:t>
      </w:r>
      <w:r w:rsidR="00A12854" w:rsidRPr="00360E54">
        <w:rPr>
          <w:rFonts w:cs="Tahoma"/>
          <w:lang w:eastAsia="ja-JP"/>
        </w:rPr>
        <w:t>-digit EIN</w:t>
      </w:r>
      <w:r w:rsidRPr="00360E54">
        <w:rPr>
          <w:rFonts w:cs="Tahoma"/>
          <w:lang w:eastAsia="ja-JP"/>
        </w:rPr>
        <w:t xml:space="preserve"> or SSN associated with </w:t>
      </w:r>
      <w:r w:rsidR="00B16E41" w:rsidRPr="00360E54">
        <w:rPr>
          <w:rFonts w:cs="Tahoma"/>
          <w:lang w:eastAsia="ja-JP"/>
        </w:rPr>
        <w:t xml:space="preserve">the </w:t>
      </w:r>
      <w:r w:rsidR="00183522" w:rsidRPr="00360E54">
        <w:rPr>
          <w:rFonts w:cs="Tahoma"/>
          <w:lang w:eastAsia="ja-JP"/>
        </w:rPr>
        <w:t>enrolling provider</w:t>
      </w:r>
      <w:r w:rsidR="001E25FF" w:rsidRPr="00360E54">
        <w:rPr>
          <w:rFonts w:cs="Tahoma"/>
          <w:lang w:eastAsia="ja-JP"/>
        </w:rPr>
        <w:t xml:space="preserve"> in t</w:t>
      </w:r>
      <w:r w:rsidRPr="00360E54">
        <w:rPr>
          <w:rFonts w:cs="Tahoma"/>
          <w:lang w:eastAsia="ja-JP"/>
        </w:rPr>
        <w:t>his</w:t>
      </w:r>
      <w:r w:rsidR="001E25FF" w:rsidRPr="00360E54">
        <w:rPr>
          <w:rFonts w:cs="Tahoma"/>
          <w:lang w:eastAsia="ja-JP"/>
        </w:rPr>
        <w:t xml:space="preserve"> required</w:t>
      </w:r>
      <w:r w:rsidRPr="00360E54">
        <w:rPr>
          <w:rFonts w:cs="Tahoma"/>
          <w:lang w:eastAsia="ja-JP"/>
        </w:rPr>
        <w:t xml:space="preserve"> field.</w:t>
      </w:r>
      <w:r w:rsidR="00A1739C">
        <w:rPr>
          <w:rFonts w:cs="Tahoma"/>
          <w:lang w:eastAsia="ja-JP"/>
        </w:rPr>
        <w:t xml:space="preserve">  Individuals must enter their SSN as the Tax ID Number.</w:t>
      </w:r>
    </w:p>
    <w:p w14:paraId="362EEFC4" w14:textId="496491D0" w:rsidR="00CD6730" w:rsidRPr="00360E54" w:rsidRDefault="00057BE5" w:rsidP="0079604E">
      <w:pPr>
        <w:spacing w:before="240" w:after="20"/>
        <w:rPr>
          <w:rFonts w:cs="Tahoma"/>
          <w:spacing w:val="-2"/>
          <w:lang w:eastAsia="ja-JP"/>
        </w:rPr>
      </w:pPr>
      <w:r w:rsidRPr="00360E54">
        <w:rPr>
          <w:b/>
          <w:spacing w:val="-2"/>
        </w:rPr>
        <w:t>Tax ID Type</w:t>
      </w:r>
      <w:r w:rsidRPr="00360E54">
        <w:rPr>
          <w:rFonts w:cs="Tahoma"/>
          <w:spacing w:val="-2"/>
          <w:lang w:eastAsia="ja-JP"/>
        </w:rPr>
        <w:t xml:space="preserve"> – </w:t>
      </w:r>
      <w:r w:rsidR="004A7F50" w:rsidRPr="004A7F50">
        <w:rPr>
          <w:rFonts w:cs="Tahoma"/>
          <w:spacing w:val="-2"/>
          <w:lang w:eastAsia="ja-JP"/>
        </w:rPr>
        <w:t xml:space="preserve">Organizations/businesses require an EIN while an individual (e.g., doctor, nurse, etc.) requires an SSN. The Tax ID Type will be automatically selected for most providers based on the chosen Provider Type. If the Tax ID Type is not automatically selected, select whether an EIN or SSN was entered in the Tax ID Number field as required for the provider type. Visit the </w:t>
      </w:r>
      <w:hyperlink r:id="rId48" w:history="1">
        <w:r w:rsidR="004A7F50" w:rsidRPr="004A7F50">
          <w:rPr>
            <w:rStyle w:val="Hyperlink"/>
            <w:rFonts w:ascii="Calibri" w:hAnsi="Calibri" w:cs="Tahoma"/>
            <w:spacing w:val="-2"/>
            <w:lang w:eastAsia="ja-JP"/>
          </w:rPr>
          <w:t>Information by Provider Type web page</w:t>
        </w:r>
      </w:hyperlink>
      <w:r w:rsidR="004A7F50" w:rsidRPr="004A7F50">
        <w:rPr>
          <w:rFonts w:cs="Tahoma"/>
          <w:spacing w:val="-2"/>
          <w:lang w:eastAsia="ja-JP"/>
        </w:rPr>
        <w:t xml:space="preserve"> to view enrollment requirements for the specific provider type</w:t>
      </w:r>
      <w:r w:rsidR="00AE45FF" w:rsidRPr="00360E54">
        <w:rPr>
          <w:rFonts w:cs="Tahoma"/>
          <w:spacing w:val="-2"/>
          <w:lang w:eastAsia="ja-JP"/>
        </w:rPr>
        <w:t>.</w:t>
      </w:r>
    </w:p>
    <w:p w14:paraId="41B0F3FE" w14:textId="77777777" w:rsidR="00744166" w:rsidRPr="00360E54" w:rsidRDefault="00057BE5" w:rsidP="0079604E">
      <w:pPr>
        <w:spacing w:before="240" w:after="40"/>
        <w:rPr>
          <w:b/>
        </w:rPr>
      </w:pPr>
      <w:r w:rsidRPr="00360E54">
        <w:rPr>
          <w:b/>
        </w:rPr>
        <w:t>Effective Date</w:t>
      </w:r>
    </w:p>
    <w:p w14:paraId="3C8D1D2F" w14:textId="4F114899" w:rsidR="00744166" w:rsidRPr="00360E54" w:rsidRDefault="00057BE5" w:rsidP="00F93575">
      <w:pPr>
        <w:pStyle w:val="ListParagraph"/>
        <w:numPr>
          <w:ilvl w:val="0"/>
          <w:numId w:val="14"/>
        </w:numPr>
      </w:pPr>
      <w:r w:rsidRPr="00360E54">
        <w:lastRenderedPageBreak/>
        <w:t>If an EIN</w:t>
      </w:r>
      <w:r w:rsidR="008404EE" w:rsidRPr="00360E54">
        <w:t xml:space="preserve"> was entered</w:t>
      </w:r>
      <w:r w:rsidR="0077148A" w:rsidRPr="00360E54">
        <w:t>, t</w:t>
      </w:r>
      <w:r w:rsidRPr="00360E54">
        <w:t>he effective date for this field should be the date the corporation (entity) began doing business.</w:t>
      </w:r>
    </w:p>
    <w:p w14:paraId="0CA5599C" w14:textId="5021C54B" w:rsidR="00744166" w:rsidRPr="00360E54" w:rsidRDefault="00057BE5" w:rsidP="00F93575">
      <w:pPr>
        <w:pStyle w:val="ListParagraph"/>
        <w:numPr>
          <w:ilvl w:val="0"/>
          <w:numId w:val="14"/>
        </w:numPr>
      </w:pPr>
      <w:r w:rsidRPr="00360E54">
        <w:t xml:space="preserve">If an SSN </w:t>
      </w:r>
      <w:r w:rsidR="00A12854" w:rsidRPr="00360E54">
        <w:t>was entered</w:t>
      </w:r>
      <w:r w:rsidR="0077148A" w:rsidRPr="00360E54">
        <w:t>, t</w:t>
      </w:r>
      <w:r w:rsidRPr="00360E54">
        <w:t xml:space="preserve">he effective date for this field should be the practitioner’s date of birth. </w:t>
      </w:r>
    </w:p>
    <w:p w14:paraId="655C4A38" w14:textId="77777777" w:rsidR="003051C3" w:rsidRPr="00360E54" w:rsidRDefault="00057BE5" w:rsidP="00211383">
      <w:pPr>
        <w:pStyle w:val="Heading3"/>
      </w:pPr>
      <w:bookmarkStart w:id="42" w:name="_Toc428456720"/>
      <w:r w:rsidRPr="00360E54">
        <w:t>Contact Information</w:t>
      </w:r>
      <w:bookmarkEnd w:id="42"/>
      <w:r w:rsidR="00E743DE" w:rsidRPr="00360E54">
        <w:t xml:space="preserve"> Section</w:t>
      </w:r>
    </w:p>
    <w:p w14:paraId="209833BE" w14:textId="77777777" w:rsidR="00CD6730" w:rsidRPr="00360E54" w:rsidRDefault="00057BE5" w:rsidP="00421044">
      <w:pPr>
        <w:rPr>
          <w:rFonts w:cs="Tahoma"/>
          <w:lang w:eastAsia="ja-JP"/>
        </w:rPr>
      </w:pPr>
      <w:r w:rsidRPr="00360E54">
        <w:rPr>
          <w:noProof/>
        </w:rPr>
        <w:drawing>
          <wp:inline distT="0" distB="0" distL="0" distR="0" wp14:anchorId="32D93D7B" wp14:editId="5318726C">
            <wp:extent cx="5551170" cy="2678430"/>
            <wp:effectExtent l="19050" t="19050" r="11430" b="26670"/>
            <wp:docPr id="23" name="Picture 23" descr="Screenshot of the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Contact Information section"/>
                    <pic:cNvPicPr/>
                  </pic:nvPicPr>
                  <pic:blipFill>
                    <a:blip r:embed="rId49"/>
                    <a:srcRect t="1509" r="902" b="2080"/>
                    <a:stretch>
                      <a:fillRect/>
                    </a:stretch>
                  </pic:blipFill>
                  <pic:spPr bwMode="auto">
                    <a:xfrm>
                      <a:off x="0" y="0"/>
                      <a:ext cx="5560657" cy="268300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05BAFF" w14:textId="4FCA6632" w:rsidR="00662020" w:rsidRPr="00360E54" w:rsidRDefault="00057BE5" w:rsidP="00AA3CF9">
      <w:pPr>
        <w:spacing w:before="240"/>
        <w:rPr>
          <w:rFonts w:cs="Tahoma"/>
          <w:lang w:eastAsia="ja-JP"/>
        </w:rPr>
      </w:pPr>
      <w:r w:rsidRPr="00360E54">
        <w:rPr>
          <w:rFonts w:cs="Tahoma"/>
          <w:lang w:eastAsia="ja-JP"/>
        </w:rPr>
        <w:t>The information in this section is requ</w:t>
      </w:r>
      <w:r w:rsidR="0017640B" w:rsidRPr="00360E54">
        <w:rPr>
          <w:rFonts w:cs="Tahoma"/>
          <w:lang w:eastAsia="ja-JP"/>
        </w:rPr>
        <w:t>ired for the</w:t>
      </w:r>
      <w:r w:rsidRPr="00360E54">
        <w:rPr>
          <w:rFonts w:cs="Tahoma"/>
          <w:lang w:eastAsia="ja-JP"/>
        </w:rPr>
        <w:t xml:space="preserve"> practice or organization</w:t>
      </w:r>
      <w:r w:rsidR="007F4F5A" w:rsidRPr="00360E54">
        <w:rPr>
          <w:rFonts w:cs="Tahoma"/>
          <w:lang w:eastAsia="ja-JP"/>
        </w:rPr>
        <w:t>.</w:t>
      </w:r>
    </w:p>
    <w:p w14:paraId="18E37A3E" w14:textId="40397521" w:rsidR="00CD6730" w:rsidRPr="00360E54" w:rsidRDefault="00057BE5" w:rsidP="00A21E8E">
      <w:pPr>
        <w:rPr>
          <w:lang w:eastAsia="ja-JP"/>
        </w:rPr>
      </w:pPr>
      <w:r w:rsidRPr="00360E54">
        <w:rPr>
          <w:b/>
          <w:bCs/>
        </w:rPr>
        <w:t>Last Name</w:t>
      </w:r>
      <w:r w:rsidRPr="00360E54">
        <w:rPr>
          <w:lang w:eastAsia="ja-JP"/>
        </w:rPr>
        <w:t xml:space="preserve"> – Enter </w:t>
      </w:r>
      <w:r w:rsidR="000F3670" w:rsidRPr="00360E54">
        <w:rPr>
          <w:lang w:eastAsia="ja-JP"/>
        </w:rPr>
        <w:t>up to 50 alphanumeric characters</w:t>
      </w:r>
      <w:r w:rsidR="0077148A" w:rsidRPr="00360E54">
        <w:rPr>
          <w:lang w:eastAsia="ja-JP"/>
        </w:rPr>
        <w:t xml:space="preserve"> in this required field</w:t>
      </w:r>
      <w:r w:rsidR="000F3670" w:rsidRPr="00360E54">
        <w:rPr>
          <w:lang w:eastAsia="ja-JP"/>
        </w:rPr>
        <w:t xml:space="preserve"> for </w:t>
      </w:r>
      <w:r w:rsidRPr="00360E54">
        <w:rPr>
          <w:lang w:eastAsia="ja-JP"/>
        </w:rPr>
        <w:t xml:space="preserve">the last name </w:t>
      </w:r>
      <w:r w:rsidR="00E743DE" w:rsidRPr="00360E54">
        <w:rPr>
          <w:lang w:eastAsia="ja-JP"/>
        </w:rPr>
        <w:t>of the individual who will receive correspondence regarding this enrollment</w:t>
      </w:r>
      <w:r w:rsidRPr="00360E54">
        <w:rPr>
          <w:lang w:eastAsia="ja-JP"/>
        </w:rPr>
        <w:t>.</w:t>
      </w:r>
    </w:p>
    <w:p w14:paraId="69D55970" w14:textId="75EBE50A" w:rsidR="00CD6730" w:rsidRPr="00360E54" w:rsidRDefault="00057BE5" w:rsidP="0079604E">
      <w:pPr>
        <w:rPr>
          <w:rFonts w:cs="Calibri"/>
          <w:lang w:eastAsia="ja-JP"/>
        </w:rPr>
      </w:pPr>
      <w:r w:rsidRPr="00360E54">
        <w:rPr>
          <w:rFonts w:cs="Calibri"/>
          <w:b/>
        </w:rPr>
        <w:t>First Name</w:t>
      </w:r>
      <w:r w:rsidRPr="00360E54">
        <w:rPr>
          <w:rFonts w:cs="Calibri"/>
          <w:lang w:eastAsia="ja-JP"/>
        </w:rPr>
        <w:t xml:space="preserve"> – Enter </w:t>
      </w:r>
      <w:r w:rsidR="000F3670" w:rsidRPr="00360E54">
        <w:rPr>
          <w:rFonts w:cs="Calibri"/>
          <w:lang w:eastAsia="ja-JP"/>
        </w:rPr>
        <w:t>up to 25 alphanumeric characters</w:t>
      </w:r>
      <w:r w:rsidR="0077148A" w:rsidRPr="00360E54">
        <w:rPr>
          <w:rFonts w:cs="Calibri"/>
          <w:lang w:eastAsia="ja-JP"/>
        </w:rPr>
        <w:t xml:space="preserve"> in this required field</w:t>
      </w:r>
      <w:r w:rsidR="000F3670" w:rsidRPr="00360E54">
        <w:rPr>
          <w:rFonts w:cs="Calibri"/>
          <w:lang w:eastAsia="ja-JP"/>
        </w:rPr>
        <w:t xml:space="preserve"> for </w:t>
      </w:r>
      <w:r w:rsidRPr="00360E54">
        <w:rPr>
          <w:rFonts w:cs="Calibri"/>
          <w:lang w:eastAsia="ja-JP"/>
        </w:rPr>
        <w:t xml:space="preserve">the first name </w:t>
      </w:r>
      <w:r w:rsidR="00E743DE" w:rsidRPr="00360E54">
        <w:rPr>
          <w:rFonts w:cs="Calibri"/>
          <w:lang w:eastAsia="ja-JP"/>
        </w:rPr>
        <w:t>of the individual who will receive correspondence regarding this enrollment</w:t>
      </w:r>
      <w:r w:rsidRPr="00360E54">
        <w:rPr>
          <w:rFonts w:cs="Calibri"/>
          <w:lang w:eastAsia="ja-JP"/>
        </w:rPr>
        <w:t>.</w:t>
      </w:r>
    </w:p>
    <w:p w14:paraId="38D51161" w14:textId="4A8A3A57" w:rsidR="00CD6730" w:rsidRPr="00360E54" w:rsidRDefault="00057BE5" w:rsidP="0079604E">
      <w:pPr>
        <w:rPr>
          <w:rFonts w:cs="Calibri"/>
          <w:lang w:eastAsia="ja-JP"/>
        </w:rPr>
      </w:pPr>
      <w:r w:rsidRPr="00360E54">
        <w:rPr>
          <w:rFonts w:cs="Calibri"/>
          <w:b/>
        </w:rPr>
        <w:t>Suffix</w:t>
      </w:r>
      <w:r w:rsidRPr="00360E54">
        <w:rPr>
          <w:rFonts w:cs="Calibri"/>
          <w:lang w:eastAsia="ja-JP"/>
        </w:rPr>
        <w:t xml:space="preserve"> –</w:t>
      </w:r>
      <w:r w:rsidR="00C5489D" w:rsidRPr="00360E54">
        <w:rPr>
          <w:rFonts w:cs="Calibri"/>
          <w:lang w:eastAsia="ja-JP"/>
        </w:rPr>
        <w:t xml:space="preserve"> </w:t>
      </w:r>
      <w:r w:rsidR="009F5564" w:rsidRPr="00360E54">
        <w:rPr>
          <w:rFonts w:cs="Calibri"/>
          <w:lang w:eastAsia="ja-JP"/>
        </w:rPr>
        <w:t>E</w:t>
      </w:r>
      <w:r w:rsidRPr="00360E54">
        <w:rPr>
          <w:rFonts w:cs="Calibri"/>
          <w:lang w:eastAsia="ja-JP"/>
        </w:rPr>
        <w:t xml:space="preserve">nter </w:t>
      </w:r>
      <w:r w:rsidR="000F3670" w:rsidRPr="00360E54">
        <w:rPr>
          <w:rFonts w:cs="Calibri"/>
          <w:lang w:eastAsia="ja-JP"/>
        </w:rPr>
        <w:t xml:space="preserve">up to 10 alphanumeric characters </w:t>
      </w:r>
      <w:r w:rsidR="0065265C" w:rsidRPr="00360E54">
        <w:rPr>
          <w:rFonts w:cs="Calibri"/>
          <w:lang w:eastAsia="ja-JP"/>
        </w:rPr>
        <w:t xml:space="preserve">in this optional field </w:t>
      </w:r>
      <w:r w:rsidR="000F3670" w:rsidRPr="00360E54">
        <w:rPr>
          <w:rFonts w:cs="Calibri"/>
          <w:lang w:eastAsia="ja-JP"/>
        </w:rPr>
        <w:t xml:space="preserve">for </w:t>
      </w:r>
      <w:r w:rsidRPr="00360E54">
        <w:rPr>
          <w:rFonts w:cs="Calibri"/>
          <w:lang w:eastAsia="ja-JP"/>
        </w:rPr>
        <w:t xml:space="preserve">the suffix for the name </w:t>
      </w:r>
      <w:r w:rsidR="00736905" w:rsidRPr="00360E54">
        <w:rPr>
          <w:rFonts w:cs="Calibri"/>
          <w:lang w:eastAsia="ja-JP"/>
        </w:rPr>
        <w:t>of the individual who will receive correspondence regarding this enrollment</w:t>
      </w:r>
      <w:r w:rsidR="009F5564" w:rsidRPr="00360E54">
        <w:rPr>
          <w:rFonts w:cs="Calibri"/>
          <w:lang w:eastAsia="ja-JP"/>
        </w:rPr>
        <w:t>, if applicable</w:t>
      </w:r>
      <w:r w:rsidRPr="00360E54">
        <w:rPr>
          <w:rFonts w:cs="Calibri"/>
          <w:lang w:eastAsia="ja-JP"/>
        </w:rPr>
        <w:t>.</w:t>
      </w:r>
    </w:p>
    <w:p w14:paraId="61087B18" w14:textId="7ECB6BBC" w:rsidR="00CD6730" w:rsidRPr="00360E54" w:rsidRDefault="00057BE5" w:rsidP="0079604E">
      <w:pPr>
        <w:rPr>
          <w:rFonts w:cs="Calibri"/>
          <w:lang w:eastAsia="ja-JP"/>
        </w:rPr>
      </w:pPr>
      <w:r w:rsidRPr="00360E54">
        <w:rPr>
          <w:rFonts w:cs="Calibri"/>
          <w:b/>
        </w:rPr>
        <w:t>Phone</w:t>
      </w:r>
      <w:r w:rsidRPr="00360E54">
        <w:rPr>
          <w:rFonts w:cs="Calibri"/>
          <w:lang w:eastAsia="ja-JP"/>
        </w:rPr>
        <w:t xml:space="preserve"> – </w:t>
      </w:r>
      <w:r w:rsidR="00E41537" w:rsidRPr="00360E54">
        <w:rPr>
          <w:rFonts w:cs="Tahoma"/>
        </w:rPr>
        <w:t xml:space="preserve">Enter </w:t>
      </w:r>
      <w:r w:rsidR="00E41537" w:rsidRPr="00360E54">
        <w:rPr>
          <w:rFonts w:cs="Tahoma"/>
          <w:noProof/>
        </w:rPr>
        <w:t xml:space="preserve">10 numeric characters in </w:t>
      </w:r>
      <w:r w:rsidR="00E41537" w:rsidRPr="00360E54">
        <w:rPr>
          <w:rFonts w:cs="Calibri"/>
          <w:lang w:eastAsia="ja-JP"/>
        </w:rPr>
        <w:t>this required field</w:t>
      </w:r>
      <w:r w:rsidR="00E41537" w:rsidRPr="00360E54">
        <w:rPr>
          <w:rFonts w:cs="Tahoma"/>
          <w:noProof/>
        </w:rPr>
        <w:t xml:space="preserve"> using</w:t>
      </w:r>
      <w:r w:rsidR="00E41537" w:rsidRPr="00360E54">
        <w:rPr>
          <w:rFonts w:cs="Tahoma"/>
        </w:rPr>
        <w:t xml:space="preserve"> the </w:t>
      </w:r>
      <w:r w:rsidR="00E41537" w:rsidRPr="00360E54">
        <w:rPr>
          <w:rFonts w:cs="Tahoma"/>
          <w:b/>
          <w:bCs/>
        </w:rPr>
        <w:t>999-999-9999</w:t>
      </w:r>
      <w:r w:rsidR="00E41537" w:rsidRPr="00360E54">
        <w:rPr>
          <w:rFonts w:cs="Tahoma"/>
        </w:rPr>
        <w:t xml:space="preserve"> format for the </w:t>
      </w:r>
      <w:r w:rsidR="00E41537" w:rsidRPr="00360E54">
        <w:rPr>
          <w:rFonts w:cs="Calibri"/>
          <w:lang w:eastAsia="ja-JP"/>
        </w:rPr>
        <w:t>office phone number of the individual who will receive correspondence regarding this enrollment</w:t>
      </w:r>
      <w:r w:rsidRPr="00360E54">
        <w:rPr>
          <w:rFonts w:cs="Calibri"/>
          <w:lang w:eastAsia="ja-JP"/>
        </w:rPr>
        <w:t>.</w:t>
      </w:r>
    </w:p>
    <w:p w14:paraId="1D674527" w14:textId="35F32B14" w:rsidR="00CD6730" w:rsidRPr="00360E54" w:rsidRDefault="00057BE5" w:rsidP="0079604E">
      <w:pPr>
        <w:rPr>
          <w:rFonts w:cs="Calibri"/>
          <w:lang w:eastAsia="ja-JP"/>
        </w:rPr>
      </w:pPr>
      <w:r w:rsidRPr="00360E54">
        <w:rPr>
          <w:rFonts w:cs="Calibri"/>
          <w:b/>
        </w:rPr>
        <w:t>Ext</w:t>
      </w:r>
      <w:r w:rsidRPr="00360E54">
        <w:rPr>
          <w:rFonts w:cs="Calibri"/>
          <w:lang w:eastAsia="ja-JP"/>
        </w:rPr>
        <w:t xml:space="preserve"> –</w:t>
      </w:r>
      <w:r w:rsidR="00C5489D" w:rsidRPr="00360E54">
        <w:rPr>
          <w:rFonts w:cs="Calibri"/>
          <w:lang w:eastAsia="ja-JP"/>
        </w:rPr>
        <w:t xml:space="preserve"> </w:t>
      </w:r>
      <w:r w:rsidR="009F5564" w:rsidRPr="00360E54">
        <w:rPr>
          <w:rFonts w:cs="Calibri"/>
          <w:lang w:eastAsia="ja-JP"/>
        </w:rPr>
        <w:t>E</w:t>
      </w:r>
      <w:r w:rsidRPr="00360E54">
        <w:rPr>
          <w:rFonts w:cs="Calibri"/>
          <w:lang w:eastAsia="ja-JP"/>
        </w:rPr>
        <w:t xml:space="preserve">nter the phone extension </w:t>
      </w:r>
      <w:r w:rsidR="0065265C" w:rsidRPr="00360E54">
        <w:rPr>
          <w:rFonts w:cs="Calibri"/>
          <w:lang w:eastAsia="ja-JP"/>
        </w:rPr>
        <w:t xml:space="preserve">in this optional field </w:t>
      </w:r>
      <w:r w:rsidR="00736905" w:rsidRPr="00360E54">
        <w:rPr>
          <w:rFonts w:cs="Calibri"/>
          <w:lang w:eastAsia="ja-JP"/>
        </w:rPr>
        <w:t>of the individual who will receive correspondence regarding this enrollment</w:t>
      </w:r>
      <w:r w:rsidR="009F5564" w:rsidRPr="00360E54">
        <w:rPr>
          <w:rFonts w:cs="Calibri"/>
          <w:lang w:eastAsia="ja-JP"/>
        </w:rPr>
        <w:t>, if applicable</w:t>
      </w:r>
      <w:r w:rsidRPr="00360E54">
        <w:rPr>
          <w:rFonts w:cs="Calibri"/>
          <w:lang w:eastAsia="ja-JP"/>
        </w:rPr>
        <w:t>.</w:t>
      </w:r>
    </w:p>
    <w:p w14:paraId="1DD49F32" w14:textId="5B6ACBD0" w:rsidR="00CD6730" w:rsidRPr="00360E54" w:rsidRDefault="00057BE5" w:rsidP="0079604E">
      <w:pPr>
        <w:rPr>
          <w:rFonts w:cs="Calibri"/>
          <w:lang w:eastAsia="ja-JP"/>
        </w:rPr>
      </w:pPr>
      <w:r w:rsidRPr="00360E54">
        <w:rPr>
          <w:rFonts w:cs="Calibri"/>
          <w:b/>
        </w:rPr>
        <w:t>Fax Number</w:t>
      </w:r>
      <w:r w:rsidRPr="00360E54">
        <w:rPr>
          <w:rFonts w:cs="Calibri"/>
          <w:lang w:eastAsia="ja-JP"/>
        </w:rPr>
        <w:t xml:space="preserve"> – </w:t>
      </w:r>
      <w:r w:rsidR="00E41537" w:rsidRPr="00360E54">
        <w:rPr>
          <w:rFonts w:cs="Tahoma"/>
        </w:rPr>
        <w:t xml:space="preserve">Enter </w:t>
      </w:r>
      <w:r w:rsidR="00E41537" w:rsidRPr="00360E54">
        <w:rPr>
          <w:rFonts w:cs="Tahoma"/>
          <w:noProof/>
        </w:rPr>
        <w:t xml:space="preserve">10 numeric characters in </w:t>
      </w:r>
      <w:r w:rsidR="00E41537" w:rsidRPr="00360E54">
        <w:rPr>
          <w:rFonts w:cs="Calibri"/>
          <w:lang w:eastAsia="ja-JP"/>
        </w:rPr>
        <w:t>this optional field</w:t>
      </w:r>
      <w:r w:rsidR="00E41537" w:rsidRPr="00360E54">
        <w:rPr>
          <w:rFonts w:cs="Tahoma"/>
          <w:noProof/>
        </w:rPr>
        <w:t xml:space="preserve"> using</w:t>
      </w:r>
      <w:r w:rsidR="00E41537" w:rsidRPr="00360E54">
        <w:rPr>
          <w:rFonts w:cs="Tahoma"/>
        </w:rPr>
        <w:t xml:space="preserve"> the </w:t>
      </w:r>
      <w:r w:rsidR="00E41537" w:rsidRPr="00360E54">
        <w:rPr>
          <w:rFonts w:cs="Tahoma"/>
          <w:b/>
          <w:bCs/>
        </w:rPr>
        <w:t>999-999-9999</w:t>
      </w:r>
      <w:r w:rsidR="00E41537" w:rsidRPr="00360E54">
        <w:rPr>
          <w:rFonts w:cs="Tahoma"/>
        </w:rPr>
        <w:t xml:space="preserve"> format for the </w:t>
      </w:r>
      <w:r w:rsidRPr="00360E54">
        <w:rPr>
          <w:rFonts w:cs="Calibri"/>
          <w:lang w:eastAsia="ja-JP"/>
        </w:rPr>
        <w:t>fax</w:t>
      </w:r>
      <w:r w:rsidR="000F3670" w:rsidRPr="00360E54">
        <w:rPr>
          <w:rFonts w:cs="Calibri"/>
          <w:lang w:eastAsia="ja-JP"/>
        </w:rPr>
        <w:t xml:space="preserve"> number</w:t>
      </w:r>
      <w:r w:rsidR="0065265C" w:rsidRPr="00360E54">
        <w:rPr>
          <w:rFonts w:cs="Calibri"/>
          <w:lang w:eastAsia="ja-JP"/>
        </w:rPr>
        <w:t xml:space="preserve"> </w:t>
      </w:r>
      <w:r w:rsidR="00E41537" w:rsidRPr="00360E54">
        <w:rPr>
          <w:rFonts w:cs="Calibri"/>
          <w:lang w:eastAsia="ja-JP"/>
        </w:rPr>
        <w:t>of the individual who will receive correspondence regarding this enrollment</w:t>
      </w:r>
      <w:r w:rsidRPr="00360E54">
        <w:rPr>
          <w:rFonts w:cs="Calibri"/>
          <w:lang w:eastAsia="ja-JP"/>
        </w:rPr>
        <w:t>.</w:t>
      </w:r>
    </w:p>
    <w:p w14:paraId="00EBF338" w14:textId="530961BD" w:rsidR="00CD6730" w:rsidRPr="00360E54" w:rsidRDefault="00057BE5" w:rsidP="0079604E">
      <w:pPr>
        <w:rPr>
          <w:rFonts w:cs="Calibri"/>
          <w:lang w:eastAsia="ja-JP"/>
        </w:rPr>
      </w:pPr>
      <w:r w:rsidRPr="00360E54">
        <w:rPr>
          <w:rFonts w:cs="Calibri"/>
          <w:b/>
        </w:rPr>
        <w:t xml:space="preserve">Contact Email </w:t>
      </w:r>
      <w:r w:rsidRPr="00360E54">
        <w:rPr>
          <w:rFonts w:cs="Calibri"/>
          <w:lang w:eastAsia="ja-JP"/>
        </w:rPr>
        <w:t xml:space="preserve">– </w:t>
      </w:r>
      <w:r w:rsidR="00E62EF0" w:rsidRPr="00360E54">
        <w:rPr>
          <w:rFonts w:cs="Calibri"/>
        </w:rPr>
        <w:t>Us</w:t>
      </w:r>
      <w:r w:rsidR="00E86E27" w:rsidRPr="00360E54">
        <w:rPr>
          <w:rFonts w:cs="Calibri"/>
        </w:rPr>
        <w:t>e</w:t>
      </w:r>
      <w:r w:rsidR="00E62EF0" w:rsidRPr="00360E54">
        <w:rPr>
          <w:rFonts w:cs="Calibri"/>
        </w:rPr>
        <w:t xml:space="preserve"> the </w:t>
      </w:r>
      <w:hyperlink r:id="rId50" w:history="1">
        <w:r w:rsidR="00E62EF0" w:rsidRPr="00360E54">
          <w:rPr>
            <w:rFonts w:cs="Calibri"/>
            <w:b/>
            <w:bCs/>
            <w:color w:val="000000"/>
          </w:rPr>
          <w:t>name@domain</w:t>
        </w:r>
      </w:hyperlink>
      <w:r w:rsidR="00E62EF0" w:rsidRPr="00360E54">
        <w:rPr>
          <w:rFonts w:cs="Calibri"/>
        </w:rPr>
        <w:t xml:space="preserve"> format</w:t>
      </w:r>
      <w:r w:rsidR="00E86E27" w:rsidRPr="00360E54">
        <w:rPr>
          <w:rFonts w:cs="Calibri"/>
        </w:rPr>
        <w:t xml:space="preserve"> to</w:t>
      </w:r>
      <w:r w:rsidR="00E62EF0" w:rsidRPr="00360E54">
        <w:rPr>
          <w:rFonts w:cs="Calibri"/>
          <w:lang w:eastAsia="ja-JP"/>
        </w:rPr>
        <w:t xml:space="preserve"> e</w:t>
      </w:r>
      <w:r w:rsidRPr="00360E54">
        <w:rPr>
          <w:rFonts w:cs="Calibri"/>
          <w:lang w:eastAsia="ja-JP"/>
        </w:rPr>
        <w:t xml:space="preserve">nter </w:t>
      </w:r>
      <w:r w:rsidR="00E62EF0" w:rsidRPr="00360E54">
        <w:rPr>
          <w:rFonts w:cs="Calibri"/>
          <w:lang w:eastAsia="ja-JP"/>
        </w:rPr>
        <w:t>a</w:t>
      </w:r>
      <w:r w:rsidRPr="00360E54">
        <w:rPr>
          <w:rFonts w:cs="Calibri"/>
          <w:lang w:eastAsia="ja-JP"/>
        </w:rPr>
        <w:t xml:space="preserve"> valid </w:t>
      </w:r>
      <w:r w:rsidR="000F3670" w:rsidRPr="00360E54">
        <w:rPr>
          <w:rFonts w:cs="Calibri"/>
          <w:lang w:eastAsia="ja-JP"/>
        </w:rPr>
        <w:t>e</w:t>
      </w:r>
      <w:r w:rsidRPr="00360E54">
        <w:rPr>
          <w:rFonts w:cs="Calibri"/>
          <w:lang w:eastAsia="ja-JP"/>
        </w:rPr>
        <w:t>mail address</w:t>
      </w:r>
      <w:r w:rsidR="00E62EF0" w:rsidRPr="00360E54">
        <w:rPr>
          <w:rFonts w:cs="Calibri"/>
          <w:lang w:eastAsia="ja-JP"/>
        </w:rPr>
        <w:t xml:space="preserve"> in this required field</w:t>
      </w:r>
      <w:r w:rsidRPr="00360E54">
        <w:rPr>
          <w:rFonts w:cs="Calibri"/>
          <w:lang w:eastAsia="ja-JP"/>
        </w:rPr>
        <w:t xml:space="preserve"> </w:t>
      </w:r>
      <w:r w:rsidR="00E62EF0" w:rsidRPr="00360E54">
        <w:rPr>
          <w:rFonts w:cs="Calibri"/>
          <w:lang w:eastAsia="ja-JP"/>
        </w:rPr>
        <w:t>for</w:t>
      </w:r>
      <w:r w:rsidR="00736905" w:rsidRPr="00360E54">
        <w:rPr>
          <w:rFonts w:cs="Calibri"/>
          <w:lang w:eastAsia="ja-JP"/>
        </w:rPr>
        <w:t xml:space="preserve"> the individual who will receive correspondence regarding this enrollment</w:t>
      </w:r>
      <w:r w:rsidRPr="00360E54">
        <w:rPr>
          <w:rFonts w:cs="Calibri"/>
          <w:lang w:eastAsia="ja-JP"/>
        </w:rPr>
        <w:t>.</w:t>
      </w:r>
    </w:p>
    <w:p w14:paraId="76DE6BB4" w14:textId="6FC9A958" w:rsidR="00CD6730" w:rsidRPr="00360E54" w:rsidRDefault="00057BE5" w:rsidP="0079604E">
      <w:pPr>
        <w:rPr>
          <w:rFonts w:cs="Tahoma"/>
          <w:lang w:eastAsia="ja-JP"/>
        </w:rPr>
      </w:pPr>
      <w:r w:rsidRPr="00360E54">
        <w:rPr>
          <w:rFonts w:cs="Tahoma"/>
          <w:b/>
        </w:rPr>
        <w:t>Confirm Email</w:t>
      </w:r>
      <w:r w:rsidRPr="00360E54">
        <w:rPr>
          <w:rFonts w:cs="Tahoma"/>
          <w:lang w:eastAsia="ja-JP"/>
        </w:rPr>
        <w:t xml:space="preserve"> – </w:t>
      </w:r>
      <w:r w:rsidR="00E62EF0" w:rsidRPr="00360E54">
        <w:rPr>
          <w:rFonts w:cs="Calibri"/>
        </w:rPr>
        <w:t>Us</w:t>
      </w:r>
      <w:r w:rsidR="00E86E27" w:rsidRPr="00360E54">
        <w:rPr>
          <w:rFonts w:cs="Calibri"/>
        </w:rPr>
        <w:t>e</w:t>
      </w:r>
      <w:r w:rsidR="00E62EF0" w:rsidRPr="00360E54">
        <w:rPr>
          <w:rFonts w:cs="Calibri"/>
        </w:rPr>
        <w:t xml:space="preserve"> the </w:t>
      </w:r>
      <w:hyperlink r:id="rId51" w:history="1">
        <w:r w:rsidR="00E62EF0" w:rsidRPr="00360E54">
          <w:rPr>
            <w:rFonts w:cs="Calibri"/>
            <w:b/>
            <w:bCs/>
            <w:color w:val="000000"/>
          </w:rPr>
          <w:t>name@domain</w:t>
        </w:r>
      </w:hyperlink>
      <w:r w:rsidR="00E62EF0" w:rsidRPr="00360E54">
        <w:rPr>
          <w:rFonts w:cs="Calibri"/>
        </w:rPr>
        <w:t xml:space="preserve"> format</w:t>
      </w:r>
      <w:r w:rsidR="00E86E27" w:rsidRPr="00360E54">
        <w:rPr>
          <w:rFonts w:cs="Calibri"/>
        </w:rPr>
        <w:t xml:space="preserve"> to</w:t>
      </w:r>
      <w:r w:rsidR="00E62EF0" w:rsidRPr="00360E54">
        <w:rPr>
          <w:rFonts w:cs="Calibri"/>
          <w:lang w:eastAsia="ja-JP"/>
        </w:rPr>
        <w:t xml:space="preserve"> c</w:t>
      </w:r>
      <w:r w:rsidRPr="00360E54">
        <w:rPr>
          <w:rFonts w:cs="Tahoma"/>
          <w:lang w:eastAsia="ja-JP"/>
        </w:rPr>
        <w:t xml:space="preserve">onfirm the valid </w:t>
      </w:r>
      <w:r w:rsidR="000F3670" w:rsidRPr="00360E54">
        <w:rPr>
          <w:rFonts w:cs="Tahoma"/>
          <w:lang w:eastAsia="ja-JP"/>
        </w:rPr>
        <w:t>e</w:t>
      </w:r>
      <w:r w:rsidRPr="00360E54">
        <w:rPr>
          <w:rFonts w:cs="Tahoma"/>
          <w:lang w:eastAsia="ja-JP"/>
        </w:rPr>
        <w:t>mail address</w:t>
      </w:r>
      <w:r w:rsidR="00E62EF0" w:rsidRPr="00360E54">
        <w:rPr>
          <w:rFonts w:cs="Tahoma"/>
          <w:lang w:eastAsia="ja-JP"/>
        </w:rPr>
        <w:t xml:space="preserve"> in this required field</w:t>
      </w:r>
      <w:r w:rsidRPr="00360E54">
        <w:rPr>
          <w:rFonts w:cs="Tahoma"/>
          <w:lang w:eastAsia="ja-JP"/>
        </w:rPr>
        <w:t xml:space="preserve"> </w:t>
      </w:r>
      <w:r w:rsidR="00E62EF0" w:rsidRPr="00360E54">
        <w:rPr>
          <w:rFonts w:cs="Tahoma"/>
        </w:rPr>
        <w:t>for</w:t>
      </w:r>
      <w:r w:rsidR="00736905" w:rsidRPr="00360E54">
        <w:rPr>
          <w:rFonts w:cs="Tahoma"/>
          <w:lang w:eastAsia="ja-JP"/>
        </w:rPr>
        <w:t xml:space="preserve"> the individual who will receive correspondence regarding this enrollment</w:t>
      </w:r>
      <w:r w:rsidRPr="00360E54">
        <w:rPr>
          <w:rFonts w:cs="Tahoma"/>
          <w:lang w:eastAsia="ja-JP"/>
        </w:rPr>
        <w:t>.</w:t>
      </w:r>
    </w:p>
    <w:p w14:paraId="4DD6D9B8" w14:textId="7A501516" w:rsidR="00CD6730" w:rsidRPr="00360E54" w:rsidRDefault="00057BE5" w:rsidP="0079604E">
      <w:pPr>
        <w:rPr>
          <w:rFonts w:cs="Tahoma"/>
          <w:lang w:eastAsia="ja-JP"/>
        </w:rPr>
      </w:pPr>
      <w:r w:rsidRPr="00360E54">
        <w:rPr>
          <w:rFonts w:cs="Tahoma"/>
          <w:b/>
        </w:rPr>
        <w:t>Email for Provider Publications</w:t>
      </w:r>
      <w:r w:rsidRPr="00360E54">
        <w:rPr>
          <w:rFonts w:cs="Tahoma"/>
          <w:lang w:eastAsia="ja-JP"/>
        </w:rPr>
        <w:t xml:space="preserve"> – </w:t>
      </w:r>
      <w:r w:rsidR="00E62EF0" w:rsidRPr="00360E54">
        <w:rPr>
          <w:rFonts w:cs="Calibri"/>
        </w:rPr>
        <w:t>Us</w:t>
      </w:r>
      <w:r w:rsidR="00E86E27" w:rsidRPr="00360E54">
        <w:rPr>
          <w:rFonts w:cs="Calibri"/>
        </w:rPr>
        <w:t>e</w:t>
      </w:r>
      <w:r w:rsidR="00E62EF0" w:rsidRPr="00360E54">
        <w:rPr>
          <w:rFonts w:cs="Calibri"/>
        </w:rPr>
        <w:t xml:space="preserve"> the </w:t>
      </w:r>
      <w:hyperlink r:id="rId52" w:history="1">
        <w:r w:rsidR="00E62EF0" w:rsidRPr="00360E54">
          <w:rPr>
            <w:rFonts w:cs="Calibri"/>
            <w:b/>
            <w:bCs/>
            <w:color w:val="000000"/>
          </w:rPr>
          <w:t>name@domain</w:t>
        </w:r>
      </w:hyperlink>
      <w:r w:rsidR="00E62EF0" w:rsidRPr="00360E54">
        <w:rPr>
          <w:rFonts w:cs="Calibri"/>
        </w:rPr>
        <w:t xml:space="preserve"> format</w:t>
      </w:r>
      <w:r w:rsidR="00E86E27" w:rsidRPr="00360E54">
        <w:rPr>
          <w:rFonts w:cs="Calibri"/>
        </w:rPr>
        <w:t xml:space="preserve"> to</w:t>
      </w:r>
      <w:r w:rsidR="00E62EF0" w:rsidRPr="00360E54">
        <w:rPr>
          <w:rFonts w:cs="Calibri"/>
          <w:lang w:eastAsia="ja-JP"/>
        </w:rPr>
        <w:t xml:space="preserve"> e</w:t>
      </w:r>
      <w:r w:rsidRPr="00360E54">
        <w:rPr>
          <w:rFonts w:cs="Tahoma"/>
          <w:lang w:eastAsia="ja-JP"/>
        </w:rPr>
        <w:t xml:space="preserve">nter </w:t>
      </w:r>
      <w:r w:rsidR="00E62EF0" w:rsidRPr="00360E54">
        <w:rPr>
          <w:rFonts w:cs="Tahoma"/>
          <w:lang w:eastAsia="ja-JP"/>
        </w:rPr>
        <w:t>a</w:t>
      </w:r>
      <w:r w:rsidRPr="00360E54">
        <w:rPr>
          <w:rFonts w:cs="Tahoma"/>
          <w:lang w:eastAsia="ja-JP"/>
        </w:rPr>
        <w:t xml:space="preserve"> valid </w:t>
      </w:r>
      <w:r w:rsidR="000259A2" w:rsidRPr="00360E54">
        <w:rPr>
          <w:rFonts w:cs="Tahoma"/>
          <w:lang w:eastAsia="ja-JP"/>
        </w:rPr>
        <w:t>e</w:t>
      </w:r>
      <w:r w:rsidRPr="00360E54">
        <w:rPr>
          <w:rFonts w:cs="Tahoma"/>
          <w:lang w:eastAsia="ja-JP"/>
        </w:rPr>
        <w:t>mail address</w:t>
      </w:r>
      <w:r w:rsidR="00E62EF0" w:rsidRPr="00360E54">
        <w:rPr>
          <w:rFonts w:cs="Tahoma"/>
          <w:lang w:eastAsia="ja-JP"/>
        </w:rPr>
        <w:t xml:space="preserve"> in this required field</w:t>
      </w:r>
      <w:r w:rsidRPr="00360E54">
        <w:rPr>
          <w:rFonts w:cs="Tahoma"/>
          <w:lang w:eastAsia="ja-JP"/>
        </w:rPr>
        <w:t xml:space="preserve"> </w:t>
      </w:r>
      <w:r w:rsidR="00E62EF0" w:rsidRPr="00360E54">
        <w:rPr>
          <w:rFonts w:cs="Tahoma"/>
        </w:rPr>
        <w:t>for</w:t>
      </w:r>
      <w:r w:rsidRPr="00360E54">
        <w:rPr>
          <w:rFonts w:cs="Tahoma"/>
          <w:lang w:eastAsia="ja-JP"/>
        </w:rPr>
        <w:t xml:space="preserve"> the contact individual at </w:t>
      </w:r>
      <w:r w:rsidR="00005433" w:rsidRPr="00360E54">
        <w:rPr>
          <w:rFonts w:cs="Tahoma"/>
          <w:lang w:eastAsia="ja-JP"/>
        </w:rPr>
        <w:t xml:space="preserve">the </w:t>
      </w:r>
      <w:r w:rsidRPr="00360E54">
        <w:rPr>
          <w:rFonts w:cs="Tahoma"/>
          <w:lang w:eastAsia="ja-JP"/>
        </w:rPr>
        <w:t>practice or organization to which Provider Publications should be sent.</w:t>
      </w:r>
    </w:p>
    <w:p w14:paraId="466B3A7D" w14:textId="5BB6797B" w:rsidR="00CD6730" w:rsidRPr="00360E54" w:rsidRDefault="00057BE5" w:rsidP="0079604E">
      <w:pPr>
        <w:rPr>
          <w:rFonts w:cs="Tahoma"/>
          <w:lang w:eastAsia="ja-JP"/>
        </w:rPr>
      </w:pPr>
      <w:r w:rsidRPr="00360E54">
        <w:rPr>
          <w:rFonts w:cs="Tahoma"/>
          <w:b/>
        </w:rPr>
        <w:lastRenderedPageBreak/>
        <w:t>Confirm Email</w:t>
      </w:r>
      <w:r w:rsidRPr="00360E54">
        <w:rPr>
          <w:rFonts w:cs="Tahoma"/>
          <w:lang w:eastAsia="ja-JP"/>
        </w:rPr>
        <w:t xml:space="preserve"> – </w:t>
      </w:r>
      <w:r w:rsidR="00E62EF0" w:rsidRPr="00360E54">
        <w:rPr>
          <w:rFonts w:cs="Calibri"/>
        </w:rPr>
        <w:t>Us</w:t>
      </w:r>
      <w:r w:rsidR="00E86E27" w:rsidRPr="00360E54">
        <w:rPr>
          <w:rFonts w:cs="Calibri"/>
        </w:rPr>
        <w:t>e</w:t>
      </w:r>
      <w:r w:rsidR="00E62EF0" w:rsidRPr="00360E54">
        <w:rPr>
          <w:rFonts w:cs="Calibri"/>
        </w:rPr>
        <w:t xml:space="preserve"> the </w:t>
      </w:r>
      <w:hyperlink r:id="rId53" w:history="1">
        <w:r w:rsidR="00E62EF0" w:rsidRPr="00360E54">
          <w:rPr>
            <w:rFonts w:cs="Calibri"/>
            <w:b/>
            <w:bCs/>
            <w:color w:val="000000"/>
          </w:rPr>
          <w:t>name@domain</w:t>
        </w:r>
      </w:hyperlink>
      <w:r w:rsidR="00E62EF0" w:rsidRPr="00360E54">
        <w:rPr>
          <w:rFonts w:cs="Calibri"/>
        </w:rPr>
        <w:t xml:space="preserve"> format</w:t>
      </w:r>
      <w:r w:rsidR="00E86E27" w:rsidRPr="00360E54">
        <w:rPr>
          <w:rFonts w:cs="Calibri"/>
        </w:rPr>
        <w:t xml:space="preserve"> to</w:t>
      </w:r>
      <w:r w:rsidR="00E62EF0" w:rsidRPr="00360E54">
        <w:rPr>
          <w:rFonts w:cs="Calibri"/>
          <w:lang w:eastAsia="ja-JP"/>
        </w:rPr>
        <w:t xml:space="preserve"> c</w:t>
      </w:r>
      <w:r w:rsidRPr="00360E54">
        <w:rPr>
          <w:rFonts w:cs="Tahoma"/>
          <w:lang w:eastAsia="ja-JP"/>
        </w:rPr>
        <w:t xml:space="preserve">onfirm the valid </w:t>
      </w:r>
      <w:r w:rsidR="000259A2" w:rsidRPr="00360E54">
        <w:rPr>
          <w:rFonts w:cs="Tahoma"/>
          <w:lang w:eastAsia="ja-JP"/>
        </w:rPr>
        <w:t>e</w:t>
      </w:r>
      <w:r w:rsidRPr="00360E54">
        <w:rPr>
          <w:rFonts w:cs="Tahoma"/>
          <w:lang w:eastAsia="ja-JP"/>
        </w:rPr>
        <w:t>mail address</w:t>
      </w:r>
      <w:r w:rsidR="000259A2" w:rsidRPr="00360E54">
        <w:rPr>
          <w:rFonts w:cs="Tahoma"/>
          <w:lang w:eastAsia="ja-JP"/>
        </w:rPr>
        <w:t xml:space="preserve"> </w:t>
      </w:r>
      <w:r w:rsidR="00E62EF0" w:rsidRPr="00360E54">
        <w:rPr>
          <w:rFonts w:cs="Tahoma"/>
          <w:lang w:eastAsia="ja-JP"/>
        </w:rPr>
        <w:t>for</w:t>
      </w:r>
      <w:r w:rsidRPr="00360E54">
        <w:rPr>
          <w:rFonts w:cs="Tahoma"/>
          <w:lang w:eastAsia="ja-JP"/>
        </w:rPr>
        <w:t xml:space="preserve"> the contact individual at </w:t>
      </w:r>
      <w:r w:rsidR="00005433" w:rsidRPr="00360E54">
        <w:rPr>
          <w:rFonts w:cs="Tahoma"/>
          <w:lang w:eastAsia="ja-JP"/>
        </w:rPr>
        <w:t xml:space="preserve">the </w:t>
      </w:r>
      <w:r w:rsidRPr="00360E54">
        <w:rPr>
          <w:rFonts w:cs="Tahoma"/>
          <w:lang w:eastAsia="ja-JP"/>
        </w:rPr>
        <w:t>practice or organization to which Provider Publications should be sent.</w:t>
      </w:r>
    </w:p>
    <w:p w14:paraId="1AAFB4AA" w14:textId="215A31CD" w:rsidR="00B8266B" w:rsidRPr="00360E54" w:rsidRDefault="00057BE5" w:rsidP="0079604E">
      <w:pPr>
        <w:rPr>
          <w:rFonts w:cs="Tahoma"/>
          <w:lang w:eastAsia="ja-JP"/>
        </w:rPr>
      </w:pPr>
      <w:r w:rsidRPr="00360E54">
        <w:rPr>
          <w:rFonts w:cs="Tahoma"/>
          <w:b/>
        </w:rPr>
        <w:t>Preferred Method of Communication</w:t>
      </w:r>
      <w:r w:rsidRPr="00360E54">
        <w:rPr>
          <w:rFonts w:cs="Tahoma"/>
          <w:lang w:eastAsia="ja-JP"/>
        </w:rPr>
        <w:t xml:space="preserve"> – </w:t>
      </w:r>
      <w:r w:rsidR="00FB5CBC" w:rsidRPr="00360E54">
        <w:rPr>
          <w:rFonts w:cs="Tahoma"/>
          <w:lang w:eastAsia="ja-JP"/>
        </w:rPr>
        <w:t xml:space="preserve">Select </w:t>
      </w:r>
      <w:r w:rsidR="00FB5CBC" w:rsidRPr="00360E54">
        <w:rPr>
          <w:rFonts w:cs="Tahoma"/>
          <w:b/>
          <w:bCs/>
          <w:lang w:eastAsia="ja-JP"/>
        </w:rPr>
        <w:t>Email</w:t>
      </w:r>
      <w:r w:rsidR="00FD319E" w:rsidRPr="00360E54">
        <w:rPr>
          <w:rFonts w:cs="Tahoma"/>
          <w:lang w:eastAsia="ja-JP"/>
        </w:rPr>
        <w:t xml:space="preserve"> </w:t>
      </w:r>
      <w:r w:rsidR="009F5564" w:rsidRPr="00360E54">
        <w:rPr>
          <w:rFonts w:cs="Tahoma"/>
          <w:lang w:eastAsia="ja-JP"/>
        </w:rPr>
        <w:t xml:space="preserve">to </w:t>
      </w:r>
      <w:r w:rsidR="00FD319E" w:rsidRPr="00360E54">
        <w:rPr>
          <w:rFonts w:cs="Tahoma"/>
          <w:lang w:eastAsia="ja-JP"/>
        </w:rPr>
        <w:t>e</w:t>
      </w:r>
      <w:r w:rsidR="00795737" w:rsidRPr="00360E54">
        <w:rPr>
          <w:rFonts w:cs="Tahoma"/>
          <w:lang w:eastAsia="ja-JP"/>
        </w:rPr>
        <w:t>nsure more timely receipt of correspondence</w:t>
      </w:r>
      <w:bookmarkStart w:id="43" w:name="_Toc428456721"/>
      <w:r w:rsidR="00145EF9" w:rsidRPr="00360E54">
        <w:rPr>
          <w:rFonts w:cs="Tahoma"/>
          <w:lang w:eastAsia="ja-JP"/>
        </w:rPr>
        <w:t>.</w:t>
      </w:r>
    </w:p>
    <w:p w14:paraId="61B29CC5" w14:textId="06E8B3D9" w:rsidR="00D961C4" w:rsidRPr="00360E54" w:rsidRDefault="00057BE5" w:rsidP="00D961C4">
      <w:pPr>
        <w:pStyle w:val="Heading2"/>
        <w:rPr>
          <w:rFonts w:cs="Tahoma"/>
        </w:rPr>
      </w:pPr>
      <w:bookmarkStart w:id="44" w:name="_Toc195190590"/>
      <w:r w:rsidRPr="00360E54">
        <w:rPr>
          <w:rFonts w:cs="Tahoma"/>
        </w:rPr>
        <w:t xml:space="preserve">Change of Ownership </w:t>
      </w:r>
      <w:r w:rsidR="00715746" w:rsidRPr="00360E54">
        <w:rPr>
          <w:rFonts w:cs="Tahoma"/>
        </w:rPr>
        <w:t>Panel</w:t>
      </w:r>
      <w:bookmarkEnd w:id="44"/>
    </w:p>
    <w:p w14:paraId="3F5ED5CA" w14:textId="77996697" w:rsidR="00AA02C3" w:rsidRPr="00360E54" w:rsidRDefault="00057BE5" w:rsidP="000B08F9">
      <w:pPr>
        <w:rPr>
          <w:lang w:eastAsia="ja-JP"/>
        </w:rPr>
      </w:pPr>
      <w:bookmarkStart w:id="45" w:name="_Hlk79596144"/>
      <w:r w:rsidRPr="00360E54">
        <w:rPr>
          <w:lang w:eastAsia="ja-JP"/>
        </w:rPr>
        <w:t xml:space="preserve">After clicking </w:t>
      </w:r>
      <w:r w:rsidRPr="00360E54">
        <w:rPr>
          <w:b/>
          <w:bCs/>
          <w:lang w:eastAsia="ja-JP"/>
        </w:rPr>
        <w:t>Continue</w:t>
      </w:r>
      <w:r w:rsidRPr="00360E54">
        <w:rPr>
          <w:lang w:eastAsia="ja-JP"/>
        </w:rPr>
        <w:t xml:space="preserve"> </w:t>
      </w:r>
      <w:r w:rsidR="0025062B" w:rsidRPr="00360E54">
        <w:rPr>
          <w:lang w:eastAsia="ja-JP"/>
        </w:rPr>
        <w:t>on</w:t>
      </w:r>
      <w:r w:rsidRPr="00360E54">
        <w:rPr>
          <w:lang w:eastAsia="ja-JP"/>
        </w:rPr>
        <w:t xml:space="preserve"> the </w:t>
      </w:r>
      <w:r w:rsidRPr="00360E54">
        <w:rPr>
          <w:b/>
          <w:bCs/>
          <w:lang w:eastAsia="ja-JP"/>
        </w:rPr>
        <w:t>Request Information</w:t>
      </w:r>
      <w:r w:rsidRPr="00360E54">
        <w:rPr>
          <w:lang w:eastAsia="ja-JP"/>
        </w:rPr>
        <w:t xml:space="preserve"> panel</w:t>
      </w:r>
      <w:r w:rsidR="0012340B" w:rsidRPr="00360E54">
        <w:rPr>
          <w:lang w:eastAsia="ja-JP"/>
        </w:rPr>
        <w:t xml:space="preserve">, entering </w:t>
      </w:r>
      <w:r w:rsidR="00ED3C8F" w:rsidRPr="00360E54">
        <w:rPr>
          <w:lang w:eastAsia="ja-JP"/>
        </w:rPr>
        <w:t>c</w:t>
      </w:r>
      <w:r w:rsidR="0012340B" w:rsidRPr="00360E54">
        <w:rPr>
          <w:lang w:eastAsia="ja-JP"/>
        </w:rPr>
        <w:t>redential information and generating an ATN</w:t>
      </w:r>
      <w:r w:rsidRPr="00360E54">
        <w:rPr>
          <w:lang w:eastAsia="ja-JP"/>
        </w:rPr>
        <w:t xml:space="preserve">, the </w:t>
      </w:r>
      <w:r w:rsidRPr="00360E54">
        <w:rPr>
          <w:b/>
          <w:bCs/>
          <w:lang w:eastAsia="ja-JP"/>
        </w:rPr>
        <w:t>Change of Ownership</w:t>
      </w:r>
      <w:r w:rsidRPr="00360E54">
        <w:rPr>
          <w:lang w:eastAsia="ja-JP"/>
        </w:rPr>
        <w:t xml:space="preserve"> </w:t>
      </w:r>
      <w:r w:rsidR="00A65803" w:rsidRPr="00360E54">
        <w:rPr>
          <w:lang w:eastAsia="ja-JP"/>
        </w:rPr>
        <w:t>panel</w:t>
      </w:r>
      <w:r w:rsidRPr="00360E54">
        <w:rPr>
          <w:lang w:eastAsia="ja-JP"/>
        </w:rPr>
        <w:t xml:space="preserve"> display</w:t>
      </w:r>
      <w:r w:rsidR="006A113C" w:rsidRPr="00360E54">
        <w:rPr>
          <w:lang w:eastAsia="ja-JP"/>
        </w:rPr>
        <w:t xml:space="preserve">s for </w:t>
      </w:r>
      <w:r w:rsidR="00727BE1" w:rsidRPr="00360E54">
        <w:rPr>
          <w:lang w:eastAsia="ja-JP"/>
        </w:rPr>
        <w:t xml:space="preserve">certain </w:t>
      </w:r>
      <w:r w:rsidR="00ED3C8F" w:rsidRPr="00360E54">
        <w:rPr>
          <w:lang w:eastAsia="ja-JP"/>
        </w:rPr>
        <w:t>f</w:t>
      </w:r>
      <w:r w:rsidR="00CF7BAA" w:rsidRPr="00360E54">
        <w:rPr>
          <w:lang w:eastAsia="ja-JP"/>
        </w:rPr>
        <w:t>acilit</w:t>
      </w:r>
      <w:r w:rsidR="00ED3C8F" w:rsidRPr="00360E54">
        <w:rPr>
          <w:lang w:eastAsia="ja-JP"/>
        </w:rPr>
        <w:t>i</w:t>
      </w:r>
      <w:r w:rsidR="006540B9" w:rsidRPr="00360E54">
        <w:rPr>
          <w:lang w:eastAsia="ja-JP"/>
        </w:rPr>
        <w:t>es</w:t>
      </w:r>
      <w:r w:rsidRPr="00360E54">
        <w:rPr>
          <w:lang w:eastAsia="ja-JP"/>
        </w:rPr>
        <w:t>.</w:t>
      </w:r>
    </w:p>
    <w:p w14:paraId="6D35D3D6" w14:textId="4522911F" w:rsidR="00ED3C8F" w:rsidRPr="00360E54" w:rsidRDefault="00057BE5" w:rsidP="00AA3CF9">
      <w:pPr>
        <w:pStyle w:val="ListParagraph"/>
        <w:numPr>
          <w:ilvl w:val="0"/>
          <w:numId w:val="24"/>
        </w:numPr>
        <w:rPr>
          <w:lang w:eastAsia="ja-JP"/>
        </w:rPr>
      </w:pPr>
      <w:r w:rsidRPr="00360E54">
        <w:rPr>
          <w:lang w:eastAsia="ja-JP"/>
        </w:rPr>
        <w:t>Provider Type (PT) 01 – Hospital</w:t>
      </w:r>
    </w:p>
    <w:p w14:paraId="450CA6BD" w14:textId="61CB22B1" w:rsidR="00ED3C8F" w:rsidRPr="00360E54" w:rsidRDefault="00057BE5" w:rsidP="00AA3CF9">
      <w:pPr>
        <w:pStyle w:val="ListParagraph"/>
        <w:numPr>
          <w:ilvl w:val="0"/>
          <w:numId w:val="24"/>
        </w:numPr>
        <w:rPr>
          <w:lang w:eastAsia="ja-JP"/>
        </w:rPr>
      </w:pPr>
      <w:r w:rsidRPr="00360E54">
        <w:rPr>
          <w:lang w:eastAsia="ja-JP"/>
        </w:rPr>
        <w:t>PT 02 – Mental Hospital</w:t>
      </w:r>
    </w:p>
    <w:p w14:paraId="0873DC20" w14:textId="07D33003" w:rsidR="00ED3C8F" w:rsidRPr="00360E54" w:rsidRDefault="00057BE5" w:rsidP="00ED3C8F">
      <w:pPr>
        <w:pStyle w:val="ListParagraph"/>
        <w:numPr>
          <w:ilvl w:val="0"/>
          <w:numId w:val="24"/>
        </w:numPr>
        <w:rPr>
          <w:lang w:eastAsia="ja-JP"/>
        </w:rPr>
      </w:pPr>
      <w:r w:rsidRPr="00360E54">
        <w:rPr>
          <w:lang w:eastAsia="ja-JP"/>
        </w:rPr>
        <w:t>PT 09 – Pharmacy</w:t>
      </w:r>
    </w:p>
    <w:p w14:paraId="082D5F5C" w14:textId="35D710C7" w:rsidR="00ED3C8F" w:rsidRPr="00360E54" w:rsidRDefault="00057BE5" w:rsidP="00ED3C8F">
      <w:pPr>
        <w:pStyle w:val="ListParagraph"/>
        <w:numPr>
          <w:ilvl w:val="0"/>
          <w:numId w:val="24"/>
        </w:numPr>
        <w:rPr>
          <w:lang w:eastAsia="ja-JP"/>
        </w:rPr>
      </w:pPr>
      <w:r w:rsidRPr="00360E54">
        <w:rPr>
          <w:lang w:eastAsia="ja-JP"/>
        </w:rPr>
        <w:t>PT 10 – Home Health</w:t>
      </w:r>
    </w:p>
    <w:p w14:paraId="02D1737C" w14:textId="64BCE307" w:rsidR="00ED3C8F" w:rsidRPr="00360E54" w:rsidRDefault="00057BE5" w:rsidP="00ED3C8F">
      <w:pPr>
        <w:pStyle w:val="ListParagraph"/>
        <w:numPr>
          <w:ilvl w:val="0"/>
          <w:numId w:val="24"/>
        </w:numPr>
        <w:rPr>
          <w:lang w:eastAsia="ja-JP"/>
        </w:rPr>
      </w:pPr>
      <w:r w:rsidRPr="00360E54">
        <w:rPr>
          <w:lang w:eastAsia="ja-JP"/>
        </w:rPr>
        <w:t>PT 20 and 21 – Skilled Nursing Facility</w:t>
      </w:r>
    </w:p>
    <w:p w14:paraId="11656D04" w14:textId="1C253FFC" w:rsidR="00ED3C8F" w:rsidRPr="00360E54" w:rsidRDefault="00057BE5" w:rsidP="00AA3CF9">
      <w:pPr>
        <w:pStyle w:val="ListParagraph"/>
        <w:numPr>
          <w:ilvl w:val="0"/>
          <w:numId w:val="24"/>
        </w:numPr>
        <w:rPr>
          <w:lang w:eastAsia="ja-JP"/>
        </w:rPr>
      </w:pPr>
      <w:r w:rsidRPr="00360E54">
        <w:rPr>
          <w:lang w:eastAsia="ja-JP"/>
        </w:rPr>
        <w:t>PT 50 – Hospice</w:t>
      </w:r>
    </w:p>
    <w:p w14:paraId="1AB43BAE" w14:textId="5489E6E6" w:rsidR="00ED3C8F" w:rsidRPr="00360E54" w:rsidRDefault="00057BE5" w:rsidP="00AA3CF9">
      <w:pPr>
        <w:pStyle w:val="ListParagraph"/>
        <w:numPr>
          <w:ilvl w:val="0"/>
          <w:numId w:val="24"/>
        </w:numPr>
        <w:rPr>
          <w:lang w:eastAsia="ja-JP"/>
        </w:rPr>
      </w:pPr>
      <w:r w:rsidRPr="00360E54">
        <w:rPr>
          <w:lang w:eastAsia="ja-JP"/>
        </w:rPr>
        <w:t>PT 62 – Indian Health Services (IHS) Pharmacy</w:t>
      </w:r>
    </w:p>
    <w:p w14:paraId="2B810671" w14:textId="3ACC4190" w:rsidR="00AA02C3" w:rsidRPr="00360E54" w:rsidRDefault="00057BE5" w:rsidP="000B08F9">
      <w:pPr>
        <w:rPr>
          <w:lang w:eastAsia="ja-JP"/>
        </w:rPr>
      </w:pPr>
      <w:r w:rsidRPr="00360E54">
        <w:rPr>
          <w:b/>
          <w:bCs/>
          <w:i/>
          <w:iCs/>
          <w:lang w:eastAsia="ja-JP"/>
        </w:rPr>
        <w:t>Note</w:t>
      </w:r>
      <w:r w:rsidR="7B72C04A" w:rsidRPr="00360E54">
        <w:rPr>
          <w:b/>
          <w:bCs/>
          <w:lang w:eastAsia="ja-JP"/>
        </w:rPr>
        <w:t>:</w:t>
      </w:r>
      <w:r w:rsidR="7B72C04A" w:rsidRPr="00360E54">
        <w:rPr>
          <w:lang w:eastAsia="ja-JP"/>
        </w:rPr>
        <w:t xml:space="preserve"> </w:t>
      </w:r>
      <w:r w:rsidR="07676390" w:rsidRPr="00360E54">
        <w:rPr>
          <w:lang w:eastAsia="ja-JP"/>
        </w:rPr>
        <w:t xml:space="preserve">The </w:t>
      </w:r>
      <w:r w:rsidR="07676390" w:rsidRPr="00360E54">
        <w:rPr>
          <w:b/>
          <w:bCs/>
          <w:lang w:eastAsia="ja-JP"/>
        </w:rPr>
        <w:t>Change of Ownership</w:t>
      </w:r>
      <w:r w:rsidR="07676390" w:rsidRPr="00360E54">
        <w:rPr>
          <w:lang w:eastAsia="ja-JP"/>
        </w:rPr>
        <w:t xml:space="preserve"> panel </w:t>
      </w:r>
      <w:r w:rsidR="00D54BDE" w:rsidRPr="00360E54">
        <w:rPr>
          <w:lang w:eastAsia="ja-JP"/>
        </w:rPr>
        <w:t>does</w:t>
      </w:r>
      <w:r w:rsidR="07676390" w:rsidRPr="00360E54">
        <w:rPr>
          <w:lang w:eastAsia="ja-JP"/>
        </w:rPr>
        <w:t xml:space="preserve"> not display for Individual </w:t>
      </w:r>
      <w:r w:rsidR="00D54BDE" w:rsidRPr="00360E54">
        <w:rPr>
          <w:lang w:eastAsia="ja-JP"/>
        </w:rPr>
        <w:t>W</w:t>
      </w:r>
      <w:r w:rsidR="07676390" w:rsidRPr="00360E54">
        <w:rPr>
          <w:lang w:eastAsia="ja-JP"/>
        </w:rPr>
        <w:t>ithin</w:t>
      </w:r>
      <w:r w:rsidR="00D54BDE" w:rsidRPr="00360E54">
        <w:rPr>
          <w:lang w:eastAsia="ja-JP"/>
        </w:rPr>
        <w:t xml:space="preserve"> a</w:t>
      </w:r>
      <w:r w:rsidR="07676390" w:rsidRPr="00360E54">
        <w:rPr>
          <w:lang w:eastAsia="ja-JP"/>
        </w:rPr>
        <w:t xml:space="preserve"> Group</w:t>
      </w:r>
      <w:r w:rsidR="00ED3C8F" w:rsidRPr="00360E54">
        <w:rPr>
          <w:lang w:eastAsia="ja-JP"/>
        </w:rPr>
        <w:t>;</w:t>
      </w:r>
      <w:r w:rsidR="07676390" w:rsidRPr="00360E54">
        <w:rPr>
          <w:lang w:eastAsia="ja-JP"/>
        </w:rPr>
        <w:t xml:space="preserve"> Billing Individual</w:t>
      </w:r>
      <w:r w:rsidR="00ED3C8F" w:rsidRPr="00360E54">
        <w:rPr>
          <w:lang w:eastAsia="ja-JP"/>
        </w:rPr>
        <w:t>;</w:t>
      </w:r>
      <w:r w:rsidR="07676390" w:rsidRPr="00360E54">
        <w:rPr>
          <w:lang w:eastAsia="ja-JP"/>
        </w:rPr>
        <w:t xml:space="preserve"> Ordering, Prescribing</w:t>
      </w:r>
      <w:r w:rsidR="00ED3C8F" w:rsidRPr="00360E54">
        <w:rPr>
          <w:lang w:eastAsia="ja-JP"/>
        </w:rPr>
        <w:t xml:space="preserve"> and</w:t>
      </w:r>
      <w:r w:rsidR="47719537" w:rsidRPr="00360E54">
        <w:rPr>
          <w:lang w:eastAsia="ja-JP"/>
        </w:rPr>
        <w:t xml:space="preserve"> R</w:t>
      </w:r>
      <w:r w:rsidR="6A4AC57E" w:rsidRPr="00360E54">
        <w:rPr>
          <w:lang w:eastAsia="ja-JP"/>
        </w:rPr>
        <w:t>eferring</w:t>
      </w:r>
      <w:r w:rsidR="47719537" w:rsidRPr="00360E54">
        <w:rPr>
          <w:lang w:eastAsia="ja-JP"/>
        </w:rPr>
        <w:t xml:space="preserve"> (</w:t>
      </w:r>
      <w:r w:rsidR="07676390" w:rsidRPr="00360E54">
        <w:rPr>
          <w:lang w:eastAsia="ja-JP"/>
        </w:rPr>
        <w:t>OPR</w:t>
      </w:r>
      <w:r w:rsidR="47719537" w:rsidRPr="00360E54">
        <w:rPr>
          <w:lang w:eastAsia="ja-JP"/>
        </w:rPr>
        <w:t>)</w:t>
      </w:r>
      <w:r w:rsidR="00ED3C8F" w:rsidRPr="00360E54">
        <w:rPr>
          <w:lang w:eastAsia="ja-JP"/>
        </w:rPr>
        <w:t>;</w:t>
      </w:r>
      <w:r w:rsidR="00D02FB6" w:rsidRPr="00360E54">
        <w:rPr>
          <w:lang w:eastAsia="ja-JP"/>
        </w:rPr>
        <w:t xml:space="preserve"> Atypical</w:t>
      </w:r>
      <w:r w:rsidR="00ED3C8F" w:rsidRPr="00360E54">
        <w:rPr>
          <w:lang w:eastAsia="ja-JP"/>
        </w:rPr>
        <w:t>;</w:t>
      </w:r>
      <w:r w:rsidR="00D02FB6" w:rsidRPr="00360E54">
        <w:rPr>
          <w:lang w:eastAsia="ja-JP"/>
        </w:rPr>
        <w:t xml:space="preserve"> Group</w:t>
      </w:r>
      <w:r w:rsidR="00C4725C">
        <w:rPr>
          <w:lang w:eastAsia="ja-JP"/>
        </w:rPr>
        <w:t>; Fiscal Intermediary</w:t>
      </w:r>
      <w:r w:rsidR="00F80F6F">
        <w:rPr>
          <w:lang w:eastAsia="ja-JP"/>
        </w:rPr>
        <w:t>;</w:t>
      </w:r>
      <w:r w:rsidR="47719537" w:rsidRPr="00360E54">
        <w:rPr>
          <w:lang w:eastAsia="ja-JP"/>
        </w:rPr>
        <w:t xml:space="preserve"> or PACE</w:t>
      </w:r>
      <w:r w:rsidR="443F68F6" w:rsidRPr="00360E54">
        <w:rPr>
          <w:lang w:eastAsia="ja-JP"/>
        </w:rPr>
        <w:t>-</w:t>
      </w:r>
      <w:r w:rsidR="47719537" w:rsidRPr="00360E54">
        <w:rPr>
          <w:lang w:eastAsia="ja-JP"/>
        </w:rPr>
        <w:t xml:space="preserve">Only </w:t>
      </w:r>
      <w:r w:rsidR="6A4AC57E" w:rsidRPr="00360E54">
        <w:rPr>
          <w:lang w:eastAsia="ja-JP"/>
        </w:rPr>
        <w:t xml:space="preserve">Subcontractor </w:t>
      </w:r>
      <w:r w:rsidR="47719537" w:rsidRPr="00360E54">
        <w:rPr>
          <w:lang w:eastAsia="ja-JP"/>
        </w:rPr>
        <w:t>provider enrollment</w:t>
      </w:r>
      <w:r w:rsidR="7B72C04A" w:rsidRPr="00360E54">
        <w:rPr>
          <w:lang w:eastAsia="ja-JP"/>
        </w:rPr>
        <w:t xml:space="preserve"> types</w:t>
      </w:r>
      <w:r w:rsidR="00ED3C8F" w:rsidRPr="00360E54">
        <w:rPr>
          <w:lang w:eastAsia="ja-JP"/>
        </w:rPr>
        <w:t>;</w:t>
      </w:r>
      <w:r w:rsidR="00D02FB6" w:rsidRPr="00360E54">
        <w:rPr>
          <w:lang w:eastAsia="ja-JP"/>
        </w:rPr>
        <w:t xml:space="preserve"> </w:t>
      </w:r>
      <w:r w:rsidR="00ED3C8F" w:rsidRPr="00360E54">
        <w:rPr>
          <w:lang w:eastAsia="ja-JP"/>
        </w:rPr>
        <w:t>or</w:t>
      </w:r>
      <w:r w:rsidR="00D02FB6" w:rsidRPr="00360E54">
        <w:rPr>
          <w:lang w:eastAsia="ja-JP"/>
        </w:rPr>
        <w:t xml:space="preserve"> certain </w:t>
      </w:r>
      <w:r w:rsidR="00ED3C8F" w:rsidRPr="00360E54">
        <w:rPr>
          <w:lang w:eastAsia="ja-JP"/>
        </w:rPr>
        <w:t>f</w:t>
      </w:r>
      <w:r w:rsidR="00D02FB6" w:rsidRPr="00360E54">
        <w:rPr>
          <w:lang w:eastAsia="ja-JP"/>
        </w:rPr>
        <w:t>acilit</w:t>
      </w:r>
      <w:r w:rsidR="00ED3C8F" w:rsidRPr="00360E54">
        <w:rPr>
          <w:lang w:eastAsia="ja-JP"/>
        </w:rPr>
        <w:t>i</w:t>
      </w:r>
      <w:r w:rsidR="00D02FB6" w:rsidRPr="00360E54">
        <w:rPr>
          <w:lang w:eastAsia="ja-JP"/>
        </w:rPr>
        <w:t>es.</w:t>
      </w:r>
    </w:p>
    <w:p w14:paraId="28484082" w14:textId="4515D4A0" w:rsidR="000B08F9" w:rsidRPr="00360E54" w:rsidRDefault="00057BE5" w:rsidP="000B08F9">
      <w:pPr>
        <w:rPr>
          <w:lang w:eastAsia="ja-JP"/>
        </w:rPr>
      </w:pPr>
      <w:r w:rsidRPr="00360E54">
        <w:rPr>
          <w:lang w:eastAsia="ja-JP"/>
        </w:rPr>
        <w:t>The panel</w:t>
      </w:r>
      <w:r w:rsidR="00E62EF0" w:rsidRPr="00360E54">
        <w:rPr>
          <w:lang w:eastAsia="ja-JP"/>
        </w:rPr>
        <w:t xml:space="preserve"> defaults to </w:t>
      </w:r>
      <w:r w:rsidR="00E62EF0" w:rsidRPr="00360E54">
        <w:rPr>
          <w:b/>
          <w:bCs/>
          <w:lang w:eastAsia="ja-JP"/>
        </w:rPr>
        <w:t>No</w:t>
      </w:r>
      <w:r w:rsidRPr="00360E54">
        <w:rPr>
          <w:lang w:eastAsia="ja-JP"/>
        </w:rPr>
        <w:t xml:space="preserve"> </w:t>
      </w:r>
      <w:r w:rsidR="00E62EF0" w:rsidRPr="00360E54">
        <w:rPr>
          <w:lang w:eastAsia="ja-JP"/>
        </w:rPr>
        <w:t>for the</w:t>
      </w:r>
      <w:r w:rsidRPr="00360E54">
        <w:rPr>
          <w:lang w:eastAsia="ja-JP"/>
        </w:rPr>
        <w:t xml:space="preserve"> </w:t>
      </w:r>
      <w:r w:rsidRPr="00360E54">
        <w:rPr>
          <w:b/>
          <w:bCs/>
          <w:lang w:eastAsia="ja-JP"/>
        </w:rPr>
        <w:t>Is th</w:t>
      </w:r>
      <w:r w:rsidR="00E62EF0" w:rsidRPr="00360E54">
        <w:rPr>
          <w:b/>
          <w:bCs/>
          <w:lang w:eastAsia="ja-JP"/>
        </w:rPr>
        <w:t>is</w:t>
      </w:r>
      <w:r w:rsidRPr="00360E54">
        <w:rPr>
          <w:b/>
          <w:bCs/>
          <w:lang w:eastAsia="ja-JP"/>
        </w:rPr>
        <w:t xml:space="preserve"> application due to a change of ownership where the EIN is changing?</w:t>
      </w:r>
      <w:r w:rsidR="00E62EF0" w:rsidRPr="00360E54">
        <w:rPr>
          <w:lang w:eastAsia="ja-JP"/>
        </w:rPr>
        <w:t xml:space="preserve"> field</w:t>
      </w:r>
      <w:r w:rsidRPr="00360E54">
        <w:rPr>
          <w:lang w:eastAsia="ja-JP"/>
        </w:rPr>
        <w:t>.</w:t>
      </w:r>
    </w:p>
    <w:p w14:paraId="521752E5" w14:textId="0A65AEA4" w:rsidR="00C0573A" w:rsidRPr="00360E54" w:rsidRDefault="00057BE5" w:rsidP="00211383">
      <w:pPr>
        <w:pStyle w:val="Heading3"/>
      </w:pPr>
      <w:bookmarkStart w:id="46" w:name="_Hlk79596511"/>
      <w:bookmarkEnd w:id="45"/>
      <w:r w:rsidRPr="00360E54">
        <w:t>Change of Ownership and EIN Section</w:t>
      </w:r>
    </w:p>
    <w:p w14:paraId="77FEA6C5" w14:textId="5FAE4CEA" w:rsidR="00960C88" w:rsidRPr="00360E54" w:rsidRDefault="00057BE5" w:rsidP="00960C88">
      <w:pPr>
        <w:autoSpaceDE w:val="0"/>
        <w:autoSpaceDN w:val="0"/>
        <w:adjustRightInd w:val="0"/>
        <w:rPr>
          <w:rFonts w:asciiTheme="minorHAnsi" w:hAnsiTheme="minorHAnsi" w:cstheme="minorHAnsi"/>
          <w:bCs/>
        </w:rPr>
      </w:pPr>
      <w:r w:rsidRPr="00360E54">
        <w:rPr>
          <w:rFonts w:asciiTheme="minorHAnsi" w:hAnsiTheme="minorHAnsi" w:cstheme="minorHAnsi"/>
          <w:bCs/>
        </w:rPr>
        <w:t xml:space="preserve">Indicate if this enrollment is due to a change of ownership or </w:t>
      </w:r>
      <w:r w:rsidR="00E62EF0" w:rsidRPr="00360E54">
        <w:rPr>
          <w:rFonts w:asciiTheme="minorHAnsi" w:hAnsiTheme="minorHAnsi" w:cstheme="minorHAnsi"/>
          <w:bCs/>
        </w:rPr>
        <w:t>f</w:t>
      </w:r>
      <w:r w:rsidR="00441F9B" w:rsidRPr="00360E54">
        <w:rPr>
          <w:rFonts w:asciiTheme="minorHAnsi" w:hAnsiTheme="minorHAnsi" w:cstheme="minorHAnsi"/>
          <w:bCs/>
        </w:rPr>
        <w:t xml:space="preserve">ederal </w:t>
      </w:r>
      <w:r w:rsidRPr="00360E54">
        <w:rPr>
          <w:rFonts w:asciiTheme="minorHAnsi" w:hAnsiTheme="minorHAnsi" w:cstheme="minorHAnsi"/>
          <w:bCs/>
        </w:rPr>
        <w:t>EIN.</w:t>
      </w:r>
    </w:p>
    <w:p w14:paraId="7F50CFDE" w14:textId="2D8D1C81" w:rsidR="00960C88" w:rsidRPr="00360E54" w:rsidRDefault="00057BE5" w:rsidP="00960C88">
      <w:pPr>
        <w:rPr>
          <w:rFonts w:asciiTheme="minorHAnsi" w:hAnsiTheme="minorHAnsi" w:cstheme="minorHAnsi"/>
        </w:rPr>
      </w:pPr>
      <w:r w:rsidRPr="00360E54">
        <w:rPr>
          <w:rFonts w:asciiTheme="minorHAnsi" w:hAnsiTheme="minorHAnsi" w:cstheme="minorHAnsi"/>
        </w:rPr>
        <w:t xml:space="preserve">If </w:t>
      </w:r>
      <w:r w:rsidRPr="00360E54">
        <w:rPr>
          <w:rFonts w:asciiTheme="minorHAnsi" w:hAnsiTheme="minorHAnsi" w:cstheme="minorHAnsi"/>
          <w:b/>
          <w:bCs/>
        </w:rPr>
        <w:t>No</w:t>
      </w:r>
      <w:r w:rsidRPr="00360E54">
        <w:rPr>
          <w:rFonts w:asciiTheme="minorHAnsi" w:hAnsiTheme="minorHAnsi" w:cstheme="minorHAnsi"/>
        </w:rPr>
        <w:t>, c</w:t>
      </w:r>
      <w:r w:rsidRPr="00360E54">
        <w:rPr>
          <w:rFonts w:asciiTheme="minorHAnsi" w:hAnsiTheme="minorHAnsi" w:cstheme="minorHAnsi"/>
          <w:lang w:eastAsia="ja-JP"/>
        </w:rPr>
        <w:t xml:space="preserve">lick </w:t>
      </w:r>
      <w:r w:rsidRPr="00360E54">
        <w:rPr>
          <w:rFonts w:asciiTheme="minorHAnsi" w:hAnsiTheme="minorHAnsi" w:cstheme="minorHAnsi"/>
          <w:b/>
          <w:bCs/>
          <w:lang w:eastAsia="ja-JP"/>
        </w:rPr>
        <w:t>Continue</w:t>
      </w:r>
      <w:r w:rsidRPr="00360E54">
        <w:rPr>
          <w:rFonts w:asciiTheme="minorHAnsi" w:hAnsiTheme="minorHAnsi" w:cstheme="minorHAnsi"/>
          <w:lang w:eastAsia="ja-JP"/>
        </w:rPr>
        <w:t xml:space="preserve"> to proceed to the next panel of the application.</w:t>
      </w:r>
    </w:p>
    <w:p w14:paraId="20B918F1" w14:textId="493551F4" w:rsidR="00960C88" w:rsidRPr="00360E54" w:rsidRDefault="00057BE5" w:rsidP="00AA3CF9">
      <w:pPr>
        <w:rPr>
          <w:lang w:eastAsia="ja-JP"/>
        </w:rPr>
      </w:pPr>
      <w:r w:rsidRPr="00360E54">
        <w:rPr>
          <w:rFonts w:asciiTheme="minorHAnsi" w:hAnsiTheme="minorHAnsi" w:cstheme="minorHAnsi"/>
        </w:rPr>
        <w:t xml:space="preserve">If </w:t>
      </w:r>
      <w:r w:rsidRPr="00360E54">
        <w:rPr>
          <w:rFonts w:asciiTheme="minorHAnsi" w:hAnsiTheme="minorHAnsi" w:cstheme="minorHAnsi"/>
          <w:b/>
          <w:bCs/>
        </w:rPr>
        <w:t>Yes</w:t>
      </w:r>
      <w:r w:rsidRPr="00360E54">
        <w:rPr>
          <w:rFonts w:asciiTheme="minorHAnsi" w:hAnsiTheme="minorHAnsi" w:cstheme="minorHAnsi"/>
          <w:lang w:eastAsia="ja-JP"/>
        </w:rPr>
        <w:t xml:space="preserve">, the </w:t>
      </w:r>
      <w:r w:rsidRPr="00360E54">
        <w:rPr>
          <w:rFonts w:asciiTheme="minorHAnsi" w:hAnsiTheme="minorHAnsi" w:cstheme="minorHAnsi"/>
          <w:b/>
          <w:bCs/>
          <w:lang w:eastAsia="ja-JP"/>
        </w:rPr>
        <w:t>Previous Ownership</w:t>
      </w:r>
      <w:r w:rsidRPr="00360E54">
        <w:rPr>
          <w:rFonts w:asciiTheme="minorHAnsi" w:hAnsiTheme="minorHAnsi" w:cstheme="minorHAnsi"/>
          <w:lang w:eastAsia="ja-JP"/>
        </w:rPr>
        <w:t xml:space="preserve"> section</w:t>
      </w:r>
      <w:r w:rsidR="00D54BDE" w:rsidRPr="00360E54">
        <w:rPr>
          <w:rFonts w:asciiTheme="minorHAnsi" w:hAnsiTheme="minorHAnsi" w:cstheme="minorHAnsi"/>
          <w:lang w:eastAsia="ja-JP"/>
        </w:rPr>
        <w:t xml:space="preserve"> displays</w:t>
      </w:r>
      <w:r w:rsidR="005C5095" w:rsidRPr="00360E54">
        <w:rPr>
          <w:rFonts w:asciiTheme="minorHAnsi" w:hAnsiTheme="minorHAnsi" w:cstheme="minorHAnsi"/>
          <w:lang w:eastAsia="ja-JP"/>
        </w:rPr>
        <w:t>.</w:t>
      </w:r>
      <w:r w:rsidRPr="00360E54">
        <w:rPr>
          <w:rFonts w:asciiTheme="minorHAnsi" w:hAnsiTheme="minorHAnsi" w:cstheme="minorHAnsi"/>
          <w:lang w:eastAsia="ja-JP"/>
        </w:rPr>
        <w:t xml:space="preserve"> </w:t>
      </w:r>
    </w:p>
    <w:bookmarkEnd w:id="46"/>
    <w:p w14:paraId="1C35288E" w14:textId="5B9FD2AE" w:rsidR="00F07443" w:rsidRPr="00360E54" w:rsidRDefault="00057BE5" w:rsidP="00421044">
      <w:pPr>
        <w:spacing w:before="120"/>
        <w:rPr>
          <w:rFonts w:cs="Tahoma"/>
        </w:rPr>
      </w:pPr>
      <w:r w:rsidRPr="00360E54">
        <w:rPr>
          <w:noProof/>
        </w:rPr>
        <w:lastRenderedPageBreak/>
        <w:drawing>
          <wp:inline distT="0" distB="0" distL="0" distR="0" wp14:anchorId="6BEA71CC" wp14:editId="1C1C93C6">
            <wp:extent cx="5410200" cy="3249930"/>
            <wp:effectExtent l="19050" t="19050" r="19050" b="26670"/>
            <wp:docPr id="1169" name="Picture 1169" descr="Screenshot of the Provider Enrollment: Change of Ownership and Change of Federal Employer Identification Number (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169" descr="Screenshot of the Provider Enrollment: Change of Ownership and Change of Federal Employer Identification Number (EIN)"/>
                    <pic:cNvPicPr>
                      <a:picLocks noChangeAspect="1" noChangeArrowheads="1"/>
                    </pic:cNvPicPr>
                  </pic:nvPicPr>
                  <pic:blipFill>
                    <a:blip r:embed="rId54" r:link="rId55">
                      <a:extLst>
                        <a:ext uri="{28A0092B-C50C-407E-A947-70E740481C1C}">
                          <a14:useLocalDpi xmlns:a14="http://schemas.microsoft.com/office/drawing/2010/main" val="0"/>
                        </a:ext>
                      </a:extLst>
                    </a:blip>
                    <a:srcRect l="1172" t="1476" r="892" b="1629"/>
                    <a:stretch>
                      <a:fillRect/>
                    </a:stretch>
                  </pic:blipFill>
                  <pic:spPr bwMode="auto">
                    <a:xfrm>
                      <a:off x="0" y="0"/>
                      <a:ext cx="5437145" cy="326611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349D25" w14:textId="77777777" w:rsidR="00E62EF0" w:rsidRPr="00360E54" w:rsidRDefault="00057BE5" w:rsidP="00715746">
      <w:pPr>
        <w:rPr>
          <w:rFonts w:asciiTheme="minorHAnsi" w:hAnsiTheme="minorHAnsi" w:cstheme="minorHAnsi"/>
        </w:rPr>
      </w:pPr>
      <w:r w:rsidRPr="00360E54">
        <w:rPr>
          <w:rFonts w:asciiTheme="minorHAnsi" w:hAnsiTheme="minorHAnsi" w:cstheme="minorHAnsi"/>
          <w:b/>
          <w:bCs/>
          <w:i/>
          <w:iCs/>
        </w:rPr>
        <w:t>Note</w:t>
      </w:r>
      <w:r w:rsidRPr="00360E54">
        <w:rPr>
          <w:rFonts w:asciiTheme="minorHAnsi" w:hAnsiTheme="minorHAnsi" w:cstheme="minorHAnsi"/>
          <w:b/>
          <w:bCs/>
        </w:rPr>
        <w:t>:</w:t>
      </w:r>
      <w:r w:rsidRPr="00360E54">
        <w:rPr>
          <w:rFonts w:asciiTheme="minorHAnsi" w:hAnsiTheme="minorHAnsi" w:cstheme="minorHAnsi"/>
        </w:rPr>
        <w:t xml:space="preserve"> Providers are reminded that n</w:t>
      </w:r>
      <w:r w:rsidR="004B0EE2" w:rsidRPr="00360E54">
        <w:rPr>
          <w:rFonts w:asciiTheme="minorHAnsi" w:hAnsiTheme="minorHAnsi" w:cstheme="minorHAnsi"/>
        </w:rPr>
        <w:t>ew owners and providers with a new EIN must re-apply submitting a new enrollment application that includes the Selling Provider’s information and a new Provider Participation Agreement.</w:t>
      </w:r>
      <w:r w:rsidR="000B08F9" w:rsidRPr="00360E54">
        <w:rPr>
          <w:rFonts w:asciiTheme="minorHAnsi" w:hAnsiTheme="minorHAnsi" w:cstheme="minorHAnsi"/>
        </w:rPr>
        <w:t xml:space="preserve"> </w:t>
      </w:r>
      <w:r w:rsidR="004B0EE2" w:rsidRPr="00360E54">
        <w:rPr>
          <w:rFonts w:asciiTheme="minorHAnsi" w:hAnsiTheme="minorHAnsi" w:cstheme="minorHAnsi"/>
        </w:rPr>
        <w:t xml:space="preserve">Changes in ownership that do not result in an EIN change may continue to be submitted through the </w:t>
      </w:r>
      <w:r w:rsidR="004B0EE2" w:rsidRPr="00360E54">
        <w:rPr>
          <w:rFonts w:asciiTheme="minorHAnsi" w:hAnsiTheme="minorHAnsi" w:cstheme="minorHAnsi"/>
          <w:b/>
          <w:bCs/>
        </w:rPr>
        <w:t>Disclosures</w:t>
      </w:r>
      <w:r w:rsidR="004B0EE2" w:rsidRPr="00360E54">
        <w:rPr>
          <w:rFonts w:asciiTheme="minorHAnsi" w:hAnsiTheme="minorHAnsi" w:cstheme="minorHAnsi"/>
        </w:rPr>
        <w:t xml:space="preserve"> panel of the Provider Maintenance or Revalidation applications.</w:t>
      </w:r>
      <w:r w:rsidRPr="00360E54">
        <w:rPr>
          <w:rFonts w:asciiTheme="minorHAnsi" w:hAnsiTheme="minorHAnsi" w:cstheme="minorHAnsi"/>
        </w:rPr>
        <w:t xml:space="preserve"> A change of ownership or change in EIN is not applicable to an individual (SSN) enrollment.</w:t>
      </w:r>
    </w:p>
    <w:p w14:paraId="59D5A18F" w14:textId="49323BF1" w:rsidR="005C5095" w:rsidRPr="00360E54" w:rsidRDefault="00057BE5" w:rsidP="00E86E27">
      <w:pPr>
        <w:rPr>
          <w:rFonts w:asciiTheme="minorHAnsi" w:hAnsiTheme="minorHAnsi" w:cstheme="minorHAnsi"/>
        </w:rPr>
      </w:pPr>
      <w:r w:rsidRPr="00360E54">
        <w:rPr>
          <w:rFonts w:asciiTheme="minorHAnsi" w:hAnsiTheme="minorHAnsi" w:cstheme="minorHAnsi"/>
        </w:rPr>
        <w:t>V</w:t>
      </w:r>
      <w:r w:rsidR="00960C88" w:rsidRPr="00360E54">
        <w:rPr>
          <w:rFonts w:asciiTheme="minorHAnsi" w:hAnsiTheme="minorHAnsi" w:cstheme="minorHAnsi"/>
        </w:rPr>
        <w:t xml:space="preserve">isit the </w:t>
      </w:r>
      <w:hyperlink r:id="rId56" w:anchor="enrollFAQ" w:history="1">
        <w:r w:rsidR="00FA58CC" w:rsidRPr="00360E54">
          <w:rPr>
            <w:rStyle w:val="Hyperlink"/>
            <w:rFonts w:asciiTheme="minorHAnsi" w:hAnsiTheme="minorHAnsi" w:cstheme="minorHAnsi"/>
          </w:rPr>
          <w:t>Provider Enrollment web page</w:t>
        </w:r>
      </w:hyperlink>
      <w:r w:rsidR="00960C88" w:rsidRPr="00360E54">
        <w:rPr>
          <w:rFonts w:asciiTheme="minorHAnsi" w:hAnsiTheme="minorHAnsi" w:cstheme="minorHAnsi"/>
        </w:rPr>
        <w:t xml:space="preserve"> and </w:t>
      </w:r>
      <w:r w:rsidR="009C002F" w:rsidRPr="00360E54">
        <w:rPr>
          <w:rFonts w:asciiTheme="minorHAnsi" w:hAnsiTheme="minorHAnsi" w:cstheme="minorHAnsi"/>
        </w:rPr>
        <w:t>click</w:t>
      </w:r>
      <w:r w:rsidR="00960C88" w:rsidRPr="00360E54">
        <w:rPr>
          <w:rFonts w:asciiTheme="minorHAnsi" w:hAnsiTheme="minorHAnsi" w:cstheme="minorHAnsi"/>
        </w:rPr>
        <w:t xml:space="preserve"> the Change of Ownership</w:t>
      </w:r>
      <w:r w:rsidR="00E86E27" w:rsidRPr="00360E54">
        <w:rPr>
          <w:rFonts w:asciiTheme="minorHAnsi" w:hAnsiTheme="minorHAnsi" w:cstheme="minorHAnsi"/>
        </w:rPr>
        <w:t>/Federal Employer Identification Number (EIN) drop-down</w:t>
      </w:r>
      <w:r w:rsidRPr="00360E54">
        <w:rPr>
          <w:rFonts w:asciiTheme="minorHAnsi" w:hAnsiTheme="minorHAnsi" w:cstheme="minorHAnsi"/>
        </w:rPr>
        <w:t xml:space="preserve"> for additional information</w:t>
      </w:r>
      <w:r w:rsidR="00960C88" w:rsidRPr="00360E54">
        <w:rPr>
          <w:rFonts w:asciiTheme="minorHAnsi" w:hAnsiTheme="minorHAnsi" w:cstheme="minorHAnsi"/>
        </w:rPr>
        <w:t>.</w:t>
      </w:r>
    </w:p>
    <w:p w14:paraId="0D91D236" w14:textId="4AF7B2DF" w:rsidR="00C0573A" w:rsidRPr="00360E54" w:rsidRDefault="00057BE5" w:rsidP="00211383">
      <w:pPr>
        <w:pStyle w:val="Heading3"/>
      </w:pPr>
      <w:bookmarkStart w:id="47" w:name="_Hlk79596918"/>
      <w:r w:rsidRPr="00360E54">
        <w:t>Previous Ownership Section</w:t>
      </w:r>
    </w:p>
    <w:p w14:paraId="31C6627D" w14:textId="43B64341" w:rsidR="005C5095" w:rsidRPr="00360E54" w:rsidRDefault="00057BE5" w:rsidP="0079604E">
      <w:pPr>
        <w:rPr>
          <w:rFonts w:cs="Tahoma"/>
          <w:bCs/>
          <w:spacing w:val="-2"/>
          <w:lang w:eastAsia="ja-JP"/>
        </w:rPr>
      </w:pPr>
      <w:r w:rsidRPr="00360E54">
        <w:rPr>
          <w:rFonts w:cs="Tahoma"/>
          <w:bCs/>
          <w:spacing w:val="-2"/>
          <w:lang w:eastAsia="ja-JP"/>
        </w:rPr>
        <w:t xml:space="preserve">Complete all required fields under the </w:t>
      </w:r>
      <w:r w:rsidRPr="00360E54">
        <w:rPr>
          <w:rFonts w:cs="Tahoma"/>
          <w:b/>
          <w:spacing w:val="-2"/>
          <w:lang w:eastAsia="ja-JP"/>
        </w:rPr>
        <w:t>Previous Ownership</w:t>
      </w:r>
      <w:r w:rsidRPr="00360E54">
        <w:rPr>
          <w:rFonts w:cs="Tahoma"/>
          <w:bCs/>
          <w:spacing w:val="-2"/>
          <w:lang w:eastAsia="ja-JP"/>
        </w:rPr>
        <w:t xml:space="preserve"> section with the selling provider's information.</w:t>
      </w:r>
    </w:p>
    <w:bookmarkEnd w:id="47"/>
    <w:p w14:paraId="5B7324E6" w14:textId="6B5B8190" w:rsidR="005C5095" w:rsidRPr="00360E54" w:rsidRDefault="00057BE5" w:rsidP="00421044">
      <w:pPr>
        <w:spacing w:before="120" w:after="180"/>
        <w:rPr>
          <w:rFonts w:cs="Tahoma"/>
          <w:bCs/>
          <w:lang w:eastAsia="ja-JP"/>
        </w:rPr>
      </w:pPr>
      <w:r w:rsidRPr="00360E54">
        <w:rPr>
          <w:noProof/>
        </w:rPr>
        <w:lastRenderedPageBreak/>
        <w:drawing>
          <wp:inline distT="0" distB="0" distL="0" distR="0" wp14:anchorId="0F5DE5BB" wp14:editId="2042DF66">
            <wp:extent cx="5273040" cy="3600450"/>
            <wp:effectExtent l="19050" t="19050" r="22860" b="19050"/>
            <wp:docPr id="1170" name="Picture 1170" descr="Screenshot of the Provider Enrollment: Change of Ownership and Change of Federal Employer Identification Number (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70" descr="Screenshot of the Provider Enrollment: Change of Ownership and Change of Federal Employer Identification Number (EIN)"/>
                    <pic:cNvPicPr>
                      <a:picLocks noChangeAspect="1" noChangeArrowheads="1"/>
                    </pic:cNvPicPr>
                  </pic:nvPicPr>
                  <pic:blipFill>
                    <a:blip r:embed="rId57" r:link="rId58">
                      <a:extLst>
                        <a:ext uri="{28A0092B-C50C-407E-A947-70E740481C1C}">
                          <a14:useLocalDpi xmlns:a14="http://schemas.microsoft.com/office/drawing/2010/main" val="0"/>
                        </a:ext>
                      </a:extLst>
                    </a:blip>
                    <a:srcRect l="1065" t="1127" r="741" b="1966"/>
                    <a:stretch>
                      <a:fillRect/>
                    </a:stretch>
                  </pic:blipFill>
                  <pic:spPr bwMode="auto">
                    <a:xfrm>
                      <a:off x="0" y="0"/>
                      <a:ext cx="5285929" cy="360925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5D7F55" w14:textId="18B9B81D" w:rsidR="005C5095" w:rsidRPr="00360E54" w:rsidRDefault="00057BE5" w:rsidP="0079604E">
      <w:pPr>
        <w:rPr>
          <w:rFonts w:cs="Tahoma"/>
          <w:lang w:eastAsia="ja-JP"/>
        </w:rPr>
      </w:pPr>
      <w:bookmarkStart w:id="48" w:name="_Hlk79596869"/>
      <w:r w:rsidRPr="00360E54">
        <w:rPr>
          <w:rFonts w:cs="Tahoma"/>
          <w:b/>
          <w:lang w:eastAsia="ja-JP"/>
        </w:rPr>
        <w:t>Selling NPI/Health First CO Provider ID</w:t>
      </w:r>
      <w:r w:rsidR="00C0573A" w:rsidRPr="00360E54">
        <w:rPr>
          <w:rFonts w:cs="Tahoma"/>
        </w:rPr>
        <w:t xml:space="preserve"> </w:t>
      </w:r>
      <w:r w:rsidR="00C0573A" w:rsidRPr="00360E54">
        <w:rPr>
          <w:rFonts w:cs="Tahoma"/>
          <w:noProof/>
        </w:rPr>
        <w:t xml:space="preserve">– </w:t>
      </w:r>
      <w:r w:rsidRPr="00360E54">
        <w:rPr>
          <w:rFonts w:cs="Tahoma"/>
          <w:lang w:eastAsia="ja-JP"/>
        </w:rPr>
        <w:t>Enter the Medicaid number or NPI number of the selling provider or previous provider.</w:t>
      </w:r>
      <w:r w:rsidR="00441F9B" w:rsidRPr="00360E54">
        <w:rPr>
          <w:rFonts w:cs="Tahoma"/>
          <w:lang w:eastAsia="ja-JP"/>
        </w:rPr>
        <w:t xml:space="preserve"> Click the magnifying glass </w:t>
      </w:r>
      <w:r w:rsidR="00E62EF0" w:rsidRPr="00360E54">
        <w:rPr>
          <w:rFonts w:cs="Tahoma"/>
          <w:lang w:eastAsia="ja-JP"/>
        </w:rPr>
        <w:t xml:space="preserve">icon </w:t>
      </w:r>
      <w:r w:rsidR="00441F9B" w:rsidRPr="00360E54">
        <w:rPr>
          <w:rFonts w:cs="Tahoma"/>
          <w:lang w:eastAsia="ja-JP"/>
        </w:rPr>
        <w:t>to search for a provider.</w:t>
      </w:r>
    </w:p>
    <w:p w14:paraId="02226D54" w14:textId="6C14B7BB" w:rsidR="005C5095" w:rsidRPr="00360E54" w:rsidRDefault="00057BE5" w:rsidP="0079604E">
      <w:pPr>
        <w:rPr>
          <w:rFonts w:cs="Tahoma"/>
          <w:lang w:eastAsia="ja-JP"/>
        </w:rPr>
      </w:pPr>
      <w:r w:rsidRPr="00360E54">
        <w:rPr>
          <w:rFonts w:cs="Tahoma"/>
          <w:b/>
          <w:bCs/>
          <w:lang w:eastAsia="ja-JP"/>
        </w:rPr>
        <w:t>ID Type</w:t>
      </w:r>
      <w:r w:rsidR="00C0573A" w:rsidRPr="00360E54">
        <w:rPr>
          <w:rFonts w:cs="Tahoma"/>
        </w:rPr>
        <w:t xml:space="preserve"> </w:t>
      </w:r>
      <w:r w:rsidR="00C0573A" w:rsidRPr="00360E54">
        <w:rPr>
          <w:rFonts w:cs="Tahoma"/>
          <w:noProof/>
        </w:rPr>
        <w:t xml:space="preserve">– </w:t>
      </w:r>
      <w:r w:rsidR="00E62EF0" w:rsidRPr="00360E54">
        <w:rPr>
          <w:rFonts w:cs="Tahoma"/>
          <w:lang w:eastAsia="ja-JP"/>
        </w:rPr>
        <w:t xml:space="preserve">Select the ID type from </w:t>
      </w:r>
      <w:r w:rsidR="00516B5A" w:rsidRPr="00360E54">
        <w:rPr>
          <w:rFonts w:cs="Tahoma"/>
          <w:lang w:eastAsia="ja-JP"/>
        </w:rPr>
        <w:t>the drop</w:t>
      </w:r>
      <w:r w:rsidR="00D57179" w:rsidRPr="00360E54">
        <w:rPr>
          <w:rFonts w:cs="Tahoma"/>
          <w:lang w:eastAsia="ja-JP"/>
        </w:rPr>
        <w:t>-</w:t>
      </w:r>
      <w:r w:rsidR="00516B5A" w:rsidRPr="00360E54">
        <w:rPr>
          <w:rFonts w:cs="Tahoma"/>
          <w:lang w:eastAsia="ja-JP"/>
        </w:rPr>
        <w:t>down</w:t>
      </w:r>
      <w:r w:rsidR="00E62EF0" w:rsidRPr="00360E54">
        <w:rPr>
          <w:rFonts w:cs="Tahoma"/>
          <w:lang w:eastAsia="ja-JP"/>
        </w:rPr>
        <w:t xml:space="preserve"> list</w:t>
      </w:r>
      <w:r w:rsidR="001F3069" w:rsidRPr="00360E54">
        <w:rPr>
          <w:rFonts w:cs="Tahoma"/>
          <w:lang w:eastAsia="ja-JP"/>
        </w:rPr>
        <w:t>.</w:t>
      </w:r>
    </w:p>
    <w:p w14:paraId="451864C2" w14:textId="08FEF026" w:rsidR="005C5095" w:rsidRPr="00360E54" w:rsidRDefault="00057BE5" w:rsidP="0079604E">
      <w:pPr>
        <w:rPr>
          <w:rFonts w:cs="Tahoma"/>
          <w:bCs/>
          <w:lang w:eastAsia="ja-JP"/>
        </w:rPr>
      </w:pPr>
      <w:r w:rsidRPr="00360E54">
        <w:rPr>
          <w:rFonts w:cs="Tahoma"/>
          <w:b/>
          <w:bCs/>
          <w:lang w:eastAsia="ja-JP"/>
        </w:rPr>
        <w:t>Name</w:t>
      </w:r>
      <w:r w:rsidR="00320AA2" w:rsidRPr="00360E54">
        <w:rPr>
          <w:rFonts w:cs="Tahoma"/>
          <w:lang w:eastAsia="ja-JP"/>
        </w:rPr>
        <w:t xml:space="preserve"> </w:t>
      </w:r>
      <w:r w:rsidR="00516B5A" w:rsidRPr="00360E54">
        <w:rPr>
          <w:rFonts w:cs="Tahoma"/>
          <w:lang w:eastAsia="ja-JP"/>
        </w:rPr>
        <w:t>–</w:t>
      </w:r>
      <w:r w:rsidR="00320AA2" w:rsidRPr="00360E54">
        <w:rPr>
          <w:rFonts w:cs="Tahoma"/>
          <w:lang w:eastAsia="ja-JP"/>
        </w:rPr>
        <w:t xml:space="preserve"> </w:t>
      </w:r>
      <w:r w:rsidRPr="00360E54">
        <w:rPr>
          <w:rFonts w:cs="Tahoma"/>
          <w:lang w:eastAsia="ja-JP"/>
        </w:rPr>
        <w:t>Th</w:t>
      </w:r>
      <w:r w:rsidR="00516B5A" w:rsidRPr="00360E54">
        <w:rPr>
          <w:rFonts w:cs="Tahoma"/>
          <w:lang w:eastAsia="ja-JP"/>
        </w:rPr>
        <w:t>is</w:t>
      </w:r>
      <w:r w:rsidRPr="00360E54">
        <w:rPr>
          <w:rFonts w:cs="Tahoma"/>
          <w:lang w:eastAsia="ja-JP"/>
        </w:rPr>
        <w:t xml:space="preserve"> field populate</w:t>
      </w:r>
      <w:r w:rsidR="00D54BDE" w:rsidRPr="00360E54">
        <w:rPr>
          <w:rFonts w:cs="Tahoma"/>
          <w:lang w:eastAsia="ja-JP"/>
        </w:rPr>
        <w:t>s</w:t>
      </w:r>
      <w:r w:rsidR="00320AA2" w:rsidRPr="00360E54">
        <w:rPr>
          <w:rFonts w:cs="Tahoma"/>
          <w:lang w:eastAsia="ja-JP"/>
        </w:rPr>
        <w:t xml:space="preserve"> with the NPI/Provider ID being entered</w:t>
      </w:r>
      <w:r w:rsidRPr="00360E54">
        <w:rPr>
          <w:rFonts w:cs="Tahoma"/>
          <w:lang w:eastAsia="ja-JP"/>
        </w:rPr>
        <w:t>.</w:t>
      </w:r>
    </w:p>
    <w:p w14:paraId="73A3D7E4" w14:textId="580A5158" w:rsidR="00112B35" w:rsidRPr="00360E54" w:rsidRDefault="00057BE5" w:rsidP="0079604E">
      <w:pPr>
        <w:rPr>
          <w:rFonts w:cs="Tahoma"/>
          <w:lang w:eastAsia="ja-JP"/>
        </w:rPr>
      </w:pPr>
      <w:r w:rsidRPr="00360E54">
        <w:rPr>
          <w:rFonts w:cs="Tahoma"/>
          <w:b/>
          <w:lang w:eastAsia="ja-JP"/>
        </w:rPr>
        <w:t>Selling Provider Contact Name</w:t>
      </w:r>
      <w:r w:rsidR="00C0573A" w:rsidRPr="00360E54">
        <w:rPr>
          <w:rFonts w:cs="Tahoma"/>
        </w:rPr>
        <w:t xml:space="preserve"> </w:t>
      </w:r>
      <w:r w:rsidR="00C0573A" w:rsidRPr="00360E54">
        <w:rPr>
          <w:rFonts w:cs="Tahoma"/>
          <w:noProof/>
        </w:rPr>
        <w:t xml:space="preserve">– </w:t>
      </w:r>
      <w:r w:rsidRPr="00360E54">
        <w:rPr>
          <w:rFonts w:cs="Tahoma"/>
          <w:lang w:eastAsia="ja-JP"/>
        </w:rPr>
        <w:t>Enter</w:t>
      </w:r>
      <w:r w:rsidR="00CD7A0A" w:rsidRPr="00360E54">
        <w:rPr>
          <w:rFonts w:cs="Tahoma"/>
          <w:lang w:eastAsia="ja-JP"/>
        </w:rPr>
        <w:t xml:space="preserve"> the </w:t>
      </w:r>
      <w:r w:rsidRPr="00360E54">
        <w:rPr>
          <w:rFonts w:cs="Tahoma"/>
          <w:lang w:eastAsia="ja-JP"/>
        </w:rPr>
        <w:t xml:space="preserve">selling provider’s </w:t>
      </w:r>
      <w:r w:rsidR="00441F9B" w:rsidRPr="00360E54">
        <w:rPr>
          <w:rFonts w:cs="Tahoma"/>
          <w:lang w:eastAsia="ja-JP"/>
        </w:rPr>
        <w:t>first and last n</w:t>
      </w:r>
      <w:r w:rsidRPr="00360E54">
        <w:rPr>
          <w:rFonts w:cs="Tahoma"/>
          <w:lang w:eastAsia="ja-JP"/>
        </w:rPr>
        <w:t>ame.</w:t>
      </w:r>
    </w:p>
    <w:p w14:paraId="6F9E4A13" w14:textId="0F2AAE21" w:rsidR="00112B35" w:rsidRPr="00360E54" w:rsidRDefault="00057BE5" w:rsidP="0079604E">
      <w:pPr>
        <w:rPr>
          <w:rFonts w:cs="Tahoma"/>
          <w:lang w:eastAsia="ja-JP"/>
        </w:rPr>
      </w:pPr>
      <w:r w:rsidRPr="00360E54">
        <w:rPr>
          <w:rFonts w:cs="Tahoma"/>
          <w:b/>
          <w:lang w:eastAsia="ja-JP"/>
        </w:rPr>
        <w:t>Selling Provider Contact Phone Number</w:t>
      </w:r>
      <w:r w:rsidR="00C0573A" w:rsidRPr="00360E54">
        <w:rPr>
          <w:rFonts w:cs="Tahoma"/>
        </w:rPr>
        <w:t xml:space="preserve"> </w:t>
      </w:r>
      <w:r w:rsidR="00C0573A" w:rsidRPr="00360E54">
        <w:rPr>
          <w:rFonts w:cs="Tahoma"/>
          <w:noProof/>
        </w:rPr>
        <w:t xml:space="preserve">– </w:t>
      </w:r>
      <w:r w:rsidR="00E41537" w:rsidRPr="00360E54">
        <w:rPr>
          <w:rFonts w:cs="Tahoma"/>
        </w:rPr>
        <w:t xml:space="preserve">Enter </w:t>
      </w:r>
      <w:r w:rsidR="00E41537" w:rsidRPr="00360E54">
        <w:rPr>
          <w:rFonts w:cs="Tahoma"/>
          <w:noProof/>
        </w:rPr>
        <w:t>10 numeric characters using</w:t>
      </w:r>
      <w:r w:rsidR="00E41537" w:rsidRPr="00360E54">
        <w:rPr>
          <w:rFonts w:cs="Tahoma"/>
        </w:rPr>
        <w:t xml:space="preserve"> the </w:t>
      </w:r>
      <w:r w:rsidR="00E41537" w:rsidRPr="00360E54">
        <w:rPr>
          <w:rFonts w:cs="Tahoma"/>
          <w:b/>
          <w:bCs/>
        </w:rPr>
        <w:t>999-999-9999</w:t>
      </w:r>
      <w:r w:rsidR="00E41537" w:rsidRPr="00360E54">
        <w:rPr>
          <w:rFonts w:cs="Tahoma"/>
        </w:rPr>
        <w:t xml:space="preserve"> format for </w:t>
      </w:r>
      <w:r w:rsidRPr="00360E54">
        <w:rPr>
          <w:rFonts w:cs="Tahoma"/>
          <w:lang w:eastAsia="ja-JP"/>
        </w:rPr>
        <w:t>the selling provider’s phone number</w:t>
      </w:r>
      <w:r w:rsidR="00E62EF0" w:rsidRPr="00360E54">
        <w:rPr>
          <w:rFonts w:cs="Tahoma"/>
          <w:lang w:eastAsia="ja-JP"/>
        </w:rPr>
        <w:t xml:space="preserve"> in this required field</w:t>
      </w:r>
      <w:r w:rsidR="00441F9B" w:rsidRPr="00360E54">
        <w:rPr>
          <w:rFonts w:cs="Tahoma"/>
          <w:lang w:eastAsia="ja-JP"/>
        </w:rPr>
        <w:t>.</w:t>
      </w:r>
    </w:p>
    <w:p w14:paraId="268CABAC" w14:textId="67BEFF0E" w:rsidR="00112B35" w:rsidRPr="00360E54" w:rsidRDefault="00057BE5" w:rsidP="0079604E">
      <w:pPr>
        <w:rPr>
          <w:rFonts w:cs="Tahoma"/>
          <w:lang w:eastAsia="ja-JP"/>
        </w:rPr>
      </w:pPr>
      <w:r w:rsidRPr="00360E54">
        <w:rPr>
          <w:rFonts w:cs="Tahoma"/>
          <w:b/>
          <w:lang w:eastAsia="ja-JP"/>
        </w:rPr>
        <w:t>C</w:t>
      </w:r>
      <w:r w:rsidR="007E1271" w:rsidRPr="00360E54">
        <w:rPr>
          <w:rFonts w:cs="Tahoma"/>
          <w:b/>
          <w:lang w:eastAsia="ja-JP"/>
        </w:rPr>
        <w:t xml:space="preserve">hange of </w:t>
      </w:r>
      <w:r w:rsidRPr="00360E54">
        <w:rPr>
          <w:rFonts w:cs="Tahoma"/>
          <w:b/>
          <w:lang w:eastAsia="ja-JP"/>
        </w:rPr>
        <w:t>O</w:t>
      </w:r>
      <w:r w:rsidR="007E1271" w:rsidRPr="00360E54">
        <w:rPr>
          <w:rFonts w:cs="Tahoma"/>
          <w:b/>
          <w:lang w:eastAsia="ja-JP"/>
        </w:rPr>
        <w:t xml:space="preserve">wnership </w:t>
      </w:r>
      <w:r w:rsidRPr="00360E54">
        <w:rPr>
          <w:rFonts w:cs="Tahoma"/>
          <w:b/>
          <w:lang w:eastAsia="ja-JP"/>
        </w:rPr>
        <w:t>Effective Date</w:t>
      </w:r>
      <w:r w:rsidR="00C0573A" w:rsidRPr="00360E54">
        <w:rPr>
          <w:rFonts w:cs="Tahoma"/>
        </w:rPr>
        <w:t xml:space="preserve"> </w:t>
      </w:r>
      <w:r w:rsidR="00C0573A" w:rsidRPr="00360E54">
        <w:rPr>
          <w:rFonts w:cs="Tahoma"/>
          <w:noProof/>
        </w:rPr>
        <w:t xml:space="preserve">– </w:t>
      </w:r>
      <w:r w:rsidRPr="00360E54">
        <w:rPr>
          <w:rFonts w:cs="Tahoma"/>
          <w:lang w:eastAsia="ja-JP"/>
        </w:rPr>
        <w:t xml:space="preserve">Enter the effective date of the change of ownership. </w:t>
      </w:r>
    </w:p>
    <w:bookmarkEnd w:id="48"/>
    <w:p w14:paraId="7DA2A731" w14:textId="3005411A" w:rsidR="00F07443" w:rsidRPr="00360E54" w:rsidRDefault="00057BE5" w:rsidP="003B4130">
      <w:pPr>
        <w:rPr>
          <w:rFonts w:cs="Tahoma"/>
          <w:lang w:eastAsia="ja-JP"/>
        </w:rPr>
      </w:pPr>
      <w:r w:rsidRPr="00360E54">
        <w:rPr>
          <w:rFonts w:cs="Tahoma"/>
          <w:lang w:eastAsia="ja-JP"/>
        </w:rPr>
        <w:t>C</w:t>
      </w:r>
      <w:r w:rsidR="001048F1" w:rsidRPr="00360E54">
        <w:rPr>
          <w:rFonts w:cs="Tahoma"/>
          <w:lang w:eastAsia="ja-JP"/>
        </w:rPr>
        <w:t>lick</w:t>
      </w:r>
      <w:r w:rsidR="00E45061" w:rsidRPr="00360E54">
        <w:rPr>
          <w:rFonts w:cs="Tahoma"/>
          <w:lang w:eastAsia="ja-JP"/>
        </w:rPr>
        <w:t xml:space="preserve"> </w:t>
      </w:r>
      <w:r w:rsidR="00BF5D18" w:rsidRPr="00360E54">
        <w:rPr>
          <w:rFonts w:cs="Tahoma"/>
          <w:b/>
          <w:bCs/>
          <w:lang w:eastAsia="ja-JP"/>
        </w:rPr>
        <w:t>Continue</w:t>
      </w:r>
      <w:r w:rsidR="00BF5D18" w:rsidRPr="00360E54">
        <w:rPr>
          <w:rFonts w:cs="Tahoma"/>
          <w:lang w:eastAsia="ja-JP"/>
        </w:rPr>
        <w:t xml:space="preserve">, </w:t>
      </w:r>
      <w:r w:rsidR="00BF5D18" w:rsidRPr="00360E54">
        <w:rPr>
          <w:rFonts w:cs="Tahoma"/>
          <w:b/>
          <w:bCs/>
          <w:lang w:eastAsia="ja-JP"/>
        </w:rPr>
        <w:t>Finish Later</w:t>
      </w:r>
      <w:r w:rsidR="00BF5D18" w:rsidRPr="00360E54">
        <w:rPr>
          <w:rFonts w:cs="Tahoma"/>
          <w:lang w:eastAsia="ja-JP"/>
        </w:rPr>
        <w:t xml:space="preserve"> or </w:t>
      </w:r>
      <w:r w:rsidR="00BF5D18" w:rsidRPr="00360E54">
        <w:rPr>
          <w:rFonts w:cs="Tahoma"/>
          <w:b/>
          <w:bCs/>
          <w:lang w:eastAsia="ja-JP"/>
        </w:rPr>
        <w:t>C</w:t>
      </w:r>
      <w:r w:rsidR="00E45061" w:rsidRPr="00360E54">
        <w:rPr>
          <w:rFonts w:cs="Tahoma"/>
          <w:b/>
          <w:bCs/>
          <w:lang w:eastAsia="ja-JP"/>
        </w:rPr>
        <w:t>ancel</w:t>
      </w:r>
      <w:r w:rsidRPr="00360E54">
        <w:rPr>
          <w:rFonts w:cs="Tahoma"/>
          <w:b/>
          <w:bCs/>
          <w:lang w:eastAsia="ja-JP"/>
        </w:rPr>
        <w:t xml:space="preserve"> </w:t>
      </w:r>
      <w:r w:rsidRPr="00360E54">
        <w:rPr>
          <w:rFonts w:cs="Tahoma"/>
          <w:lang w:eastAsia="ja-JP"/>
        </w:rPr>
        <w:t xml:space="preserve">when all fields are </w:t>
      </w:r>
      <w:r w:rsidR="00E62EF0" w:rsidRPr="00360E54">
        <w:rPr>
          <w:rFonts w:cs="Tahoma"/>
          <w:lang w:eastAsia="ja-JP"/>
        </w:rPr>
        <w:t>completed</w:t>
      </w:r>
      <w:r w:rsidR="00E45061" w:rsidRPr="00360E54">
        <w:rPr>
          <w:rFonts w:cs="Tahoma"/>
          <w:lang w:eastAsia="ja-JP"/>
        </w:rPr>
        <w:t>.</w:t>
      </w:r>
    </w:p>
    <w:p w14:paraId="7A02B33B" w14:textId="15127FD0" w:rsidR="003950A7" w:rsidRPr="00360E54" w:rsidRDefault="00057BE5" w:rsidP="003B4130">
      <w:pPr>
        <w:rPr>
          <w:rFonts w:cs="Tahoma"/>
          <w:bCs/>
        </w:rPr>
      </w:pPr>
      <w:r w:rsidRPr="00360E54">
        <w:rPr>
          <w:rFonts w:cs="Tahoma"/>
          <w:b/>
          <w:i/>
          <w:iCs/>
        </w:rPr>
        <w:t>Note</w:t>
      </w:r>
      <w:r w:rsidRPr="00360E54">
        <w:rPr>
          <w:rFonts w:cs="Tahoma"/>
          <w:b/>
        </w:rPr>
        <w:t>:</w:t>
      </w:r>
      <w:r w:rsidRPr="00360E54">
        <w:rPr>
          <w:rFonts w:cs="Tahoma"/>
          <w:bCs/>
        </w:rPr>
        <w:t xml:space="preserve"> Upon receipt of a completed Change of Ownership enrollment application, the selling provider receive</w:t>
      </w:r>
      <w:r w:rsidR="00D54BDE" w:rsidRPr="00360E54">
        <w:rPr>
          <w:rFonts w:cs="Tahoma"/>
          <w:bCs/>
        </w:rPr>
        <w:t>s</w:t>
      </w:r>
      <w:r w:rsidRPr="00360E54">
        <w:rPr>
          <w:rFonts w:cs="Tahoma"/>
          <w:bCs/>
        </w:rPr>
        <w:t xml:space="preserve"> a notification from </w:t>
      </w:r>
      <w:r w:rsidR="0077787C" w:rsidRPr="00360E54">
        <w:rPr>
          <w:rFonts w:cs="Tahoma"/>
          <w:bCs/>
        </w:rPr>
        <w:t>the Department</w:t>
      </w:r>
      <w:r w:rsidRPr="00360E54">
        <w:rPr>
          <w:rFonts w:cs="Tahoma"/>
          <w:bCs/>
        </w:rPr>
        <w:t xml:space="preserve"> with instruction</w:t>
      </w:r>
      <w:r w:rsidR="00027034" w:rsidRPr="00360E54">
        <w:rPr>
          <w:rFonts w:cs="Tahoma"/>
          <w:bCs/>
        </w:rPr>
        <w:t>s</w:t>
      </w:r>
      <w:r w:rsidRPr="00360E54">
        <w:rPr>
          <w:rFonts w:cs="Tahoma"/>
          <w:bCs/>
        </w:rPr>
        <w:t xml:space="preserve"> on submitting a voluntary disenrollment application. The </w:t>
      </w:r>
      <w:r w:rsidR="00027034" w:rsidRPr="00360E54">
        <w:rPr>
          <w:rFonts w:cs="Tahoma"/>
          <w:bCs/>
        </w:rPr>
        <w:t>C</w:t>
      </w:r>
      <w:r w:rsidRPr="00360E54">
        <w:rPr>
          <w:rFonts w:cs="Tahoma"/>
          <w:bCs/>
        </w:rPr>
        <w:t xml:space="preserve">hange of </w:t>
      </w:r>
      <w:r w:rsidR="00027034" w:rsidRPr="00360E54">
        <w:rPr>
          <w:rFonts w:cs="Tahoma"/>
          <w:bCs/>
        </w:rPr>
        <w:t>O</w:t>
      </w:r>
      <w:r w:rsidRPr="00360E54">
        <w:rPr>
          <w:rFonts w:cs="Tahoma"/>
          <w:bCs/>
        </w:rPr>
        <w:t>wnership enrollment application cannot be processed for approval until the selling provider completes and submits a voluntary disenrollment application through the Provider Web Portal.</w:t>
      </w:r>
    </w:p>
    <w:p w14:paraId="63F50E77" w14:textId="30362A6F" w:rsidR="003051C3" w:rsidRPr="00360E54" w:rsidRDefault="00057BE5" w:rsidP="00E866F4">
      <w:pPr>
        <w:pStyle w:val="Heading2"/>
        <w:rPr>
          <w:rFonts w:cs="Tahoma"/>
        </w:rPr>
      </w:pPr>
      <w:bookmarkStart w:id="49" w:name="_Toc195190591"/>
      <w:r w:rsidRPr="00360E54">
        <w:rPr>
          <w:rFonts w:cs="Tahoma"/>
        </w:rPr>
        <w:lastRenderedPageBreak/>
        <w:t>Specialties</w:t>
      </w:r>
      <w:bookmarkEnd w:id="43"/>
      <w:r w:rsidR="00E45061" w:rsidRPr="00360E54">
        <w:rPr>
          <w:rFonts w:cs="Tahoma"/>
        </w:rPr>
        <w:t xml:space="preserve"> Panel</w:t>
      </w:r>
      <w:bookmarkEnd w:id="49"/>
    </w:p>
    <w:p w14:paraId="4B38DB3F" w14:textId="729042A8" w:rsidR="004B27C4" w:rsidRPr="00360E54" w:rsidRDefault="00057BE5" w:rsidP="00421044">
      <w:pPr>
        <w:rPr>
          <w:rFonts w:cs="Tahoma"/>
          <w:lang w:eastAsia="ja-JP"/>
        </w:rPr>
      </w:pPr>
      <w:r w:rsidRPr="00BF362C">
        <w:rPr>
          <w:rFonts w:cs="Tahoma"/>
          <w:noProof/>
          <w:lang w:eastAsia="ja-JP"/>
        </w:rPr>
        <w:drawing>
          <wp:inline distT="0" distB="0" distL="0" distR="0" wp14:anchorId="408102D4" wp14:editId="30565064">
            <wp:extent cx="5943600" cy="4928235"/>
            <wp:effectExtent l="0" t="0" r="0" b="5715"/>
            <wp:docPr id="249186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86208" name="Picture 1" descr="A screenshot of a computer&#10;&#10;AI-generated content may be incorrect."/>
                    <pic:cNvPicPr/>
                  </pic:nvPicPr>
                  <pic:blipFill>
                    <a:blip r:embed="rId59"/>
                    <a:stretch>
                      <a:fillRect/>
                    </a:stretch>
                  </pic:blipFill>
                  <pic:spPr>
                    <a:xfrm>
                      <a:off x="0" y="0"/>
                      <a:ext cx="5943600" cy="4928235"/>
                    </a:xfrm>
                    <a:prstGeom prst="rect">
                      <a:avLst/>
                    </a:prstGeom>
                  </pic:spPr>
                </pic:pic>
              </a:graphicData>
            </a:graphic>
          </wp:inline>
        </w:drawing>
      </w:r>
    </w:p>
    <w:p w14:paraId="5F3FEEEE" w14:textId="234D483F" w:rsidR="00684CDC" w:rsidRPr="00360E54" w:rsidRDefault="00057BE5" w:rsidP="00684CDC">
      <w:pPr>
        <w:rPr>
          <w:rFonts w:cs="Tahoma"/>
          <w:lang w:eastAsia="ja-JP"/>
        </w:rPr>
      </w:pPr>
      <w:r w:rsidRPr="00360E54">
        <w:rPr>
          <w:rFonts w:cs="Tahoma"/>
          <w:lang w:eastAsia="ja-JP"/>
        </w:rPr>
        <w:t xml:space="preserve">The specialties available on this </w:t>
      </w:r>
      <w:r w:rsidR="00C75F9C" w:rsidRPr="00360E54">
        <w:rPr>
          <w:rFonts w:cs="Tahoma"/>
          <w:lang w:eastAsia="ja-JP"/>
        </w:rPr>
        <w:t xml:space="preserve">panel </w:t>
      </w:r>
      <w:r w:rsidRPr="00360E54">
        <w:rPr>
          <w:rFonts w:cs="Tahoma"/>
          <w:lang w:eastAsia="ja-JP"/>
        </w:rPr>
        <w:t xml:space="preserve">are based on the </w:t>
      </w:r>
      <w:r w:rsidRPr="00360E54">
        <w:rPr>
          <w:rFonts w:cs="Tahoma"/>
          <w:b/>
          <w:bCs/>
          <w:lang w:eastAsia="ja-JP"/>
        </w:rPr>
        <w:t>Enrollment Type</w:t>
      </w:r>
      <w:r w:rsidRPr="00360E54">
        <w:rPr>
          <w:rFonts w:cs="Tahoma"/>
          <w:lang w:eastAsia="ja-JP"/>
        </w:rPr>
        <w:t xml:space="preserve"> and </w:t>
      </w:r>
      <w:r w:rsidRPr="00360E54">
        <w:rPr>
          <w:rFonts w:cs="Tahoma"/>
          <w:b/>
          <w:bCs/>
          <w:lang w:eastAsia="ja-JP"/>
        </w:rPr>
        <w:t>Provider Type</w:t>
      </w:r>
      <w:r w:rsidRPr="00360E54">
        <w:rPr>
          <w:rFonts w:cs="Tahoma"/>
          <w:lang w:eastAsia="ja-JP"/>
        </w:rPr>
        <w:t xml:space="preserve"> selection made on the </w:t>
      </w:r>
      <w:r w:rsidRPr="00360E54">
        <w:rPr>
          <w:rFonts w:cs="Tahoma"/>
          <w:b/>
          <w:bCs/>
          <w:lang w:eastAsia="ja-JP"/>
        </w:rPr>
        <w:t>Request Information</w:t>
      </w:r>
      <w:r w:rsidRPr="00360E54">
        <w:rPr>
          <w:rFonts w:cs="Tahoma"/>
          <w:lang w:eastAsia="ja-JP"/>
        </w:rPr>
        <w:t xml:space="preserve"> </w:t>
      </w:r>
      <w:r w:rsidR="0028628D" w:rsidRPr="00360E54">
        <w:rPr>
          <w:rFonts w:cs="Tahoma"/>
          <w:lang w:eastAsia="ja-JP"/>
        </w:rPr>
        <w:t>panel</w:t>
      </w:r>
      <w:r w:rsidRPr="00360E54">
        <w:rPr>
          <w:rFonts w:cs="Tahoma"/>
          <w:lang w:eastAsia="ja-JP"/>
        </w:rPr>
        <w:t>. At least one</w:t>
      </w:r>
      <w:r w:rsidR="00A90737" w:rsidRPr="00360E54">
        <w:rPr>
          <w:rFonts w:cs="Tahoma"/>
          <w:lang w:eastAsia="ja-JP"/>
        </w:rPr>
        <w:t xml:space="preserve"> (1)</w:t>
      </w:r>
      <w:r w:rsidRPr="00360E54">
        <w:rPr>
          <w:rFonts w:cs="Tahoma"/>
          <w:lang w:eastAsia="ja-JP"/>
        </w:rPr>
        <w:t xml:space="preserve"> specialty is required. Some provider types allow for </w:t>
      </w:r>
      <w:r w:rsidR="0028628D" w:rsidRPr="00360E54">
        <w:rPr>
          <w:rFonts w:cs="Tahoma"/>
          <w:lang w:eastAsia="ja-JP"/>
        </w:rPr>
        <w:t xml:space="preserve">only </w:t>
      </w:r>
      <w:r w:rsidRPr="00360E54">
        <w:rPr>
          <w:rFonts w:cs="Tahoma"/>
          <w:lang w:eastAsia="ja-JP"/>
        </w:rPr>
        <w:t>one specialty, and some provider types allow for multiple specialties. However</w:t>
      </w:r>
      <w:r w:rsidR="5786AB56" w:rsidRPr="00360E54">
        <w:rPr>
          <w:rFonts w:cs="Tahoma"/>
          <w:lang w:eastAsia="ja-JP"/>
        </w:rPr>
        <w:t>,</w:t>
      </w:r>
      <w:r w:rsidRPr="00360E54">
        <w:rPr>
          <w:rFonts w:cs="Tahoma"/>
          <w:lang w:eastAsia="ja-JP"/>
        </w:rPr>
        <w:t xml:space="preserve"> only one specialty can be designated as the primary specialty. The system accept</w:t>
      </w:r>
      <w:r w:rsidR="00D54BDE" w:rsidRPr="00360E54">
        <w:rPr>
          <w:rFonts w:cs="Tahoma"/>
          <w:lang w:eastAsia="ja-JP"/>
        </w:rPr>
        <w:t>s</w:t>
      </w:r>
      <w:r w:rsidRPr="00360E54">
        <w:rPr>
          <w:rFonts w:cs="Tahoma"/>
          <w:lang w:eastAsia="ja-JP"/>
        </w:rPr>
        <w:t xml:space="preserve"> </w:t>
      </w:r>
      <w:r w:rsidR="0028628D" w:rsidRPr="00360E54">
        <w:rPr>
          <w:rFonts w:cs="Tahoma"/>
          <w:lang w:eastAsia="ja-JP"/>
        </w:rPr>
        <w:t xml:space="preserve">only </w:t>
      </w:r>
      <w:r w:rsidRPr="00360E54">
        <w:rPr>
          <w:rFonts w:cs="Tahoma"/>
          <w:lang w:eastAsia="ja-JP"/>
        </w:rPr>
        <w:t xml:space="preserve">certain specialties. </w:t>
      </w:r>
    </w:p>
    <w:p w14:paraId="32BE01A5" w14:textId="4BF1AA06" w:rsidR="00684CDC" w:rsidRPr="00360E54" w:rsidRDefault="00057BE5" w:rsidP="00684CDC">
      <w:pPr>
        <w:rPr>
          <w:rFonts w:cs="Tahoma"/>
          <w:lang w:eastAsia="ja-JP"/>
        </w:rPr>
      </w:pPr>
      <w:r w:rsidRPr="00360E54">
        <w:rPr>
          <w:rFonts w:cs="Tahoma"/>
          <w:lang w:eastAsia="ja-JP"/>
        </w:rPr>
        <w:t xml:space="preserve">Refer to the </w:t>
      </w:r>
      <w:hyperlink w:anchor="_Provider_Type,_Enrollment" w:history="1">
        <w:r w:rsidR="00684CDC" w:rsidRPr="00360E54">
          <w:rPr>
            <w:rStyle w:val="Hyperlink"/>
            <w:rFonts w:ascii="Calibri" w:hAnsi="Calibri" w:cs="Tahoma"/>
            <w:lang w:eastAsia="ja-JP"/>
          </w:rPr>
          <w:t>Provider Type, Enrollment Type and Enrollment Requirements section</w:t>
        </w:r>
      </w:hyperlink>
      <w:r w:rsidRPr="00360E54">
        <w:rPr>
          <w:rFonts w:cs="Tahoma"/>
          <w:lang w:eastAsia="ja-JP"/>
        </w:rPr>
        <w:t xml:space="preserve"> </w:t>
      </w:r>
      <w:r w:rsidR="005D0356" w:rsidRPr="00360E54">
        <w:rPr>
          <w:rFonts w:cs="Tahoma"/>
          <w:lang w:eastAsia="ja-JP"/>
        </w:rPr>
        <w:t xml:space="preserve">of this document </w:t>
      </w:r>
      <w:r w:rsidRPr="00360E54">
        <w:rPr>
          <w:rFonts w:cs="Tahoma"/>
          <w:lang w:eastAsia="ja-JP"/>
        </w:rPr>
        <w:t>for additional information on provider types, enrollment types and specialties.</w:t>
      </w:r>
    </w:p>
    <w:p w14:paraId="6630759D" w14:textId="77777777" w:rsidR="00EF2787" w:rsidRPr="00360E54" w:rsidRDefault="00057BE5">
      <w:pPr>
        <w:spacing w:line="259" w:lineRule="auto"/>
      </w:pPr>
      <w:r w:rsidRPr="00360E54">
        <w:br w:type="page"/>
      </w:r>
    </w:p>
    <w:p w14:paraId="6C1CFAF9" w14:textId="77777777" w:rsidR="00662020" w:rsidRPr="00360E54" w:rsidRDefault="00057BE5" w:rsidP="00211383">
      <w:pPr>
        <w:pStyle w:val="Heading3"/>
      </w:pPr>
      <w:r w:rsidRPr="00360E54">
        <w:lastRenderedPageBreak/>
        <w:t>Specialties Section</w:t>
      </w:r>
    </w:p>
    <w:p w14:paraId="2ED514B9" w14:textId="54CABC4A" w:rsidR="00684CDC" w:rsidRPr="00360E54" w:rsidRDefault="00057BE5" w:rsidP="00421044">
      <w:pPr>
        <w:rPr>
          <w:lang w:eastAsia="ja-JP"/>
        </w:rPr>
      </w:pPr>
      <w:r>
        <w:rPr>
          <w:noProof/>
          <w:lang w:eastAsia="ja-JP"/>
        </w:rPr>
        <w:drawing>
          <wp:inline distT="0" distB="0" distL="0" distR="0" wp14:anchorId="7A56C9D7" wp14:editId="6E8A422D">
            <wp:extent cx="5943600" cy="4953000"/>
            <wp:effectExtent l="0" t="0" r="0" b="0"/>
            <wp:docPr id="205809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98156"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43600" cy="4953000"/>
                    </a:xfrm>
                    <a:prstGeom prst="rect">
                      <a:avLst/>
                    </a:prstGeom>
                    <a:noFill/>
                    <a:ln>
                      <a:noFill/>
                    </a:ln>
                  </pic:spPr>
                </pic:pic>
              </a:graphicData>
            </a:graphic>
          </wp:inline>
        </w:drawing>
      </w:r>
    </w:p>
    <w:p w14:paraId="3F88D732" w14:textId="16764A73" w:rsidR="00EE6174" w:rsidRPr="00360E54" w:rsidRDefault="00057BE5" w:rsidP="005351B0">
      <w:pPr>
        <w:rPr>
          <w:lang w:eastAsia="ja-JP"/>
        </w:rPr>
      </w:pPr>
      <w:r w:rsidRPr="00360E54">
        <w:rPr>
          <w:b/>
        </w:rPr>
        <w:t>Specialty</w:t>
      </w:r>
      <w:r w:rsidRPr="00360E54">
        <w:rPr>
          <w:noProof/>
        </w:rPr>
        <w:t xml:space="preserve"> </w:t>
      </w:r>
      <w:r w:rsidRPr="00360E54">
        <w:t xml:space="preserve">– </w:t>
      </w:r>
      <w:r w:rsidR="00E62EF0" w:rsidRPr="00360E54">
        <w:rPr>
          <w:noProof/>
        </w:rPr>
        <w:t>S</w:t>
      </w:r>
      <w:r w:rsidRPr="00360E54">
        <w:rPr>
          <w:noProof/>
        </w:rPr>
        <w:t>elect</w:t>
      </w:r>
      <w:r w:rsidR="00027034" w:rsidRPr="00360E54">
        <w:rPr>
          <w:noProof/>
        </w:rPr>
        <w:t xml:space="preserve"> the</w:t>
      </w:r>
      <w:r w:rsidRPr="00360E54">
        <w:rPr>
          <w:noProof/>
        </w:rPr>
        <w:t xml:space="preserve"> </w:t>
      </w:r>
      <w:r w:rsidR="00027034" w:rsidRPr="00360E54">
        <w:rPr>
          <w:noProof/>
        </w:rPr>
        <w:t>s</w:t>
      </w:r>
      <w:r w:rsidRPr="00360E54">
        <w:rPr>
          <w:noProof/>
        </w:rPr>
        <w:t>pecialt</w:t>
      </w:r>
      <w:r w:rsidR="001048F1" w:rsidRPr="00360E54">
        <w:rPr>
          <w:noProof/>
        </w:rPr>
        <w:t>y</w:t>
      </w:r>
      <w:r w:rsidR="00E62EF0" w:rsidRPr="00360E54">
        <w:rPr>
          <w:noProof/>
        </w:rPr>
        <w:t xml:space="preserve"> from the drop-down list</w:t>
      </w:r>
      <w:r w:rsidR="00027034" w:rsidRPr="00360E54">
        <w:rPr>
          <w:noProof/>
        </w:rPr>
        <w:t>.</w:t>
      </w:r>
      <w:r w:rsidRPr="00360E54">
        <w:rPr>
          <w:noProof/>
        </w:rPr>
        <w:t xml:space="preserve"> </w:t>
      </w:r>
    </w:p>
    <w:p w14:paraId="7FB478C5" w14:textId="6867D5FF" w:rsidR="00EE6174" w:rsidRPr="00360E54" w:rsidRDefault="00057BE5" w:rsidP="005351B0">
      <w:pPr>
        <w:rPr>
          <w:noProof/>
        </w:rPr>
      </w:pPr>
      <w:r w:rsidRPr="00360E54">
        <w:rPr>
          <w:b/>
          <w:i/>
          <w:iCs/>
          <w:noProof/>
        </w:rPr>
        <w:t>Note</w:t>
      </w:r>
      <w:r w:rsidRPr="00360E54">
        <w:rPr>
          <w:noProof/>
        </w:rPr>
        <w:t xml:space="preserve">: There are many instances where the only </w:t>
      </w:r>
      <w:r w:rsidRPr="00360E54">
        <w:rPr>
          <w:b/>
          <w:noProof/>
        </w:rPr>
        <w:t>Specialty</w:t>
      </w:r>
      <w:r w:rsidRPr="00360E54">
        <w:rPr>
          <w:noProof/>
        </w:rPr>
        <w:t xml:space="preserve"> option is the </w:t>
      </w:r>
      <w:r w:rsidRPr="00360E54">
        <w:rPr>
          <w:b/>
          <w:noProof/>
        </w:rPr>
        <w:t>Provider Type</w:t>
      </w:r>
      <w:r w:rsidRPr="00360E54">
        <w:rPr>
          <w:noProof/>
        </w:rPr>
        <w:t xml:space="preserve"> </w:t>
      </w:r>
      <w:r w:rsidR="00C5489D" w:rsidRPr="00360E54">
        <w:rPr>
          <w:noProof/>
        </w:rPr>
        <w:t>selected</w:t>
      </w:r>
      <w:r w:rsidRPr="00360E54">
        <w:rPr>
          <w:noProof/>
        </w:rPr>
        <w:t xml:space="preserve">. </w:t>
      </w:r>
      <w:r w:rsidR="009F5564" w:rsidRPr="00360E54">
        <w:rPr>
          <w:noProof/>
        </w:rPr>
        <w:t>S</w:t>
      </w:r>
      <w:r w:rsidRPr="00360E54">
        <w:rPr>
          <w:noProof/>
        </w:rPr>
        <w:t>elect the only option available</w:t>
      </w:r>
      <w:r w:rsidR="009F5564" w:rsidRPr="00360E54">
        <w:rPr>
          <w:noProof/>
        </w:rPr>
        <w:t xml:space="preserve"> if this is the case</w:t>
      </w:r>
      <w:r w:rsidR="00D011C5">
        <w:rPr>
          <w:noProof/>
        </w:rPr>
        <w:t>.</w:t>
      </w:r>
    </w:p>
    <w:p w14:paraId="66E23ABE" w14:textId="3411CB09" w:rsidR="002116BD" w:rsidRPr="002116BD" w:rsidRDefault="00057BE5" w:rsidP="005351B0">
      <w:pPr>
        <w:rPr>
          <w:noProof/>
        </w:rPr>
      </w:pPr>
      <w:r w:rsidRPr="00360E54">
        <w:rPr>
          <w:b/>
          <w:i/>
          <w:iCs/>
          <w:noProof/>
        </w:rPr>
        <w:t>Example</w:t>
      </w:r>
      <w:r w:rsidRPr="00360E54">
        <w:rPr>
          <w:noProof/>
        </w:rPr>
        <w:t xml:space="preserve">: If </w:t>
      </w:r>
      <w:r w:rsidR="00ED2DBA" w:rsidRPr="00360E54">
        <w:rPr>
          <w:noProof/>
        </w:rPr>
        <w:t>the enrolling provider is</w:t>
      </w:r>
      <w:r w:rsidRPr="00360E54">
        <w:rPr>
          <w:noProof/>
        </w:rPr>
        <w:t xml:space="preserve"> a Pediatrician, select the only option shown (</w:t>
      </w:r>
      <w:r w:rsidRPr="00360E54">
        <w:rPr>
          <w:b/>
          <w:noProof/>
        </w:rPr>
        <w:t>Physician</w:t>
      </w:r>
      <w:r w:rsidRPr="00360E54">
        <w:rPr>
          <w:noProof/>
        </w:rPr>
        <w:t xml:space="preserve">) as </w:t>
      </w:r>
      <w:r w:rsidR="00ED2DBA" w:rsidRPr="00360E54">
        <w:rPr>
          <w:noProof/>
        </w:rPr>
        <w:t xml:space="preserve">the </w:t>
      </w:r>
      <w:r w:rsidRPr="00360E54">
        <w:rPr>
          <w:noProof/>
        </w:rPr>
        <w:t>specialty</w:t>
      </w:r>
      <w:r w:rsidR="00D011C5">
        <w:rPr>
          <w:noProof/>
        </w:rPr>
        <w:t>.</w:t>
      </w:r>
    </w:p>
    <w:p w14:paraId="51576F50" w14:textId="14F1FCC8" w:rsidR="00684CDC" w:rsidRPr="00360E54" w:rsidRDefault="00057BE5" w:rsidP="005351B0">
      <w:r w:rsidRPr="00360E54">
        <w:rPr>
          <w:b/>
          <w:bCs/>
        </w:rPr>
        <w:t xml:space="preserve">Effective Date </w:t>
      </w:r>
      <w:r w:rsidRPr="00360E54">
        <w:t>–</w:t>
      </w:r>
      <w:r w:rsidR="002873F3" w:rsidRPr="00360E54">
        <w:t xml:space="preserve"> C</w:t>
      </w:r>
      <w:r w:rsidRPr="00360E54">
        <w:t>lick the calendar icon</w:t>
      </w:r>
      <w:r w:rsidR="00E62EF0" w:rsidRPr="00360E54">
        <w:t xml:space="preserve"> </w:t>
      </w:r>
      <w:r w:rsidR="002873F3" w:rsidRPr="00360E54">
        <w:t>next to th</w:t>
      </w:r>
      <w:r w:rsidR="00E62EF0" w:rsidRPr="00360E54">
        <w:t xml:space="preserve">is required </w:t>
      </w:r>
      <w:r w:rsidR="002873F3" w:rsidRPr="00360E54">
        <w:t>field to enter the effective date of the specialty.</w:t>
      </w:r>
    </w:p>
    <w:p w14:paraId="2256421B" w14:textId="278ED8CE" w:rsidR="00B540BE" w:rsidRDefault="00057BE5" w:rsidP="005351B0">
      <w:r w:rsidRPr="00360E54">
        <w:rPr>
          <w:b/>
          <w:bCs/>
        </w:rPr>
        <w:t>End Date</w:t>
      </w:r>
      <w:r w:rsidRPr="00360E54">
        <w:rPr>
          <w:noProof/>
        </w:rPr>
        <w:t xml:space="preserve"> –</w:t>
      </w:r>
      <w:r w:rsidR="00E62EF0" w:rsidRPr="00360E54">
        <w:rPr>
          <w:noProof/>
        </w:rPr>
        <w:t xml:space="preserve"> </w:t>
      </w:r>
      <w:r w:rsidR="002873F3" w:rsidRPr="00360E54">
        <w:t>C</w:t>
      </w:r>
      <w:r w:rsidRPr="00360E54">
        <w:t>lick the calendar icon</w:t>
      </w:r>
      <w:r w:rsidR="00E62EF0" w:rsidRPr="00360E54">
        <w:t xml:space="preserve"> </w:t>
      </w:r>
      <w:r w:rsidR="002873F3" w:rsidRPr="00360E54">
        <w:t>next to th</w:t>
      </w:r>
      <w:r w:rsidR="00E62EF0" w:rsidRPr="00360E54">
        <w:t xml:space="preserve">is </w:t>
      </w:r>
      <w:r w:rsidR="0065265C" w:rsidRPr="00360E54">
        <w:t xml:space="preserve">optional </w:t>
      </w:r>
      <w:r w:rsidR="002873F3" w:rsidRPr="00360E54">
        <w:t>field</w:t>
      </w:r>
      <w:r w:rsidR="002873F3" w:rsidRPr="00360E54">
        <w:rPr>
          <w:noProof/>
        </w:rPr>
        <w:t xml:space="preserve"> to enter the end date for the </w:t>
      </w:r>
      <w:r w:rsidR="002873F3" w:rsidRPr="00360E54">
        <w:t>specialty</w:t>
      </w:r>
      <w:r w:rsidR="009F5564" w:rsidRPr="00360E54">
        <w:t>, if applicable</w:t>
      </w:r>
      <w:r w:rsidR="002873F3" w:rsidRPr="00360E54">
        <w:t>.</w:t>
      </w:r>
    </w:p>
    <w:p w14:paraId="70495DD8" w14:textId="77777777" w:rsidR="004C1CA8" w:rsidRDefault="00057BE5">
      <w:pPr>
        <w:spacing w:after="160" w:line="259" w:lineRule="auto"/>
        <w:rPr>
          <w:b/>
          <w:color w:val="002060"/>
          <w:sz w:val="26"/>
          <w:szCs w:val="26"/>
          <w:lang w:eastAsia="ja-JP"/>
        </w:rPr>
      </w:pPr>
      <w:r>
        <w:br w:type="page"/>
      </w:r>
    </w:p>
    <w:p w14:paraId="2E21DE5D" w14:textId="42DE96BB" w:rsidR="009034AB" w:rsidRDefault="00057BE5" w:rsidP="009034AB">
      <w:pPr>
        <w:pStyle w:val="Heading3"/>
      </w:pPr>
      <w:r w:rsidRPr="00360E54">
        <w:lastRenderedPageBreak/>
        <w:t xml:space="preserve">Specialties Section – </w:t>
      </w:r>
      <w:r>
        <w:t>Facility ID</w:t>
      </w:r>
    </w:p>
    <w:p w14:paraId="645C73BE" w14:textId="0C248450" w:rsidR="009034AB" w:rsidRDefault="00057BE5" w:rsidP="009034AB">
      <w:pPr>
        <w:spacing w:after="160" w:line="259" w:lineRule="auto"/>
      </w:pPr>
      <w:r>
        <w:t>Certain Home &amp; Community Based Services (HCBS) specialties require a Facility ID, as indicated by a red asterisk. The Facility ID must be six (6) characters in length.</w:t>
      </w:r>
      <w:r w:rsidR="009D04CF">
        <w:t xml:space="preserve"> </w:t>
      </w:r>
      <w:r w:rsidR="009D04CF" w:rsidRPr="009D04CF">
        <w:t>HCBS providers can locate their assigned Facility ID on their issued Certificate &amp; Transmittal (C&amp;T) from the Colorado Department of Public Health and Environment (CDPHE). Only providers that are required to possess a C&amp;T will have a Facility ID.</w:t>
      </w:r>
    </w:p>
    <w:p w14:paraId="7A52117B" w14:textId="132E5137" w:rsidR="009034AB" w:rsidRDefault="00057BE5" w:rsidP="009034AB">
      <w:pPr>
        <w:spacing w:after="160" w:line="259" w:lineRule="auto"/>
      </w:pPr>
      <w:r w:rsidRPr="00FE7E20">
        <w:rPr>
          <w:noProof/>
        </w:rPr>
        <w:drawing>
          <wp:inline distT="0" distB="0" distL="0" distR="0" wp14:anchorId="4919A8F7" wp14:editId="7873E5DE">
            <wp:extent cx="5505450" cy="3192690"/>
            <wp:effectExtent l="0" t="0" r="0" b="8255"/>
            <wp:docPr id="55611877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8774" name="Picture 1" descr="A screenshot of a computer screen&#10;&#10;AI-generated content may be incorrect."/>
                    <pic:cNvPicPr/>
                  </pic:nvPicPr>
                  <pic:blipFill>
                    <a:blip r:embed="rId61"/>
                    <a:stretch>
                      <a:fillRect/>
                    </a:stretch>
                  </pic:blipFill>
                  <pic:spPr>
                    <a:xfrm>
                      <a:off x="0" y="0"/>
                      <a:ext cx="5510157" cy="3195419"/>
                    </a:xfrm>
                    <a:prstGeom prst="rect">
                      <a:avLst/>
                    </a:prstGeom>
                  </pic:spPr>
                </pic:pic>
              </a:graphicData>
            </a:graphic>
          </wp:inline>
        </w:drawing>
      </w:r>
    </w:p>
    <w:p w14:paraId="3975A4E1" w14:textId="77777777" w:rsidR="009034AB" w:rsidRDefault="00057BE5" w:rsidP="009034AB">
      <w:pPr>
        <w:spacing w:after="160" w:line="259" w:lineRule="auto"/>
      </w:pPr>
      <w:r>
        <w:t>Certain HCBS specialties optionally allow a Facility ID.  The Facility ID must be six (6) characters in length.</w:t>
      </w:r>
    </w:p>
    <w:p w14:paraId="714315B1" w14:textId="58FF488D" w:rsidR="009034AB" w:rsidRDefault="00057BE5" w:rsidP="009034AB">
      <w:pPr>
        <w:spacing w:after="160" w:line="259" w:lineRule="auto"/>
      </w:pPr>
      <w:r w:rsidRPr="00D43EEE">
        <w:rPr>
          <w:noProof/>
        </w:rPr>
        <w:drawing>
          <wp:inline distT="0" distB="0" distL="0" distR="0" wp14:anchorId="11466332" wp14:editId="54583E38">
            <wp:extent cx="5629677" cy="3245485"/>
            <wp:effectExtent l="0" t="0" r="9525" b="0"/>
            <wp:docPr id="142075067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0674" name="Picture 1" descr="A screenshot of a computer screen&#10;&#10;AI-generated content may be incorrect."/>
                    <pic:cNvPicPr/>
                  </pic:nvPicPr>
                  <pic:blipFill>
                    <a:blip r:embed="rId62"/>
                    <a:stretch>
                      <a:fillRect/>
                    </a:stretch>
                  </pic:blipFill>
                  <pic:spPr>
                    <a:xfrm>
                      <a:off x="0" y="0"/>
                      <a:ext cx="5632871" cy="3247326"/>
                    </a:xfrm>
                    <a:prstGeom prst="rect">
                      <a:avLst/>
                    </a:prstGeom>
                  </pic:spPr>
                </pic:pic>
              </a:graphicData>
            </a:graphic>
          </wp:inline>
        </w:drawing>
      </w:r>
    </w:p>
    <w:p w14:paraId="35A40BDB" w14:textId="01782544" w:rsidR="009034AB" w:rsidRDefault="00057BE5" w:rsidP="009034AB">
      <w:pPr>
        <w:spacing w:after="160" w:line="259" w:lineRule="auto"/>
      </w:pPr>
      <w:r>
        <w:lastRenderedPageBreak/>
        <w:t xml:space="preserve">Certain HCBS specialties will not allow entry of a Facility ID.  </w:t>
      </w:r>
    </w:p>
    <w:p w14:paraId="7167A167" w14:textId="4C1DB97C" w:rsidR="009034AB" w:rsidRDefault="00057BE5" w:rsidP="009034AB">
      <w:pPr>
        <w:spacing w:after="160" w:line="259" w:lineRule="auto"/>
      </w:pPr>
      <w:r w:rsidRPr="0000139E">
        <w:rPr>
          <w:noProof/>
        </w:rPr>
        <w:drawing>
          <wp:inline distT="0" distB="0" distL="0" distR="0" wp14:anchorId="5857C801" wp14:editId="3AA0AA27">
            <wp:extent cx="5943600" cy="3310890"/>
            <wp:effectExtent l="0" t="0" r="0" b="3810"/>
            <wp:docPr id="178602129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21295" name="Picture 1" descr="A screenshot of a computer screen&#10;&#10;AI-generated content may be incorrect."/>
                    <pic:cNvPicPr/>
                  </pic:nvPicPr>
                  <pic:blipFill>
                    <a:blip r:embed="rId63"/>
                    <a:stretch>
                      <a:fillRect/>
                    </a:stretch>
                  </pic:blipFill>
                  <pic:spPr>
                    <a:xfrm>
                      <a:off x="0" y="0"/>
                      <a:ext cx="5943600" cy="3310890"/>
                    </a:xfrm>
                    <a:prstGeom prst="rect">
                      <a:avLst/>
                    </a:prstGeom>
                  </pic:spPr>
                </pic:pic>
              </a:graphicData>
            </a:graphic>
          </wp:inline>
        </w:drawing>
      </w:r>
    </w:p>
    <w:p w14:paraId="68EECEA3" w14:textId="272B5D8A" w:rsidR="0024175D" w:rsidRPr="00360E54" w:rsidRDefault="00057BE5" w:rsidP="005351B0">
      <w:pPr>
        <w:rPr>
          <w:rFonts w:cs="Tahoma"/>
        </w:rPr>
      </w:pPr>
      <w:r w:rsidRPr="00360E54">
        <w:rPr>
          <w:rFonts w:cs="Tahoma"/>
        </w:rPr>
        <w:t>Do</w:t>
      </w:r>
      <w:r w:rsidR="00D62F33" w:rsidRPr="00360E54">
        <w:rPr>
          <w:rFonts w:cs="Tahoma"/>
        </w:rPr>
        <w:t xml:space="preserve"> not</w:t>
      </w:r>
      <w:r w:rsidRPr="00360E54">
        <w:rPr>
          <w:rFonts w:cs="Tahoma"/>
        </w:rPr>
        <w:t xml:space="preserve"> forget to click the</w:t>
      </w:r>
      <w:r w:rsidR="0010606F" w:rsidRPr="00360E54">
        <w:rPr>
          <w:rFonts w:cs="Tahoma"/>
        </w:rPr>
        <w:t xml:space="preserve"> </w:t>
      </w:r>
      <w:r w:rsidR="005351B0" w:rsidRPr="00360E54">
        <w:rPr>
          <w:rFonts w:cs="Tahoma"/>
          <w:b/>
          <w:bCs/>
        </w:rPr>
        <w:t>Add</w:t>
      </w:r>
      <w:r w:rsidR="005351B0" w:rsidRPr="00360E54">
        <w:rPr>
          <w:rFonts w:cs="Tahoma"/>
        </w:rPr>
        <w:t xml:space="preserve"> </w:t>
      </w:r>
      <w:r w:rsidRPr="00360E54">
        <w:rPr>
          <w:rFonts w:cs="Tahoma"/>
        </w:rPr>
        <w:t>button</w:t>
      </w:r>
      <w:r w:rsidR="005351B0" w:rsidRPr="00360E54">
        <w:rPr>
          <w:rFonts w:cs="Tahoma"/>
        </w:rPr>
        <w:t>.</w:t>
      </w:r>
    </w:p>
    <w:p w14:paraId="2C7A41B2" w14:textId="6DFAFC98" w:rsidR="00AC0118" w:rsidRPr="00360E54" w:rsidRDefault="00057BE5" w:rsidP="005351B0">
      <w:pPr>
        <w:pStyle w:val="Heading3"/>
      </w:pPr>
      <w:bookmarkStart w:id="50" w:name="_Toc426970525"/>
      <w:r w:rsidRPr="00360E54">
        <w:t>Taxonomies</w:t>
      </w:r>
      <w:bookmarkEnd w:id="50"/>
      <w:r w:rsidR="004C0CAB" w:rsidRPr="00360E54">
        <w:t xml:space="preserve"> Section</w:t>
      </w:r>
    </w:p>
    <w:p w14:paraId="69371484" w14:textId="7345C645" w:rsidR="004B27C4" w:rsidRPr="00360E54" w:rsidRDefault="00057BE5" w:rsidP="00421044">
      <w:pPr>
        <w:keepNext/>
        <w:rPr>
          <w:rFonts w:cs="Tahoma"/>
          <w:lang w:eastAsia="ja-JP"/>
        </w:rPr>
      </w:pPr>
      <w:r w:rsidRPr="00802411">
        <w:rPr>
          <w:rFonts w:cs="Tahoma"/>
          <w:noProof/>
          <w:lang w:eastAsia="ja-JP"/>
        </w:rPr>
        <w:drawing>
          <wp:inline distT="0" distB="0" distL="0" distR="0" wp14:anchorId="40AC6133" wp14:editId="3019C2DC">
            <wp:extent cx="5943600" cy="1884045"/>
            <wp:effectExtent l="0" t="0" r="0" b="1905"/>
            <wp:docPr id="4869175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17547" name="Picture 1" descr="A screenshot of a computer&#10;&#10;AI-generated content may be incorrect."/>
                    <pic:cNvPicPr/>
                  </pic:nvPicPr>
                  <pic:blipFill>
                    <a:blip r:embed="rId64"/>
                    <a:stretch>
                      <a:fillRect/>
                    </a:stretch>
                  </pic:blipFill>
                  <pic:spPr>
                    <a:xfrm>
                      <a:off x="0" y="0"/>
                      <a:ext cx="5943600" cy="1884045"/>
                    </a:xfrm>
                    <a:prstGeom prst="rect">
                      <a:avLst/>
                    </a:prstGeom>
                  </pic:spPr>
                </pic:pic>
              </a:graphicData>
            </a:graphic>
          </wp:inline>
        </w:drawing>
      </w:r>
      <w:r w:rsidR="00B11E46" w:rsidRPr="00360E54">
        <w:rPr>
          <w:rFonts w:cs="Tahoma"/>
          <w:noProof/>
        </w:rPr>
        <mc:AlternateContent>
          <mc:Choice Requires="wpg">
            <w:drawing>
              <wp:anchor distT="0" distB="0" distL="114300" distR="114300" simplePos="0" relativeHeight="251658240" behindDoc="0" locked="0" layoutInCell="1" allowOverlap="1" wp14:anchorId="675549E3" wp14:editId="4E006CBF">
                <wp:simplePos x="0" y="0"/>
                <wp:positionH relativeFrom="column">
                  <wp:posOffset>2990850</wp:posOffset>
                </wp:positionH>
                <wp:positionV relativeFrom="paragraph">
                  <wp:posOffset>599440</wp:posOffset>
                </wp:positionV>
                <wp:extent cx="3023235" cy="981075"/>
                <wp:effectExtent l="19050" t="0" r="24765" b="2857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23235" cy="981075"/>
                          <a:chOff x="0" y="99060"/>
                          <a:chExt cx="3023235" cy="981075"/>
                        </a:xfrm>
                      </wpg:grpSpPr>
                      <wps:wsp>
                        <wps:cNvPr id="42" name="Right Arrow 42">
                          <a:extLst>
                            <a:ext uri="{C183D7F6-B498-43B3-948B-1728B52AA6E4}">
                              <adec:decorative xmlns:adec="http://schemas.microsoft.com/office/drawing/2017/decorative" val="1"/>
                            </a:ext>
                          </a:extLst>
                        </wps:cNvPr>
                        <wps:cNvSpPr/>
                        <wps:spPr>
                          <a:xfrm flipH="1">
                            <a:off x="0" y="40005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9" name="Rectangle 49" descr="Additional taxonomies are not required. Click the Continue button if the user does not want to add additional taxonomy codes.">
                          <a:extLst>
                            <a:ext uri="{C183D7F6-B498-43B3-948B-1728B52AA6E4}">
                              <adec:decorative xmlns:adec="http://schemas.microsoft.com/office/drawing/2017/decorative" val="0"/>
                            </a:ext>
                          </a:extLst>
                        </wps:cNvPr>
                        <wps:cNvSpPr/>
                        <wps:spPr>
                          <a:xfrm>
                            <a:off x="461010" y="99060"/>
                            <a:ext cx="2562225" cy="9810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854BD" w14:textId="77777777" w:rsidR="008874CC" w:rsidRPr="0010606F" w:rsidRDefault="00057BE5" w:rsidP="00D36944">
                              <w:pPr>
                                <w:spacing w:after="0"/>
                                <w:jc w:val="center"/>
                                <w:rPr>
                                  <w:bCs/>
                                </w:rPr>
                              </w:pPr>
                              <w:r w:rsidRPr="0010606F">
                                <w:rPr>
                                  <w:bCs/>
                                </w:rPr>
                                <w:t xml:space="preserve">Additional </w:t>
                              </w:r>
                              <w:r w:rsidR="00DF14CE" w:rsidRPr="0010606F">
                                <w:rPr>
                                  <w:bCs/>
                                </w:rPr>
                                <w:t>t</w:t>
                              </w:r>
                              <w:r w:rsidRPr="0010606F">
                                <w:rPr>
                                  <w:bCs/>
                                </w:rPr>
                                <w:t xml:space="preserve">axonomies are </w:t>
                              </w:r>
                              <w:r w:rsidR="00D36944" w:rsidRPr="0010606F">
                                <w:rPr>
                                  <w:b/>
                                  <w:i/>
                                  <w:iCs/>
                                </w:rPr>
                                <w:t>not</w:t>
                              </w:r>
                              <w:r w:rsidRPr="0010606F">
                                <w:rPr>
                                  <w:bCs/>
                                </w:rPr>
                                <w:t xml:space="preserve"> required. </w:t>
                              </w:r>
                              <w:r w:rsidR="00DF14CE" w:rsidRPr="0010606F">
                                <w:rPr>
                                  <w:bCs/>
                                </w:rPr>
                                <w:t>C</w:t>
                              </w:r>
                              <w:r w:rsidR="003C4DC0" w:rsidRPr="0010606F">
                                <w:rPr>
                                  <w:bCs/>
                                </w:rPr>
                                <w:t>lick</w:t>
                              </w:r>
                              <w:r w:rsidRPr="0010606F">
                                <w:rPr>
                                  <w:bCs/>
                                </w:rPr>
                                <w:t xml:space="preserve"> the </w:t>
                              </w:r>
                              <w:r w:rsidR="003C4DC0" w:rsidRPr="0010606F">
                                <w:rPr>
                                  <w:b/>
                                </w:rPr>
                                <w:t>C</w:t>
                              </w:r>
                              <w:r w:rsidRPr="0010606F">
                                <w:rPr>
                                  <w:b/>
                                </w:rPr>
                                <w:t>ontinue</w:t>
                              </w:r>
                              <w:r w:rsidRPr="0010606F">
                                <w:rPr>
                                  <w:bCs/>
                                </w:rPr>
                                <w:t xml:space="preserve"> button if the user does not want to add additional taxonomy codes.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675549E3" id="Group 46" o:spid="_x0000_s1027" alt="&quot;&quot;" style="position:absolute;margin-left:235.5pt;margin-top:47.2pt;width:238.05pt;height:77.25pt;z-index:251658240;mso-height-relative:margin" coordorigin=",990" coordsize="3023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8" type="#_x0000_t13" alt="&quot;&quot;" style="position:absolute;top:4000;width:5429;height:37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" adj="14072" fillcolor="#0070c0" strokecolor="#0070c0" strokeweight="1pt"/>
                <v:rect id="Rectangle 49" o:spid="_x0000_s1029" alt="Additional taxonomies are not required. Click the Continue button if the user does not want to add additional taxonomy codes." style="position:absolute;left:4610;top:990;width:25622;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" fillcolor="#0070c0" strokecolor="#0070c0" strokeweight="1pt">
                  <v:textbox>
                    <w:txbxContent>
                      <w:p w14:paraId="6DA854BD" w14:textId="77777777" w:rsidR="008874CC" w:rsidRPr="0010606F" w:rsidRDefault="00057BE5" w:rsidP="00D36944">
                        <w:pPr>
                          <w:spacing w:after="0"/>
                          <w:jc w:val="center"/>
                          <w:rPr>
                            <w:bCs/>
                          </w:rPr>
                        </w:pPr>
                        <w:r w:rsidRPr="0010606F">
                          <w:rPr>
                            <w:bCs/>
                          </w:rPr>
                          <w:t xml:space="preserve">Additional </w:t>
                        </w:r>
                        <w:r w:rsidR="00DF14CE" w:rsidRPr="0010606F">
                          <w:rPr>
                            <w:bCs/>
                          </w:rPr>
                          <w:t>t</w:t>
                        </w:r>
                        <w:r w:rsidRPr="0010606F">
                          <w:rPr>
                            <w:bCs/>
                          </w:rPr>
                          <w:t xml:space="preserve">axonomies are </w:t>
                        </w:r>
                        <w:r w:rsidR="00D36944" w:rsidRPr="0010606F">
                          <w:rPr>
                            <w:b/>
                            <w:i/>
                            <w:iCs/>
                          </w:rPr>
                          <w:t>not</w:t>
                        </w:r>
                        <w:r w:rsidRPr="0010606F">
                          <w:rPr>
                            <w:bCs/>
                          </w:rPr>
                          <w:t xml:space="preserve"> required. </w:t>
                        </w:r>
                        <w:r w:rsidR="00DF14CE" w:rsidRPr="0010606F">
                          <w:rPr>
                            <w:bCs/>
                          </w:rPr>
                          <w:t>C</w:t>
                        </w:r>
                        <w:r w:rsidR="003C4DC0" w:rsidRPr="0010606F">
                          <w:rPr>
                            <w:bCs/>
                          </w:rPr>
                          <w:t>lick</w:t>
                        </w:r>
                        <w:r w:rsidRPr="0010606F">
                          <w:rPr>
                            <w:bCs/>
                          </w:rPr>
                          <w:t xml:space="preserve"> the </w:t>
                        </w:r>
                        <w:r w:rsidR="003C4DC0" w:rsidRPr="0010606F">
                          <w:rPr>
                            <w:b/>
                          </w:rPr>
                          <w:t>C</w:t>
                        </w:r>
                        <w:r w:rsidRPr="0010606F">
                          <w:rPr>
                            <w:b/>
                          </w:rPr>
                          <w:t>ontinue</w:t>
                        </w:r>
                        <w:r w:rsidRPr="0010606F">
                          <w:rPr>
                            <w:bCs/>
                          </w:rPr>
                          <w:t xml:space="preserve"> button if the user does not want to add additional taxonomy codes.</w:t>
                        </w:r>
                      </w:p>
                    </w:txbxContent>
                  </v:textbox>
                </v:rect>
              </v:group>
            </w:pict>
          </mc:Fallback>
        </mc:AlternateContent>
      </w:r>
    </w:p>
    <w:p w14:paraId="0291F008" w14:textId="5B8702BD" w:rsidR="0024175D" w:rsidRPr="00360E54" w:rsidRDefault="00057BE5" w:rsidP="00B305C2">
      <w:pPr>
        <w:rPr>
          <w:rFonts w:cs="Tahoma"/>
        </w:rPr>
      </w:pPr>
      <w:r w:rsidRPr="00360E54">
        <w:rPr>
          <w:rFonts w:cs="Tahoma"/>
          <w:b/>
        </w:rPr>
        <w:t>Taxonomy</w:t>
      </w:r>
      <w:r w:rsidR="00A946EB" w:rsidRPr="00360E54">
        <w:rPr>
          <w:rFonts w:cs="Tahoma"/>
          <w:noProof/>
        </w:rPr>
        <w:t xml:space="preserve"> </w:t>
      </w:r>
      <w:r w:rsidRPr="00360E54">
        <w:rPr>
          <w:rFonts w:cs="Tahoma"/>
        </w:rPr>
        <w:t xml:space="preserve">– </w:t>
      </w:r>
      <w:r w:rsidR="001B40BB">
        <w:rPr>
          <w:rFonts w:cs="Tahoma"/>
        </w:rPr>
        <w:t>Enter</w:t>
      </w:r>
      <w:r w:rsidR="001B40BB" w:rsidRPr="00360E54">
        <w:rPr>
          <w:rFonts w:cs="Tahoma"/>
        </w:rPr>
        <w:t xml:space="preserve"> </w:t>
      </w:r>
      <w:r w:rsidRPr="00360E54">
        <w:rPr>
          <w:rFonts w:cs="Tahoma"/>
        </w:rPr>
        <w:t>a taxonomy code</w:t>
      </w:r>
      <w:r w:rsidR="00A077F1" w:rsidRPr="00360E54">
        <w:rPr>
          <w:rFonts w:cs="Tahoma"/>
        </w:rPr>
        <w:t>,</w:t>
      </w:r>
      <w:r w:rsidRPr="00360E54">
        <w:rPr>
          <w:rFonts w:cs="Tahoma"/>
        </w:rPr>
        <w:t xml:space="preserve"> </w:t>
      </w:r>
      <w:r w:rsidRPr="00360E54">
        <w:rPr>
          <w:rFonts w:cs="Tahoma"/>
          <w:bCs/>
        </w:rPr>
        <w:t xml:space="preserve">if </w:t>
      </w:r>
      <w:r w:rsidR="00A077F1" w:rsidRPr="00360E54">
        <w:rPr>
          <w:rFonts w:cs="Tahoma"/>
          <w:bCs/>
        </w:rPr>
        <w:t>applicable</w:t>
      </w:r>
      <w:r w:rsidRPr="00360E54">
        <w:rPr>
          <w:rFonts w:cs="Tahoma"/>
        </w:rPr>
        <w:t>.</w:t>
      </w:r>
      <w:r w:rsidR="0024154B" w:rsidRPr="00360E54">
        <w:rPr>
          <w:rFonts w:cs="Tahoma"/>
        </w:rPr>
        <w:t xml:space="preserve"> </w:t>
      </w:r>
      <w:r w:rsidRPr="00360E54">
        <w:rPr>
          <w:rFonts w:cs="Tahoma"/>
        </w:rPr>
        <w:t xml:space="preserve">This alphanumeric search field responds to characters entered </w:t>
      </w:r>
      <w:r w:rsidR="002873F3" w:rsidRPr="00360E54">
        <w:rPr>
          <w:rFonts w:cs="Tahoma"/>
        </w:rPr>
        <w:t>and</w:t>
      </w:r>
      <w:r w:rsidRPr="00360E54">
        <w:rPr>
          <w:rFonts w:cs="Tahoma"/>
        </w:rPr>
        <w:t xml:space="preserve"> return</w:t>
      </w:r>
      <w:r w:rsidR="002873F3" w:rsidRPr="00360E54">
        <w:rPr>
          <w:rFonts w:cs="Tahoma"/>
        </w:rPr>
        <w:t>s</w:t>
      </w:r>
      <w:r w:rsidRPr="00360E54">
        <w:rPr>
          <w:rFonts w:cs="Tahoma"/>
        </w:rPr>
        <w:t xml:space="preserve"> a list of valid taxonomy codes.</w:t>
      </w:r>
      <w:r w:rsidR="0024154B" w:rsidRPr="00360E54">
        <w:rPr>
          <w:rFonts w:cs="Tahoma"/>
        </w:rPr>
        <w:t xml:space="preserve"> </w:t>
      </w:r>
      <w:r w:rsidR="0088426F" w:rsidRPr="00360E54">
        <w:rPr>
          <w:rFonts w:cs="Tahoma"/>
          <w:lang w:eastAsia="ja-JP"/>
        </w:rPr>
        <w:t>E</w:t>
      </w:r>
      <w:r w:rsidRPr="00360E54">
        <w:rPr>
          <w:rFonts w:cs="Tahoma"/>
        </w:rPr>
        <w:t xml:space="preserve">nter </w:t>
      </w:r>
      <w:r w:rsidR="002873F3" w:rsidRPr="00360E54">
        <w:rPr>
          <w:rFonts w:cs="Tahoma"/>
        </w:rPr>
        <w:t>two (</w:t>
      </w:r>
      <w:r w:rsidRPr="00360E54">
        <w:rPr>
          <w:rFonts w:cs="Tahoma"/>
        </w:rPr>
        <w:t>2</w:t>
      </w:r>
      <w:r w:rsidR="002873F3" w:rsidRPr="00360E54">
        <w:rPr>
          <w:rFonts w:cs="Tahoma"/>
        </w:rPr>
        <w:t>)</w:t>
      </w:r>
      <w:r w:rsidRPr="00360E54">
        <w:rPr>
          <w:rFonts w:cs="Tahoma"/>
        </w:rPr>
        <w:t xml:space="preserve"> or more characters to begin a search</w:t>
      </w:r>
      <w:r w:rsidR="002873F3" w:rsidRPr="00360E54">
        <w:rPr>
          <w:rFonts w:cs="Tahoma"/>
        </w:rPr>
        <w:t>,</w:t>
      </w:r>
      <w:r w:rsidRPr="00360E54">
        <w:rPr>
          <w:rFonts w:cs="Tahoma"/>
        </w:rPr>
        <w:t xml:space="preserve"> then select a</w:t>
      </w:r>
      <w:r w:rsidR="002873F3" w:rsidRPr="00360E54">
        <w:rPr>
          <w:rFonts w:cs="Tahoma"/>
        </w:rPr>
        <w:t xml:space="preserve"> code</w:t>
      </w:r>
      <w:r w:rsidRPr="00360E54">
        <w:rPr>
          <w:rFonts w:cs="Tahoma"/>
        </w:rPr>
        <w:t xml:space="preserve"> from </w:t>
      </w:r>
      <w:r w:rsidR="001E6025" w:rsidRPr="00360E54">
        <w:rPr>
          <w:rFonts w:cs="Tahoma"/>
        </w:rPr>
        <w:t xml:space="preserve">the </w:t>
      </w:r>
      <w:r w:rsidRPr="00360E54">
        <w:rPr>
          <w:rFonts w:cs="Tahoma"/>
        </w:rPr>
        <w:t>list.</w:t>
      </w:r>
    </w:p>
    <w:p w14:paraId="33B20C92" w14:textId="13127E14" w:rsidR="00FB5CBC" w:rsidRPr="00360E54" w:rsidRDefault="00057BE5" w:rsidP="00FB5CBC">
      <w:pPr>
        <w:rPr>
          <w:rFonts w:cs="Tahoma"/>
          <w:lang w:eastAsia="ja-JP"/>
        </w:rPr>
      </w:pPr>
      <w:r w:rsidRPr="00360E54">
        <w:rPr>
          <w:rFonts w:cs="Tahoma"/>
          <w:lang w:eastAsia="ja-JP"/>
        </w:rPr>
        <w:t>This panel is complete</w:t>
      </w:r>
      <w:r w:rsidR="002873F3" w:rsidRPr="00360E54">
        <w:rPr>
          <w:rFonts w:cs="Tahoma"/>
          <w:lang w:eastAsia="ja-JP"/>
        </w:rPr>
        <w:t>. C</w:t>
      </w:r>
      <w:r w:rsidR="000B2B66" w:rsidRPr="00360E54">
        <w:rPr>
          <w:rFonts w:cs="Tahoma"/>
          <w:lang w:eastAsia="ja-JP"/>
        </w:rPr>
        <w:t>lick</w:t>
      </w:r>
      <w:r w:rsidRPr="00360E54">
        <w:rPr>
          <w:rFonts w:cs="Tahoma"/>
          <w:lang w:eastAsia="ja-JP"/>
        </w:rPr>
        <w:t xml:space="preserve"> </w:t>
      </w:r>
      <w:r w:rsidR="001C459F" w:rsidRPr="00360E54">
        <w:rPr>
          <w:rFonts w:cs="Tahoma"/>
          <w:b/>
          <w:bCs/>
          <w:lang w:eastAsia="ja-JP"/>
        </w:rPr>
        <w:t>Continue</w:t>
      </w:r>
      <w:r w:rsidR="001C459F" w:rsidRPr="00360E54">
        <w:rPr>
          <w:rFonts w:cs="Tahoma"/>
          <w:lang w:eastAsia="ja-JP"/>
        </w:rPr>
        <w:t xml:space="preserve">, </w:t>
      </w:r>
      <w:r w:rsidR="001C459F" w:rsidRPr="00360E54">
        <w:rPr>
          <w:rFonts w:cs="Tahoma"/>
          <w:b/>
          <w:bCs/>
          <w:lang w:eastAsia="ja-JP"/>
        </w:rPr>
        <w:t>Finish Later</w:t>
      </w:r>
      <w:r w:rsidR="001C459F" w:rsidRPr="00360E54">
        <w:rPr>
          <w:rFonts w:cs="Tahoma"/>
          <w:lang w:eastAsia="ja-JP"/>
        </w:rPr>
        <w:t xml:space="preserve"> or </w:t>
      </w:r>
      <w:r w:rsidR="001C459F" w:rsidRPr="00360E54">
        <w:rPr>
          <w:rFonts w:cs="Tahoma"/>
          <w:b/>
          <w:bCs/>
          <w:lang w:eastAsia="ja-JP"/>
        </w:rPr>
        <w:t>Cancel</w:t>
      </w:r>
      <w:r w:rsidRPr="00360E54">
        <w:rPr>
          <w:rFonts w:cs="Tahoma"/>
          <w:lang w:eastAsia="ja-JP"/>
        </w:rPr>
        <w:t>.</w:t>
      </w:r>
    </w:p>
    <w:p w14:paraId="4BFF5A12" w14:textId="20D94773" w:rsidR="0010606F" w:rsidRPr="00360E54" w:rsidRDefault="00057BE5">
      <w:pPr>
        <w:spacing w:after="160" w:line="259" w:lineRule="auto"/>
        <w:rPr>
          <w:rFonts w:cs="Tahoma"/>
          <w:lang w:eastAsia="ja-JP"/>
        </w:rPr>
      </w:pPr>
      <w:r w:rsidRPr="00360E54">
        <w:rPr>
          <w:rFonts w:cs="Tahoma"/>
          <w:lang w:eastAsia="ja-JP"/>
        </w:rPr>
        <w:br w:type="page"/>
      </w:r>
    </w:p>
    <w:p w14:paraId="17FD6F4A" w14:textId="6726D310" w:rsidR="002C3B9C" w:rsidRPr="00360E54" w:rsidRDefault="00057BE5" w:rsidP="00B305C2">
      <w:pPr>
        <w:pStyle w:val="Heading2"/>
      </w:pPr>
      <w:bookmarkStart w:id="51" w:name="_Toc195190592"/>
      <w:r w:rsidRPr="00360E54">
        <w:lastRenderedPageBreak/>
        <w:t>Addresses Panel</w:t>
      </w:r>
      <w:bookmarkEnd w:id="51"/>
    </w:p>
    <w:p w14:paraId="4DC4E770" w14:textId="0A589C81" w:rsidR="00B6059A" w:rsidRPr="00360E54" w:rsidRDefault="005559FC" w:rsidP="00421044">
      <w:pPr>
        <w:rPr>
          <w:lang w:eastAsia="ja-JP"/>
        </w:rPr>
      </w:pPr>
      <w:r w:rsidRPr="005559FC">
        <w:rPr>
          <w:noProof/>
        </w:rPr>
        <w:t xml:space="preserve"> </w:t>
      </w:r>
      <w:r w:rsidRPr="005559FC">
        <w:rPr>
          <w:noProof/>
          <w:lang w:eastAsia="ja-JP"/>
        </w:rPr>
        <w:drawing>
          <wp:inline distT="0" distB="0" distL="0" distR="0" wp14:anchorId="4A9D95AC" wp14:editId="1A83CF56">
            <wp:extent cx="5943600" cy="4985385"/>
            <wp:effectExtent l="0" t="0" r="0" b="5715"/>
            <wp:docPr id="16829797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79716" name="Picture 1" descr="A screenshot of a computer&#10;&#10;AI-generated content may be incorrect."/>
                    <pic:cNvPicPr/>
                  </pic:nvPicPr>
                  <pic:blipFill>
                    <a:blip r:embed="rId65"/>
                    <a:stretch>
                      <a:fillRect/>
                    </a:stretch>
                  </pic:blipFill>
                  <pic:spPr>
                    <a:xfrm>
                      <a:off x="0" y="0"/>
                      <a:ext cx="5943600" cy="4985385"/>
                    </a:xfrm>
                    <a:prstGeom prst="rect">
                      <a:avLst/>
                    </a:prstGeom>
                  </pic:spPr>
                </pic:pic>
              </a:graphicData>
            </a:graphic>
          </wp:inline>
        </w:drawing>
      </w:r>
    </w:p>
    <w:p w14:paraId="56AB89B3" w14:textId="77777777" w:rsidR="00781668" w:rsidRPr="00360E54" w:rsidRDefault="00057BE5" w:rsidP="003950A7">
      <w:pPr>
        <w:spacing w:after="100"/>
        <w:rPr>
          <w:rFonts w:eastAsia="Times New Roman" w:cs="Tahoma"/>
          <w:color w:val="000000"/>
          <w:szCs w:val="24"/>
        </w:rPr>
      </w:pPr>
      <w:r w:rsidRPr="00360E54">
        <w:rPr>
          <w:rFonts w:eastAsia="Times New Roman" w:cs="Tahoma"/>
          <w:color w:val="000000"/>
          <w:szCs w:val="24"/>
        </w:rPr>
        <w:t xml:space="preserve">All providers regardless of enrollment type are </w:t>
      </w:r>
      <w:r w:rsidR="003E5595" w:rsidRPr="00360E54">
        <w:rPr>
          <w:rFonts w:eastAsia="Times New Roman" w:cs="Tahoma"/>
          <w:color w:val="000000"/>
          <w:szCs w:val="24"/>
        </w:rPr>
        <w:t>required</w:t>
      </w:r>
      <w:r w:rsidRPr="00360E54">
        <w:rPr>
          <w:rFonts w:eastAsia="Times New Roman" w:cs="Tahoma"/>
          <w:color w:val="000000"/>
          <w:szCs w:val="24"/>
        </w:rPr>
        <w:t xml:space="preserve"> to enter three </w:t>
      </w:r>
      <w:r w:rsidR="00E7720E" w:rsidRPr="00360E54">
        <w:rPr>
          <w:rFonts w:eastAsia="Times New Roman" w:cs="Tahoma"/>
          <w:color w:val="000000"/>
          <w:szCs w:val="24"/>
        </w:rPr>
        <w:t xml:space="preserve">(3) </w:t>
      </w:r>
      <w:r w:rsidRPr="00360E54">
        <w:rPr>
          <w:rFonts w:eastAsia="Times New Roman" w:cs="Tahoma"/>
          <w:color w:val="000000"/>
          <w:szCs w:val="24"/>
        </w:rPr>
        <w:t>different address types</w:t>
      </w:r>
      <w:r w:rsidR="003E5595" w:rsidRPr="00360E54">
        <w:rPr>
          <w:rFonts w:eastAsia="Times New Roman" w:cs="Tahoma"/>
          <w:color w:val="000000"/>
          <w:szCs w:val="24"/>
        </w:rPr>
        <w:t>:</w:t>
      </w:r>
    </w:p>
    <w:p w14:paraId="3DE89ABA" w14:textId="6DA8715C" w:rsidR="00781668" w:rsidRPr="00360E54" w:rsidRDefault="00057BE5" w:rsidP="00781668">
      <w:pPr>
        <w:pStyle w:val="ListParagraph"/>
        <w:numPr>
          <w:ilvl w:val="0"/>
          <w:numId w:val="22"/>
        </w:numPr>
        <w:spacing w:after="100"/>
        <w:rPr>
          <w:rFonts w:eastAsia="Times New Roman" w:cs="Tahoma"/>
          <w:color w:val="000000"/>
          <w:szCs w:val="24"/>
        </w:rPr>
      </w:pPr>
      <w:r w:rsidRPr="00360E54">
        <w:rPr>
          <w:rFonts w:eastAsia="Times New Roman" w:cs="Tahoma"/>
          <w:color w:val="000000"/>
          <w:szCs w:val="24"/>
        </w:rPr>
        <w:t>Service Location</w:t>
      </w:r>
    </w:p>
    <w:p w14:paraId="09044BED" w14:textId="1D6E4D80" w:rsidR="00781668" w:rsidRPr="00360E54" w:rsidRDefault="00057BE5" w:rsidP="00781668">
      <w:pPr>
        <w:pStyle w:val="ListParagraph"/>
        <w:numPr>
          <w:ilvl w:val="0"/>
          <w:numId w:val="22"/>
        </w:numPr>
        <w:spacing w:after="100"/>
        <w:rPr>
          <w:rFonts w:eastAsia="Times New Roman" w:cs="Tahoma"/>
          <w:color w:val="000000"/>
          <w:szCs w:val="24"/>
        </w:rPr>
      </w:pPr>
      <w:r w:rsidRPr="00360E54">
        <w:rPr>
          <w:rFonts w:eastAsia="Times New Roman" w:cs="Tahoma"/>
          <w:color w:val="000000"/>
          <w:szCs w:val="24"/>
        </w:rPr>
        <w:t>Mailing</w:t>
      </w:r>
    </w:p>
    <w:p w14:paraId="70A336E8" w14:textId="4E0B3836" w:rsidR="003E5595" w:rsidRPr="00360E54" w:rsidRDefault="00057BE5" w:rsidP="00591B42">
      <w:pPr>
        <w:pStyle w:val="ListParagraph"/>
        <w:numPr>
          <w:ilvl w:val="0"/>
          <w:numId w:val="22"/>
        </w:numPr>
        <w:spacing w:after="100"/>
        <w:rPr>
          <w:rFonts w:eastAsia="Times New Roman" w:cs="Tahoma"/>
          <w:color w:val="000000"/>
          <w:szCs w:val="24"/>
        </w:rPr>
      </w:pPr>
      <w:r w:rsidRPr="00360E54">
        <w:rPr>
          <w:rFonts w:eastAsia="Times New Roman" w:cs="Tahoma"/>
          <w:color w:val="000000"/>
          <w:szCs w:val="24"/>
        </w:rPr>
        <w:t>Billing</w:t>
      </w:r>
    </w:p>
    <w:p w14:paraId="4A0292E6" w14:textId="152DDA4A" w:rsidR="003E5595" w:rsidRPr="00360E54" w:rsidRDefault="00057BE5" w:rsidP="003950A7">
      <w:pPr>
        <w:spacing w:after="100"/>
        <w:rPr>
          <w:rFonts w:cs="Tahoma"/>
          <w:color w:val="000000"/>
        </w:rPr>
      </w:pPr>
      <w:r w:rsidRPr="00360E54">
        <w:rPr>
          <w:rFonts w:cs="Tahoma"/>
          <w:color w:val="000000"/>
        </w:rPr>
        <w:t>There are slight differences in the information collected for each address type</w:t>
      </w:r>
      <w:r w:rsidR="00DC36BC" w:rsidRPr="00360E54">
        <w:rPr>
          <w:rFonts w:cs="Tahoma"/>
          <w:color w:val="000000"/>
        </w:rPr>
        <w:t>.</w:t>
      </w:r>
    </w:p>
    <w:p w14:paraId="5FCA6369" w14:textId="78DED435" w:rsidR="00795059" w:rsidRPr="00360E54" w:rsidRDefault="00057BE5" w:rsidP="003950A7">
      <w:pPr>
        <w:spacing w:after="100"/>
        <w:rPr>
          <w:rFonts w:cs="Tahoma"/>
        </w:rPr>
      </w:pPr>
      <w:r w:rsidRPr="00360E54">
        <w:rPr>
          <w:rFonts w:cs="Tahoma"/>
          <w:lang w:eastAsia="ja-JP"/>
        </w:rPr>
        <w:t xml:space="preserve">Refer to the </w:t>
      </w:r>
      <w:hyperlink w:anchor="_Provider_Type,_Enrollment" w:history="1">
        <w:r w:rsidR="00795059" w:rsidRPr="00360E54">
          <w:rPr>
            <w:rStyle w:val="Hyperlink"/>
            <w:rFonts w:ascii="Calibri" w:hAnsi="Calibri" w:cs="Tahoma"/>
            <w:lang w:eastAsia="ja-JP"/>
          </w:rPr>
          <w:t>Provider Type, Enrollment Type and Enrollment Requirements section</w:t>
        </w:r>
      </w:hyperlink>
      <w:r w:rsidRPr="00360E54">
        <w:rPr>
          <w:rFonts w:cs="Tahoma"/>
          <w:lang w:eastAsia="ja-JP"/>
        </w:rPr>
        <w:t xml:space="preserve"> of this document </w:t>
      </w:r>
      <w:r w:rsidRPr="00360E54">
        <w:rPr>
          <w:rFonts w:cs="Tahoma"/>
        </w:rPr>
        <w:t xml:space="preserve">for additional information on these address types. </w:t>
      </w:r>
    </w:p>
    <w:p w14:paraId="72549586" w14:textId="0377E2C7" w:rsidR="003E5595" w:rsidRPr="00360E54" w:rsidRDefault="00057BE5" w:rsidP="003950A7">
      <w:pPr>
        <w:spacing w:after="100"/>
        <w:rPr>
          <w:rFonts w:cs="Tahoma"/>
        </w:rPr>
      </w:pPr>
      <w:r w:rsidRPr="00360E54">
        <w:rPr>
          <w:rFonts w:cs="Tahoma"/>
          <w:b/>
          <w:i/>
          <w:iCs/>
        </w:rPr>
        <w:t>Note</w:t>
      </w:r>
      <w:r w:rsidRPr="00360E54">
        <w:rPr>
          <w:rFonts w:cs="Tahoma"/>
          <w:b/>
        </w:rPr>
        <w:t>:</w:t>
      </w:r>
      <w:r w:rsidRPr="00360E54">
        <w:rPr>
          <w:rFonts w:cs="Tahoma"/>
        </w:rPr>
        <w:t xml:space="preserve"> Business entities enrolling </w:t>
      </w:r>
      <w:r w:rsidR="544212E9" w:rsidRPr="00360E54">
        <w:rPr>
          <w:rFonts w:cs="Tahoma"/>
        </w:rPr>
        <w:t>with</w:t>
      </w:r>
      <w:r w:rsidRPr="00360E54">
        <w:rPr>
          <w:rFonts w:cs="Tahoma"/>
        </w:rPr>
        <w:t xml:space="preserve"> a federal </w:t>
      </w:r>
      <w:r w:rsidR="00781668" w:rsidRPr="00360E54">
        <w:rPr>
          <w:rFonts w:cs="Tahoma"/>
        </w:rPr>
        <w:t>E</w:t>
      </w:r>
      <w:r w:rsidRPr="00360E54">
        <w:rPr>
          <w:rFonts w:cs="Tahoma"/>
        </w:rPr>
        <w:t xml:space="preserve">mployer </w:t>
      </w:r>
      <w:r w:rsidR="00781668" w:rsidRPr="00360E54">
        <w:rPr>
          <w:rFonts w:cs="Tahoma"/>
        </w:rPr>
        <w:t>I</w:t>
      </w:r>
      <w:r w:rsidRPr="00360E54">
        <w:rPr>
          <w:rFonts w:cs="Tahoma"/>
        </w:rPr>
        <w:t xml:space="preserve">dentification </w:t>
      </w:r>
      <w:r w:rsidR="00781668" w:rsidRPr="00360E54">
        <w:rPr>
          <w:rFonts w:cs="Tahoma"/>
        </w:rPr>
        <w:t>N</w:t>
      </w:r>
      <w:r w:rsidRPr="00360E54">
        <w:rPr>
          <w:rFonts w:cs="Tahoma"/>
        </w:rPr>
        <w:t>umber</w:t>
      </w:r>
      <w:r w:rsidR="00781668" w:rsidRPr="00360E54">
        <w:rPr>
          <w:rFonts w:cs="Tahoma"/>
        </w:rPr>
        <w:t xml:space="preserve"> (EIN</w:t>
      </w:r>
      <w:r w:rsidRPr="00360E54">
        <w:rPr>
          <w:rFonts w:cs="Tahoma"/>
        </w:rPr>
        <w:t xml:space="preserve">) must </w:t>
      </w:r>
      <w:r w:rsidR="00795059" w:rsidRPr="00360E54">
        <w:rPr>
          <w:rFonts w:cs="Tahoma"/>
        </w:rPr>
        <w:t xml:space="preserve">complete a separate enrollment application for each service location address. </w:t>
      </w:r>
    </w:p>
    <w:p w14:paraId="3DAC7245" w14:textId="46F8717A" w:rsidR="00EF2787" w:rsidRPr="00360E54" w:rsidRDefault="00057BE5" w:rsidP="003950A7">
      <w:pPr>
        <w:rPr>
          <w:rFonts w:cs="Tahoma"/>
        </w:rPr>
      </w:pPr>
      <w:r w:rsidRPr="00360E54">
        <w:rPr>
          <w:rFonts w:cs="Tahoma"/>
        </w:rPr>
        <w:t xml:space="preserve">Individuals enrolling </w:t>
      </w:r>
      <w:r w:rsidR="4BC2A3E4" w:rsidRPr="00360E54">
        <w:rPr>
          <w:rFonts w:cs="Tahoma"/>
        </w:rPr>
        <w:t>with</w:t>
      </w:r>
      <w:r w:rsidRPr="00360E54">
        <w:rPr>
          <w:rFonts w:cs="Tahoma"/>
        </w:rPr>
        <w:t xml:space="preserve"> a Social Security Number</w:t>
      </w:r>
      <w:r w:rsidR="00781668" w:rsidRPr="00360E54">
        <w:rPr>
          <w:rFonts w:cs="Tahoma"/>
        </w:rPr>
        <w:t xml:space="preserve"> (SSN</w:t>
      </w:r>
      <w:r w:rsidRPr="00360E54">
        <w:rPr>
          <w:rFonts w:cs="Tahoma"/>
        </w:rPr>
        <w:t xml:space="preserve">) are limited to one </w:t>
      </w:r>
      <w:r w:rsidR="00A90737" w:rsidRPr="00360E54">
        <w:rPr>
          <w:rFonts w:cs="Tahoma"/>
        </w:rPr>
        <w:t xml:space="preserve">(1) </w:t>
      </w:r>
      <w:r w:rsidRPr="00360E54">
        <w:rPr>
          <w:rFonts w:cs="Tahoma"/>
        </w:rPr>
        <w:t>enrollment only.</w:t>
      </w:r>
    </w:p>
    <w:p w14:paraId="3F4AC602" w14:textId="77777777" w:rsidR="003950A7" w:rsidRPr="00360E54" w:rsidRDefault="003950A7" w:rsidP="003950A7">
      <w:pPr>
        <w:rPr>
          <w:rFonts w:cs="Tahoma"/>
          <w:sz w:val="18"/>
          <w:szCs w:val="18"/>
        </w:rPr>
      </w:pPr>
    </w:p>
    <w:p w14:paraId="1BA893A4" w14:textId="77777777" w:rsidR="00795059" w:rsidRPr="00360E54" w:rsidRDefault="00057BE5" w:rsidP="00211383">
      <w:pPr>
        <w:pStyle w:val="Heading3"/>
        <w:rPr>
          <w:noProof/>
        </w:rPr>
      </w:pPr>
      <w:r w:rsidRPr="00360E54">
        <w:rPr>
          <w:noProof/>
        </w:rPr>
        <w:lastRenderedPageBreak/>
        <w:t>Provider Addresses Section</w:t>
      </w:r>
    </w:p>
    <w:p w14:paraId="59D29BD1" w14:textId="3E9C86B6" w:rsidR="00243A20" w:rsidRPr="00360E54" w:rsidRDefault="00057BE5" w:rsidP="003E5595">
      <w:pPr>
        <w:rPr>
          <w:rFonts w:cs="Tahoma"/>
          <w:noProof/>
        </w:rPr>
      </w:pPr>
      <w:r w:rsidRPr="00360E54">
        <w:rPr>
          <w:rFonts w:cs="Tahoma"/>
          <w:noProof/>
        </w:rPr>
        <w:t>A</w:t>
      </w:r>
      <w:r w:rsidR="0024073D" w:rsidRPr="00360E54">
        <w:rPr>
          <w:rFonts w:cs="Tahoma"/>
          <w:noProof/>
        </w:rPr>
        <w:t>n additional section disp</w:t>
      </w:r>
      <w:r w:rsidR="001C459F" w:rsidRPr="00360E54">
        <w:rPr>
          <w:rFonts w:cs="Tahoma"/>
          <w:noProof/>
        </w:rPr>
        <w:t>lay</w:t>
      </w:r>
      <w:r w:rsidR="00D54BDE" w:rsidRPr="00360E54">
        <w:rPr>
          <w:rFonts w:cs="Tahoma"/>
          <w:noProof/>
        </w:rPr>
        <w:t>s</w:t>
      </w:r>
      <w:r w:rsidRPr="00360E54">
        <w:rPr>
          <w:rFonts w:cs="Tahoma"/>
          <w:noProof/>
        </w:rPr>
        <w:t xml:space="preserve"> when </w:t>
      </w:r>
      <w:r w:rsidRPr="00360E54">
        <w:rPr>
          <w:rFonts w:cs="Tahoma"/>
          <w:b/>
          <w:bCs/>
          <w:noProof/>
        </w:rPr>
        <w:t>Service Location</w:t>
      </w:r>
      <w:r w:rsidRPr="00360E54">
        <w:rPr>
          <w:rFonts w:cs="Tahoma"/>
          <w:noProof/>
        </w:rPr>
        <w:t xml:space="preserve"> is selected</w:t>
      </w:r>
      <w:r w:rsidR="00A077F1" w:rsidRPr="00360E54">
        <w:rPr>
          <w:rFonts w:cs="Tahoma"/>
          <w:noProof/>
        </w:rPr>
        <w:t xml:space="preserve"> in the </w:t>
      </w:r>
      <w:r w:rsidR="00A077F1" w:rsidRPr="00360E54">
        <w:rPr>
          <w:rFonts w:cs="Tahoma"/>
          <w:b/>
          <w:bCs/>
          <w:noProof/>
        </w:rPr>
        <w:t xml:space="preserve">Address Type </w:t>
      </w:r>
      <w:r w:rsidR="00A077F1" w:rsidRPr="00360E54">
        <w:rPr>
          <w:rFonts w:cs="Tahoma"/>
          <w:noProof/>
        </w:rPr>
        <w:t>drop-down list</w:t>
      </w:r>
      <w:r w:rsidR="001C459F" w:rsidRPr="00360E54">
        <w:rPr>
          <w:rFonts w:cs="Tahoma"/>
          <w:noProof/>
        </w:rPr>
        <w:t xml:space="preserve">. </w:t>
      </w:r>
      <w:r w:rsidR="003950A7" w:rsidRPr="00360E54">
        <w:rPr>
          <w:rFonts w:cs="Tahoma"/>
          <w:noProof/>
        </w:rPr>
        <w:t>Refer to the</w:t>
      </w:r>
      <w:r w:rsidR="001C459F" w:rsidRPr="00360E54">
        <w:rPr>
          <w:rFonts w:cs="Tahoma"/>
          <w:noProof/>
        </w:rPr>
        <w:t xml:space="preserve"> example</w:t>
      </w:r>
      <w:r w:rsidR="0024073D" w:rsidRPr="00360E54">
        <w:rPr>
          <w:rFonts w:cs="Tahoma"/>
          <w:noProof/>
        </w:rPr>
        <w:t xml:space="preserve"> below.</w:t>
      </w:r>
    </w:p>
    <w:p w14:paraId="66CB1E76" w14:textId="77777777" w:rsidR="003E5595" w:rsidRPr="00360E54" w:rsidRDefault="00057BE5" w:rsidP="00421044">
      <w:pPr>
        <w:pStyle w:val="Caption"/>
      </w:pPr>
      <w:bookmarkStart w:id="52" w:name="_Toc426970527"/>
      <w:r w:rsidRPr="00360E54">
        <w:t>Adding Service Location</w:t>
      </w:r>
      <w:bookmarkEnd w:id="52"/>
      <w:r w:rsidRPr="00360E54">
        <w:t xml:space="preserve"> Address Information </w:t>
      </w:r>
    </w:p>
    <w:p w14:paraId="478268C1" w14:textId="22881E01" w:rsidR="007905F7" w:rsidRPr="00360E54" w:rsidRDefault="006C6E9B" w:rsidP="00421044">
      <w:pPr>
        <w:rPr>
          <w:rFonts w:cs="Tahoma"/>
          <w:lang w:eastAsia="ja-JP"/>
        </w:rPr>
      </w:pPr>
      <w:r>
        <w:rPr>
          <w:rFonts w:cs="Tahoma"/>
          <w:noProof/>
          <w:lang w:eastAsia="ja-JP"/>
        </w:rPr>
        <w:drawing>
          <wp:inline distT="0" distB="0" distL="0" distR="0" wp14:anchorId="076BC281" wp14:editId="4C1175FA">
            <wp:extent cx="5943600" cy="6981825"/>
            <wp:effectExtent l="0" t="0" r="0" b="9525"/>
            <wp:docPr id="7469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9639" name="Picture 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43600" cy="6981825"/>
                    </a:xfrm>
                    <a:prstGeom prst="rect">
                      <a:avLst/>
                    </a:prstGeom>
                    <a:noFill/>
                    <a:ln>
                      <a:noFill/>
                    </a:ln>
                  </pic:spPr>
                </pic:pic>
              </a:graphicData>
            </a:graphic>
          </wp:inline>
        </w:drawing>
      </w:r>
    </w:p>
    <w:p w14:paraId="0D2663DD" w14:textId="6B7858F5" w:rsidR="003E5595" w:rsidRPr="00360E54" w:rsidRDefault="00057BE5" w:rsidP="00C62C69">
      <w:pPr>
        <w:rPr>
          <w:rFonts w:cs="Tahoma"/>
        </w:rPr>
      </w:pPr>
      <w:r w:rsidRPr="00360E54">
        <w:rPr>
          <w:rFonts w:cs="Tahoma"/>
          <w:b/>
        </w:rPr>
        <w:lastRenderedPageBreak/>
        <w:t xml:space="preserve">Address Type </w:t>
      </w:r>
      <w:r w:rsidRPr="00360E54">
        <w:rPr>
          <w:rFonts w:cs="Tahoma"/>
          <w:noProof/>
        </w:rPr>
        <w:t xml:space="preserve">– </w:t>
      </w:r>
      <w:r w:rsidR="00DF14CE" w:rsidRPr="00360E54">
        <w:rPr>
          <w:rFonts w:cs="Tahoma"/>
          <w:noProof/>
        </w:rPr>
        <w:t>S</w:t>
      </w:r>
      <w:r w:rsidRPr="00360E54">
        <w:rPr>
          <w:rFonts w:cs="Tahoma"/>
          <w:noProof/>
        </w:rPr>
        <w:t xml:space="preserve">elect the </w:t>
      </w:r>
      <w:r w:rsidRPr="00360E54">
        <w:rPr>
          <w:rFonts w:cs="Tahoma"/>
          <w:b/>
          <w:bCs/>
          <w:noProof/>
        </w:rPr>
        <w:t>Service Locatio</w:t>
      </w:r>
      <w:r w:rsidR="00D54BDE" w:rsidRPr="00360E54">
        <w:rPr>
          <w:rFonts w:cs="Tahoma"/>
          <w:b/>
          <w:bCs/>
          <w:noProof/>
        </w:rPr>
        <w:t>n</w:t>
      </w:r>
      <w:r w:rsidR="00DF14CE" w:rsidRPr="00360E54">
        <w:rPr>
          <w:rFonts w:cs="Tahoma"/>
          <w:b/>
          <w:bCs/>
          <w:noProof/>
        </w:rPr>
        <w:t xml:space="preserve"> </w:t>
      </w:r>
      <w:r w:rsidR="00DF14CE" w:rsidRPr="00360E54">
        <w:rPr>
          <w:rFonts w:cs="Tahoma"/>
          <w:noProof/>
        </w:rPr>
        <w:t>from th</w:t>
      </w:r>
      <w:r w:rsidR="001E25FF" w:rsidRPr="00360E54">
        <w:rPr>
          <w:rFonts w:cs="Tahoma"/>
          <w:noProof/>
        </w:rPr>
        <w:t>is required</w:t>
      </w:r>
      <w:r w:rsidR="00DF14CE" w:rsidRPr="00360E54">
        <w:rPr>
          <w:rFonts w:cs="Tahoma"/>
          <w:noProof/>
        </w:rPr>
        <w:t xml:space="preserve"> drop-down list, which</w:t>
      </w:r>
      <w:r w:rsidRPr="00360E54">
        <w:rPr>
          <w:rFonts w:cs="Tahoma"/>
          <w:noProof/>
        </w:rPr>
        <w:t xml:space="preserve"> open</w:t>
      </w:r>
      <w:r w:rsidR="00D54BDE" w:rsidRPr="00360E54">
        <w:rPr>
          <w:rFonts w:cs="Tahoma"/>
          <w:noProof/>
        </w:rPr>
        <w:t>s</w:t>
      </w:r>
      <w:r w:rsidRPr="00360E54">
        <w:rPr>
          <w:rFonts w:cs="Tahoma"/>
          <w:noProof/>
        </w:rPr>
        <w:t xml:space="preserve"> the </w:t>
      </w:r>
      <w:r w:rsidRPr="00360E54">
        <w:rPr>
          <w:rFonts w:cs="Tahoma"/>
          <w:b/>
          <w:bCs/>
          <w:noProof/>
        </w:rPr>
        <w:t>Service Address Information</w:t>
      </w:r>
      <w:r w:rsidRPr="00360E54">
        <w:rPr>
          <w:rFonts w:cs="Tahoma"/>
          <w:noProof/>
        </w:rPr>
        <w:t xml:space="preserve"> panel at the bottom of the screen.</w:t>
      </w:r>
    </w:p>
    <w:p w14:paraId="51A1F4E5" w14:textId="48D1B31C" w:rsidR="00985C7B" w:rsidRPr="00360E54" w:rsidRDefault="00057BE5" w:rsidP="007F4F5A">
      <w:pPr>
        <w:rPr>
          <w:rFonts w:cs="Tahoma"/>
        </w:rPr>
      </w:pPr>
      <w:r w:rsidRPr="00360E54">
        <w:rPr>
          <w:rFonts w:cs="Tahoma"/>
          <w:b/>
        </w:rPr>
        <w:t>Location Code</w:t>
      </w:r>
      <w:r w:rsidRPr="00360E54">
        <w:rPr>
          <w:rFonts w:cs="Tahoma"/>
          <w:noProof/>
        </w:rPr>
        <w:t xml:space="preserve"> – </w:t>
      </w:r>
      <w:r w:rsidR="00DF14CE" w:rsidRPr="00360E54">
        <w:rPr>
          <w:rFonts w:cs="Tahoma"/>
          <w:noProof/>
        </w:rPr>
        <w:t>Select</w:t>
      </w:r>
      <w:r w:rsidRPr="00360E54">
        <w:rPr>
          <w:rFonts w:cs="Tahoma"/>
          <w:noProof/>
        </w:rPr>
        <w:t xml:space="preserve"> the address location</w:t>
      </w:r>
      <w:r w:rsidRPr="00360E54">
        <w:rPr>
          <w:rFonts w:cs="Tahoma"/>
        </w:rPr>
        <w:t xml:space="preserve"> in relation to the State of Colorado</w:t>
      </w:r>
      <w:r w:rsidR="00DF14CE" w:rsidRPr="00360E54">
        <w:rPr>
          <w:rFonts w:cs="Tahoma"/>
        </w:rPr>
        <w:t xml:space="preserve"> in th</w:t>
      </w:r>
      <w:r w:rsidR="001E25FF" w:rsidRPr="00360E54">
        <w:rPr>
          <w:rFonts w:cs="Tahoma"/>
        </w:rPr>
        <w:t>is required</w:t>
      </w:r>
      <w:r w:rsidR="00DF14CE" w:rsidRPr="00360E54">
        <w:rPr>
          <w:rFonts w:cs="Tahoma"/>
        </w:rPr>
        <w:t xml:space="preserve"> drop-down list</w:t>
      </w:r>
      <w:r w:rsidRPr="00360E54">
        <w:rPr>
          <w:rFonts w:cs="Tahoma"/>
        </w:rPr>
        <w:t xml:space="preserve">. Possible selections are </w:t>
      </w:r>
      <w:r w:rsidRPr="00360E54">
        <w:rPr>
          <w:rFonts w:cs="Tahoma"/>
          <w:b/>
          <w:bCs/>
        </w:rPr>
        <w:t>Border Provider</w:t>
      </w:r>
      <w:r w:rsidRPr="00360E54">
        <w:rPr>
          <w:rFonts w:cs="Tahoma"/>
        </w:rPr>
        <w:t xml:space="preserve">, </w:t>
      </w:r>
      <w:r w:rsidRPr="00360E54">
        <w:rPr>
          <w:rFonts w:cs="Tahoma"/>
          <w:b/>
          <w:bCs/>
        </w:rPr>
        <w:t>In-State</w:t>
      </w:r>
      <w:r w:rsidRPr="00360E54">
        <w:rPr>
          <w:rFonts w:cs="Tahoma"/>
        </w:rPr>
        <w:t xml:space="preserve"> </w:t>
      </w:r>
      <w:r w:rsidR="002632CD" w:rsidRPr="00360E54">
        <w:rPr>
          <w:rFonts w:cs="Tahoma"/>
        </w:rPr>
        <w:t xml:space="preserve">and </w:t>
      </w:r>
      <w:r w:rsidRPr="00360E54">
        <w:rPr>
          <w:rFonts w:cs="Tahoma"/>
          <w:b/>
          <w:bCs/>
        </w:rPr>
        <w:t>Out-of-State</w:t>
      </w:r>
      <w:r w:rsidRPr="00360E54">
        <w:rPr>
          <w:rFonts w:cs="Tahoma"/>
        </w:rPr>
        <w:t>.</w:t>
      </w:r>
    </w:p>
    <w:p w14:paraId="4D3CDDF1" w14:textId="696E9E90" w:rsidR="003E5595" w:rsidRPr="00360E54" w:rsidRDefault="00057BE5" w:rsidP="007F4F5A">
      <w:pPr>
        <w:pStyle w:val="ListParagraph"/>
        <w:ind w:left="0"/>
        <w:contextualSpacing w:val="0"/>
        <w:rPr>
          <w:rFonts w:cs="Tahoma"/>
          <w:bCs/>
          <w:lang w:eastAsia="ja-JP"/>
        </w:rPr>
      </w:pPr>
      <w:r w:rsidRPr="00360E54">
        <w:rPr>
          <w:rFonts w:cs="Tahoma"/>
          <w:b/>
          <w:i/>
          <w:iCs/>
          <w:lang w:eastAsia="ja-JP"/>
        </w:rPr>
        <w:t>Note</w:t>
      </w:r>
      <w:r w:rsidRPr="00360E54">
        <w:rPr>
          <w:rFonts w:cs="Tahoma"/>
          <w:bCs/>
          <w:lang w:eastAsia="ja-JP"/>
        </w:rPr>
        <w:t xml:space="preserve">: </w:t>
      </w:r>
      <w:r w:rsidR="00781668" w:rsidRPr="00360E54">
        <w:rPr>
          <w:rFonts w:cs="Tahoma"/>
          <w:bCs/>
          <w:lang w:eastAsia="ja-JP"/>
        </w:rPr>
        <w:t>C</w:t>
      </w:r>
      <w:r w:rsidRPr="00360E54">
        <w:rPr>
          <w:rFonts w:cs="Tahoma"/>
          <w:bCs/>
          <w:lang w:eastAsia="ja-JP"/>
        </w:rPr>
        <w:t xml:space="preserve">lick the ? </w:t>
      </w:r>
      <w:r w:rsidRPr="00360E54">
        <w:rPr>
          <w:rFonts w:cs="Tahoma"/>
          <w:b/>
          <w:lang w:eastAsia="ja-JP"/>
        </w:rPr>
        <w:t>Help</w:t>
      </w:r>
      <w:r w:rsidRPr="00360E54">
        <w:rPr>
          <w:rFonts w:cs="Tahoma"/>
          <w:bCs/>
          <w:lang w:eastAsia="ja-JP"/>
        </w:rPr>
        <w:t xml:space="preserve"> button on the upper right corner on this panel</w:t>
      </w:r>
      <w:r w:rsidR="00781668" w:rsidRPr="00360E54">
        <w:rPr>
          <w:rFonts w:cs="Tahoma"/>
          <w:bCs/>
          <w:lang w:eastAsia="ja-JP"/>
        </w:rPr>
        <w:t xml:space="preserve"> for a list of approved </w:t>
      </w:r>
      <w:r w:rsidR="00CC3852" w:rsidRPr="00360E54">
        <w:rPr>
          <w:rFonts w:cs="Tahoma"/>
          <w:bCs/>
          <w:lang w:eastAsia="ja-JP"/>
        </w:rPr>
        <w:t>b</w:t>
      </w:r>
      <w:r w:rsidR="00781668" w:rsidRPr="00360E54">
        <w:rPr>
          <w:rFonts w:cs="Tahoma"/>
          <w:bCs/>
          <w:lang w:eastAsia="ja-JP"/>
        </w:rPr>
        <w:t xml:space="preserve">order </w:t>
      </w:r>
      <w:r w:rsidR="00CC3852" w:rsidRPr="00360E54">
        <w:rPr>
          <w:rFonts w:cs="Tahoma"/>
          <w:bCs/>
          <w:lang w:eastAsia="ja-JP"/>
        </w:rPr>
        <w:t>p</w:t>
      </w:r>
      <w:r w:rsidR="00781668" w:rsidRPr="00360E54">
        <w:rPr>
          <w:rFonts w:cs="Tahoma"/>
          <w:bCs/>
          <w:lang w:eastAsia="ja-JP"/>
        </w:rPr>
        <w:t>roviders</w:t>
      </w:r>
      <w:r w:rsidRPr="00360E54">
        <w:rPr>
          <w:rFonts w:cs="Tahoma"/>
          <w:bCs/>
          <w:lang w:eastAsia="ja-JP"/>
        </w:rPr>
        <w:t>.</w:t>
      </w:r>
    </w:p>
    <w:p w14:paraId="64B1DFA2" w14:textId="188F0FC2" w:rsidR="00977608" w:rsidRPr="00360E54" w:rsidRDefault="00057BE5" w:rsidP="00F93575">
      <w:pPr>
        <w:pStyle w:val="ListParagraph"/>
        <w:numPr>
          <w:ilvl w:val="0"/>
          <w:numId w:val="18"/>
        </w:numPr>
        <w:contextualSpacing w:val="0"/>
        <w:rPr>
          <w:rFonts w:cs="Tahoma"/>
          <w:bCs/>
          <w:lang w:eastAsia="ja-JP"/>
        </w:rPr>
      </w:pPr>
      <w:r w:rsidRPr="00360E54">
        <w:rPr>
          <w:rFonts w:cs="Tahoma"/>
          <w:bCs/>
          <w:lang w:eastAsia="ja-JP"/>
        </w:rPr>
        <w:t>Refer to</w:t>
      </w:r>
      <w:r w:rsidR="002C3AC8" w:rsidRPr="00360E54">
        <w:rPr>
          <w:rFonts w:cs="Tahoma"/>
          <w:bCs/>
          <w:lang w:eastAsia="ja-JP"/>
        </w:rPr>
        <w:t xml:space="preserve"> </w:t>
      </w:r>
      <w:hyperlink r:id="rId67" w:history="1">
        <w:r w:rsidR="00977608" w:rsidRPr="00360E54">
          <w:rPr>
            <w:rStyle w:val="Hyperlink"/>
            <w:rFonts w:ascii="Calibri" w:hAnsi="Calibri" w:cs="Tahoma"/>
            <w:lang w:eastAsia="ja-JP"/>
          </w:rPr>
          <w:t>Appendix F: Border Towns</w:t>
        </w:r>
      </w:hyperlink>
      <w:r w:rsidRPr="00360E54">
        <w:rPr>
          <w:rFonts w:cs="Tahoma"/>
          <w:bCs/>
          <w:lang w:eastAsia="ja-JP"/>
        </w:rPr>
        <w:t xml:space="preserve"> </w:t>
      </w:r>
      <w:r w:rsidR="00E86E27" w:rsidRPr="00360E54">
        <w:rPr>
          <w:rFonts w:cs="Tahoma"/>
          <w:bCs/>
          <w:lang w:eastAsia="ja-JP"/>
        </w:rPr>
        <w:t xml:space="preserve">located </w:t>
      </w:r>
      <w:r w:rsidRPr="00360E54">
        <w:rPr>
          <w:rFonts w:cs="Tahoma"/>
          <w:bCs/>
          <w:lang w:eastAsia="ja-JP"/>
        </w:rPr>
        <w:t xml:space="preserve">on the </w:t>
      </w:r>
      <w:hyperlink r:id="rId68" w:history="1">
        <w:r w:rsidR="00977608" w:rsidRPr="00360E54">
          <w:rPr>
            <w:rStyle w:val="Hyperlink"/>
            <w:rFonts w:ascii="Calibri" w:hAnsi="Calibri" w:cs="Tahoma"/>
            <w:lang w:eastAsia="ja-JP"/>
          </w:rPr>
          <w:t>Billing Manuals web page</w:t>
        </w:r>
      </w:hyperlink>
      <w:r w:rsidRPr="00360E54">
        <w:rPr>
          <w:rFonts w:cs="Tahoma"/>
          <w:bCs/>
          <w:lang w:eastAsia="ja-JP"/>
        </w:rPr>
        <w:t xml:space="preserve"> </w:t>
      </w:r>
      <w:r w:rsidR="002C3AC8" w:rsidRPr="00360E54">
        <w:rPr>
          <w:rFonts w:cs="Tahoma"/>
          <w:bCs/>
          <w:lang w:eastAsia="ja-JP"/>
        </w:rPr>
        <w:t xml:space="preserve">under the </w:t>
      </w:r>
      <w:r w:rsidRPr="00360E54">
        <w:rPr>
          <w:bCs/>
        </w:rPr>
        <w:t>Appendices</w:t>
      </w:r>
      <w:r w:rsidR="007B64D1" w:rsidRPr="00360E54">
        <w:rPr>
          <w:bCs/>
        </w:rPr>
        <w:t xml:space="preserve"> drop-down</w:t>
      </w:r>
      <w:r w:rsidR="002C3AC8" w:rsidRPr="00360E54">
        <w:rPr>
          <w:rFonts w:cs="Tahoma"/>
          <w:bCs/>
          <w:lang w:eastAsia="ja-JP"/>
        </w:rPr>
        <w:t xml:space="preserve"> </w:t>
      </w:r>
      <w:r w:rsidR="00F77798" w:rsidRPr="00360E54">
        <w:rPr>
          <w:rFonts w:cs="Tahoma"/>
          <w:bCs/>
          <w:lang w:eastAsia="ja-JP"/>
        </w:rPr>
        <w:t xml:space="preserve">for a list of approved </w:t>
      </w:r>
      <w:r w:rsidR="001D12DB" w:rsidRPr="00360E54">
        <w:rPr>
          <w:rFonts w:cs="Tahoma"/>
          <w:bCs/>
          <w:lang w:eastAsia="ja-JP"/>
        </w:rPr>
        <w:t>border cities/town by bordering state.</w:t>
      </w:r>
    </w:p>
    <w:p w14:paraId="6C9118A7" w14:textId="04445422" w:rsidR="009A6BD4" w:rsidRPr="00360E54" w:rsidRDefault="00057BE5" w:rsidP="00F93575">
      <w:pPr>
        <w:pStyle w:val="ListParagraph"/>
        <w:numPr>
          <w:ilvl w:val="0"/>
          <w:numId w:val="18"/>
        </w:numPr>
        <w:contextualSpacing w:val="0"/>
        <w:rPr>
          <w:rFonts w:cs="Tahoma"/>
          <w:bCs/>
          <w:lang w:eastAsia="ja-JP"/>
        </w:rPr>
      </w:pPr>
      <w:r w:rsidRPr="00360E54">
        <w:rPr>
          <w:rFonts w:cs="Tahoma"/>
          <w:bCs/>
          <w:lang w:eastAsia="ja-JP"/>
        </w:rPr>
        <w:t xml:space="preserve">Visit the </w:t>
      </w:r>
      <w:hyperlink r:id="rId69" w:history="1">
        <w:r w:rsidR="009A6BD4" w:rsidRPr="00360E54">
          <w:rPr>
            <w:rStyle w:val="Hyperlink"/>
            <w:rFonts w:ascii="Calibri" w:hAnsi="Calibri" w:cs="Tahoma"/>
            <w:lang w:eastAsia="ja-JP"/>
          </w:rPr>
          <w:t>Information by Provider Type web page</w:t>
        </w:r>
      </w:hyperlink>
      <w:r w:rsidR="00E74DE2" w:rsidRPr="00360E54">
        <w:rPr>
          <w:rFonts w:cs="Tahoma"/>
          <w:bCs/>
          <w:lang w:eastAsia="ja-JP"/>
        </w:rPr>
        <w:t xml:space="preserve">, select </w:t>
      </w:r>
      <w:r w:rsidR="008B4932" w:rsidRPr="00360E54">
        <w:rPr>
          <w:rFonts w:cs="Tahoma"/>
          <w:bCs/>
          <w:lang w:eastAsia="ja-JP"/>
        </w:rPr>
        <w:t xml:space="preserve">the </w:t>
      </w:r>
      <w:r w:rsidR="009F65D1" w:rsidRPr="00360E54">
        <w:rPr>
          <w:rFonts w:cs="Tahoma"/>
          <w:bCs/>
          <w:lang w:eastAsia="ja-JP"/>
        </w:rPr>
        <w:t xml:space="preserve">appropriate </w:t>
      </w:r>
      <w:r w:rsidR="00E74DE2" w:rsidRPr="00360E54">
        <w:rPr>
          <w:rFonts w:cs="Tahoma"/>
          <w:bCs/>
          <w:lang w:eastAsia="ja-JP"/>
        </w:rPr>
        <w:t>provider type</w:t>
      </w:r>
      <w:r w:rsidR="008B4932" w:rsidRPr="00360E54">
        <w:rPr>
          <w:rFonts w:cs="Tahoma"/>
          <w:bCs/>
          <w:lang w:eastAsia="ja-JP"/>
        </w:rPr>
        <w:t xml:space="preserve"> drop-down</w:t>
      </w:r>
      <w:r w:rsidR="00E74DE2" w:rsidRPr="00360E54">
        <w:rPr>
          <w:rFonts w:cs="Tahoma"/>
          <w:bCs/>
          <w:lang w:eastAsia="ja-JP"/>
        </w:rPr>
        <w:t xml:space="preserve"> and refer to the</w:t>
      </w:r>
      <w:r w:rsidR="009D66B7" w:rsidRPr="00360E54">
        <w:rPr>
          <w:rFonts w:cs="Tahoma"/>
          <w:bCs/>
          <w:lang w:eastAsia="ja-JP"/>
        </w:rPr>
        <w:t xml:space="preserve"> </w:t>
      </w:r>
      <w:r w:rsidR="009D66B7" w:rsidRPr="00360E54">
        <w:rPr>
          <w:rFonts w:cs="Tahoma"/>
          <w:b/>
          <w:lang w:eastAsia="ja-JP"/>
        </w:rPr>
        <w:t>BT Allowed?</w:t>
      </w:r>
      <w:r w:rsidR="009E60A5" w:rsidRPr="00360E54">
        <w:rPr>
          <w:rFonts w:cs="Tahoma"/>
          <w:bCs/>
          <w:lang w:eastAsia="ja-JP"/>
        </w:rPr>
        <w:t xml:space="preserve"> field in the</w:t>
      </w:r>
      <w:r w:rsidR="00E74DE2" w:rsidRPr="00360E54">
        <w:rPr>
          <w:rFonts w:cs="Tahoma"/>
          <w:bCs/>
          <w:lang w:eastAsia="ja-JP"/>
        </w:rPr>
        <w:t xml:space="preserve"> tab</w:t>
      </w:r>
      <w:r w:rsidR="00977608" w:rsidRPr="00360E54">
        <w:rPr>
          <w:rFonts w:cs="Tahoma"/>
          <w:bCs/>
          <w:lang w:eastAsia="ja-JP"/>
        </w:rPr>
        <w:t>le</w:t>
      </w:r>
      <w:r w:rsidR="008234C3" w:rsidRPr="00360E54">
        <w:rPr>
          <w:rFonts w:cs="Tahoma"/>
          <w:bCs/>
          <w:lang w:eastAsia="ja-JP"/>
        </w:rPr>
        <w:t xml:space="preserve"> </w:t>
      </w:r>
      <w:r w:rsidR="00213669" w:rsidRPr="00360E54">
        <w:rPr>
          <w:rFonts w:cs="Tahoma"/>
          <w:bCs/>
          <w:lang w:eastAsia="ja-JP"/>
        </w:rPr>
        <w:t xml:space="preserve">to determine if </w:t>
      </w:r>
      <w:r w:rsidR="00B071E0" w:rsidRPr="00360E54">
        <w:rPr>
          <w:rFonts w:cs="Tahoma"/>
          <w:bCs/>
          <w:lang w:eastAsia="ja-JP"/>
        </w:rPr>
        <w:t xml:space="preserve">your </w:t>
      </w:r>
      <w:r w:rsidRPr="00360E54">
        <w:rPr>
          <w:rFonts w:cs="Tahoma"/>
          <w:bCs/>
          <w:lang w:eastAsia="ja-JP"/>
        </w:rPr>
        <w:t>provider type allows enrollment when the service location is in an approved border town.</w:t>
      </w:r>
    </w:p>
    <w:p w14:paraId="187E3991" w14:textId="3C659EE8" w:rsidR="008234C3" w:rsidRPr="00360E54" w:rsidRDefault="00057BE5" w:rsidP="00421044">
      <w:pPr>
        <w:rPr>
          <w:rFonts w:cs="Tahoma"/>
          <w:b/>
          <w:bCs/>
          <w:color w:val="0070C0"/>
          <w:lang w:eastAsia="ja-JP"/>
        </w:rPr>
      </w:pPr>
      <w:r w:rsidRPr="00360E54">
        <w:rPr>
          <w:noProof/>
        </w:rPr>
        <mc:AlternateContent>
          <mc:Choice Requires="wps">
            <w:drawing>
              <wp:anchor distT="0" distB="0" distL="114300" distR="114300" simplePos="0" relativeHeight="251703296" behindDoc="0" locked="0" layoutInCell="1" allowOverlap="1" wp14:anchorId="54E7CA9D" wp14:editId="5B54DE39">
                <wp:simplePos x="0" y="0"/>
                <wp:positionH relativeFrom="column">
                  <wp:posOffset>3827780</wp:posOffset>
                </wp:positionH>
                <wp:positionV relativeFrom="paragraph">
                  <wp:posOffset>191770</wp:posOffset>
                </wp:positionV>
                <wp:extent cx="1529971" cy="224809"/>
                <wp:effectExtent l="19050" t="19050" r="13335" b="2286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9971" cy="2248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32" alt="&quot;&quot;" style="width:120.45pt;height:17.7pt;margin-top:15.1pt;margin-left:301.4pt;mso-height-percent:0;mso-height-relative:margin;mso-width-percent:0;mso-width-relative:margin;mso-wrap-distance-bottom:0;mso-wrap-distance-left:9pt;mso-wrap-distance-right:9pt;mso-wrap-distance-top:0;mso-wrap-style:square;position:absolute;visibility:visible;v-text-anchor:middle;z-index:251704320" filled="f" strokecolor="red" strokeweight="2.25pt"/>
            </w:pict>
          </mc:Fallback>
        </mc:AlternateContent>
      </w:r>
      <w:r w:rsidRPr="00360E54">
        <w:rPr>
          <w:noProof/>
        </w:rPr>
        <w:drawing>
          <wp:inline distT="0" distB="0" distL="0" distR="0" wp14:anchorId="61DE0DD7" wp14:editId="1EC5E8D8">
            <wp:extent cx="5363570" cy="411436"/>
            <wp:effectExtent l="19050" t="19050" r="8890" b="27305"/>
            <wp:docPr id="12" name="Picture 12" descr="Screenshot of the BT Allow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BT Allowed highlighted"/>
                    <pic:cNvPicPr/>
                  </pic:nvPicPr>
                  <pic:blipFill>
                    <a:blip r:embed="rId70"/>
                    <a:stretch>
                      <a:fillRect/>
                    </a:stretch>
                  </pic:blipFill>
                  <pic:spPr>
                    <a:xfrm>
                      <a:off x="0" y="0"/>
                      <a:ext cx="5406834" cy="41475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1B3DD8" w14:textId="2C56EC4B" w:rsidR="003E5595" w:rsidRPr="00360E54" w:rsidRDefault="00057BE5" w:rsidP="007F4F5A">
      <w:pPr>
        <w:pStyle w:val="ListParagraph"/>
        <w:ind w:left="0"/>
        <w:contextualSpacing w:val="0"/>
        <w:rPr>
          <w:rFonts w:cs="Tahoma"/>
        </w:rPr>
      </w:pPr>
      <w:r w:rsidRPr="00360E54">
        <w:rPr>
          <w:rFonts w:cs="Tahoma"/>
          <w:b/>
        </w:rPr>
        <w:t>Address</w:t>
      </w:r>
      <w:r w:rsidRPr="00360E54">
        <w:rPr>
          <w:rFonts w:cs="Tahoma"/>
        </w:rPr>
        <w:t xml:space="preserve"> – Enter </w:t>
      </w:r>
      <w:r w:rsidR="00DF36C4" w:rsidRPr="00360E54">
        <w:rPr>
          <w:rFonts w:cs="Tahoma"/>
        </w:rPr>
        <w:t>up to 55 alphanumeric characters</w:t>
      </w:r>
      <w:r w:rsidR="001E25FF" w:rsidRPr="00360E54">
        <w:rPr>
          <w:rFonts w:cs="Tahoma"/>
        </w:rPr>
        <w:t xml:space="preserve"> in this required field</w:t>
      </w:r>
      <w:r w:rsidR="00DF36C4" w:rsidRPr="00360E54">
        <w:rPr>
          <w:rFonts w:cs="Tahoma"/>
        </w:rPr>
        <w:t xml:space="preserve"> for </w:t>
      </w:r>
      <w:r w:rsidRPr="00360E54">
        <w:rPr>
          <w:rFonts w:cs="Tahoma"/>
        </w:rPr>
        <w:t xml:space="preserve">the street address of the location. The </w:t>
      </w:r>
      <w:r w:rsidRPr="00360E54">
        <w:rPr>
          <w:rFonts w:cs="Tahoma"/>
          <w:b/>
          <w:bCs/>
        </w:rPr>
        <w:t>Service L</w:t>
      </w:r>
      <w:r w:rsidR="0024073D" w:rsidRPr="00360E54">
        <w:rPr>
          <w:rFonts w:cs="Tahoma"/>
          <w:b/>
          <w:bCs/>
        </w:rPr>
        <w:t>ocation</w:t>
      </w:r>
      <w:r w:rsidR="0024073D" w:rsidRPr="00360E54">
        <w:rPr>
          <w:rFonts w:cs="Tahoma"/>
        </w:rPr>
        <w:t xml:space="preserve"> must </w:t>
      </w:r>
      <w:r w:rsidRPr="00360E54">
        <w:rPr>
          <w:rFonts w:cs="Tahoma"/>
        </w:rPr>
        <w:t xml:space="preserve">be a physical address and cannot be a PO Box. This address can be two </w:t>
      </w:r>
      <w:r w:rsidR="00E7720E" w:rsidRPr="00360E54">
        <w:rPr>
          <w:rFonts w:cs="Tahoma"/>
        </w:rPr>
        <w:t xml:space="preserve">(2) </w:t>
      </w:r>
      <w:r w:rsidRPr="00360E54">
        <w:rPr>
          <w:rFonts w:cs="Tahoma"/>
        </w:rPr>
        <w:t>lines</w:t>
      </w:r>
      <w:r w:rsidR="00DF36C4" w:rsidRPr="00360E54">
        <w:rPr>
          <w:rFonts w:cs="Tahoma"/>
        </w:rPr>
        <w:t xml:space="preserve"> with s</w:t>
      </w:r>
      <w:r w:rsidR="39808F13" w:rsidRPr="00360E54">
        <w:rPr>
          <w:rFonts w:cs="Tahoma"/>
        </w:rPr>
        <w:t xml:space="preserve">uite, building or unit numbers on the </w:t>
      </w:r>
      <w:r w:rsidR="001048F1" w:rsidRPr="00360E54">
        <w:rPr>
          <w:rFonts w:cs="Tahoma"/>
        </w:rPr>
        <w:t>second</w:t>
      </w:r>
      <w:r w:rsidR="39808F13" w:rsidRPr="00360E54">
        <w:rPr>
          <w:rFonts w:cs="Tahoma"/>
        </w:rPr>
        <w:t xml:space="preserve"> line.</w:t>
      </w:r>
    </w:p>
    <w:p w14:paraId="37205266" w14:textId="2A79820D" w:rsidR="003E5595" w:rsidRPr="00360E54" w:rsidRDefault="00057BE5" w:rsidP="007F4F5A">
      <w:pPr>
        <w:pStyle w:val="ListParagraph"/>
        <w:ind w:left="0"/>
        <w:contextualSpacing w:val="0"/>
        <w:rPr>
          <w:rFonts w:cs="Tahoma"/>
        </w:rPr>
      </w:pPr>
      <w:r w:rsidRPr="00360E54">
        <w:rPr>
          <w:rFonts w:cs="Tahoma"/>
          <w:b/>
        </w:rPr>
        <w:t>City</w:t>
      </w:r>
      <w:r w:rsidRPr="00360E54">
        <w:rPr>
          <w:rFonts w:cs="Tahoma"/>
          <w:noProof/>
        </w:rPr>
        <w:t xml:space="preserve"> – Enter </w:t>
      </w:r>
      <w:r w:rsidR="00DF36C4" w:rsidRPr="00360E54">
        <w:rPr>
          <w:rFonts w:cs="Tahoma"/>
        </w:rPr>
        <w:t>up to 30 alphanumeric characters</w:t>
      </w:r>
      <w:r w:rsidR="001E25FF" w:rsidRPr="00360E54">
        <w:rPr>
          <w:rFonts w:cs="Tahoma"/>
        </w:rPr>
        <w:t xml:space="preserve"> in this required field</w:t>
      </w:r>
      <w:r w:rsidR="00DF36C4" w:rsidRPr="00360E54">
        <w:rPr>
          <w:rFonts w:cs="Tahoma"/>
          <w:noProof/>
        </w:rPr>
        <w:t xml:space="preserve"> for </w:t>
      </w:r>
      <w:r w:rsidRPr="00360E54">
        <w:rPr>
          <w:rFonts w:cs="Tahoma"/>
          <w:noProof/>
        </w:rPr>
        <w:t>the appropriate city or town for th</w:t>
      </w:r>
      <w:r w:rsidR="00CC3852" w:rsidRPr="00360E54">
        <w:rPr>
          <w:rFonts w:cs="Tahoma"/>
          <w:noProof/>
        </w:rPr>
        <w:t>e</w:t>
      </w:r>
      <w:r w:rsidRPr="00360E54">
        <w:rPr>
          <w:rFonts w:cs="Tahoma"/>
          <w:noProof/>
        </w:rPr>
        <w:t xml:space="preserve"> location.</w:t>
      </w:r>
    </w:p>
    <w:p w14:paraId="6E05DF1B" w14:textId="12CA1E0A" w:rsidR="003E5595" w:rsidRPr="00360E54" w:rsidRDefault="00057BE5" w:rsidP="007F4F5A">
      <w:pPr>
        <w:pStyle w:val="ListParagraph"/>
        <w:ind w:left="0"/>
        <w:contextualSpacing w:val="0"/>
        <w:rPr>
          <w:rFonts w:cs="Tahoma"/>
        </w:rPr>
      </w:pPr>
      <w:r w:rsidRPr="00360E54">
        <w:rPr>
          <w:rFonts w:cs="Tahoma"/>
          <w:b/>
        </w:rPr>
        <w:t>County</w:t>
      </w:r>
      <w:r w:rsidRPr="00360E54">
        <w:rPr>
          <w:rFonts w:cs="Tahoma"/>
          <w:noProof/>
        </w:rPr>
        <w:t xml:space="preserve"> – Enter </w:t>
      </w:r>
      <w:r w:rsidR="00DF36C4" w:rsidRPr="00360E54">
        <w:rPr>
          <w:rFonts w:cs="Tahoma"/>
        </w:rPr>
        <w:t xml:space="preserve">up to 30 alphanumeric characters </w:t>
      </w:r>
      <w:r w:rsidR="0065265C" w:rsidRPr="00360E54">
        <w:rPr>
          <w:rFonts w:cs="Calibri"/>
          <w:lang w:eastAsia="ja-JP"/>
        </w:rPr>
        <w:t xml:space="preserve">in this optional field </w:t>
      </w:r>
      <w:r w:rsidR="00DF36C4" w:rsidRPr="00360E54">
        <w:rPr>
          <w:rFonts w:cs="Tahoma"/>
        </w:rPr>
        <w:t xml:space="preserve">for </w:t>
      </w:r>
      <w:r w:rsidRPr="00360E54">
        <w:rPr>
          <w:rFonts w:cs="Tahoma"/>
          <w:noProof/>
        </w:rPr>
        <w:t>the appropriate county for th</w:t>
      </w:r>
      <w:r w:rsidR="00CC3852" w:rsidRPr="00360E54">
        <w:rPr>
          <w:rFonts w:cs="Tahoma"/>
          <w:noProof/>
        </w:rPr>
        <w:t>e</w:t>
      </w:r>
      <w:r w:rsidRPr="00360E54">
        <w:rPr>
          <w:rFonts w:cs="Tahoma"/>
          <w:noProof/>
        </w:rPr>
        <w:t xml:space="preserve"> location. </w:t>
      </w:r>
      <w:r w:rsidR="4A04E9C1" w:rsidRPr="00360E54">
        <w:rPr>
          <w:rFonts w:cs="Tahoma"/>
        </w:rPr>
        <w:t xml:space="preserve">Do not select </w:t>
      </w:r>
      <w:r w:rsidR="4A04E9C1" w:rsidRPr="00360E54">
        <w:rPr>
          <w:rFonts w:cs="Tahoma"/>
          <w:b/>
          <w:bCs/>
        </w:rPr>
        <w:t>State of Colorado</w:t>
      </w:r>
      <w:r w:rsidR="4A04E9C1" w:rsidRPr="00360E54">
        <w:rPr>
          <w:rFonts w:cs="Tahoma"/>
        </w:rPr>
        <w:t xml:space="preserve"> as the </w:t>
      </w:r>
      <w:r w:rsidR="4A04E9C1" w:rsidRPr="00360E54">
        <w:rPr>
          <w:rFonts w:cs="Tahoma"/>
          <w:b/>
          <w:bCs/>
        </w:rPr>
        <w:t>County</w:t>
      </w:r>
      <w:r w:rsidR="4A04E9C1" w:rsidRPr="00360E54">
        <w:rPr>
          <w:rFonts w:cs="Tahoma"/>
        </w:rPr>
        <w:t>.</w:t>
      </w:r>
    </w:p>
    <w:p w14:paraId="724CF6A8" w14:textId="630F6C4C" w:rsidR="003E5595" w:rsidRPr="00360E54" w:rsidRDefault="00057BE5" w:rsidP="007F4F5A">
      <w:pPr>
        <w:pStyle w:val="ListParagraph"/>
        <w:ind w:left="0"/>
        <w:contextualSpacing w:val="0"/>
        <w:rPr>
          <w:rFonts w:cs="Tahoma"/>
        </w:rPr>
      </w:pPr>
      <w:r w:rsidRPr="00360E54">
        <w:rPr>
          <w:rFonts w:cs="Tahoma"/>
          <w:b/>
        </w:rPr>
        <w:t>State</w:t>
      </w:r>
      <w:r w:rsidRPr="00360E54">
        <w:rPr>
          <w:rFonts w:cs="Tahoma"/>
        </w:rPr>
        <w:t xml:space="preserve"> </w:t>
      </w:r>
      <w:r w:rsidRPr="00360E54">
        <w:rPr>
          <w:rFonts w:cs="Tahoma"/>
          <w:noProof/>
        </w:rPr>
        <w:t xml:space="preserve">– </w:t>
      </w:r>
      <w:r w:rsidR="001E25FF" w:rsidRPr="00360E54">
        <w:rPr>
          <w:rFonts w:cs="Tahoma"/>
        </w:rPr>
        <w:t>Select a</w:t>
      </w:r>
      <w:r w:rsidRPr="00360E54">
        <w:rPr>
          <w:rFonts w:cs="Tahoma"/>
        </w:rPr>
        <w:t xml:space="preserve"> valid state option for </w:t>
      </w:r>
      <w:r w:rsidR="00CC3852" w:rsidRPr="00360E54">
        <w:rPr>
          <w:rFonts w:cs="Tahoma"/>
        </w:rPr>
        <w:t>the location</w:t>
      </w:r>
      <w:r w:rsidR="001E25FF" w:rsidRPr="00360E54">
        <w:rPr>
          <w:rFonts w:cs="Tahoma"/>
        </w:rPr>
        <w:t xml:space="preserve"> in this required drop-down list</w:t>
      </w:r>
      <w:r w:rsidR="00CC3852" w:rsidRPr="00360E54">
        <w:rPr>
          <w:rFonts w:cs="Tahoma"/>
        </w:rPr>
        <w:t>, which</w:t>
      </w:r>
      <w:r w:rsidRPr="00360E54">
        <w:rPr>
          <w:rFonts w:cs="Tahoma"/>
        </w:rPr>
        <w:t xml:space="preserve"> defaults to </w:t>
      </w:r>
      <w:r w:rsidRPr="00360E54">
        <w:rPr>
          <w:rFonts w:cs="Tahoma"/>
          <w:b/>
          <w:bCs/>
        </w:rPr>
        <w:t>Colorado</w:t>
      </w:r>
      <w:r w:rsidRPr="00360E54">
        <w:rPr>
          <w:rFonts w:cs="Tahoma"/>
        </w:rPr>
        <w:t>.</w:t>
      </w:r>
    </w:p>
    <w:p w14:paraId="0D9F81F2" w14:textId="0A4AD397" w:rsidR="003E5595" w:rsidRPr="00360E54" w:rsidRDefault="00057BE5" w:rsidP="007F4F5A">
      <w:pPr>
        <w:pStyle w:val="ListParagraph"/>
        <w:ind w:left="0"/>
        <w:contextualSpacing w:val="0"/>
        <w:rPr>
          <w:rFonts w:cs="Tahoma"/>
        </w:rPr>
      </w:pPr>
      <w:r w:rsidRPr="00360E54">
        <w:rPr>
          <w:rFonts w:cs="Tahoma"/>
          <w:b/>
        </w:rPr>
        <w:t>Zip Code</w:t>
      </w:r>
      <w:r w:rsidRPr="00360E54">
        <w:rPr>
          <w:rFonts w:cs="Tahoma"/>
          <w:noProof/>
        </w:rPr>
        <w:t xml:space="preserve"> – Enter the</w:t>
      </w:r>
      <w:r w:rsidR="00DF36C4" w:rsidRPr="00360E54">
        <w:rPr>
          <w:rFonts w:cs="Tahoma"/>
          <w:noProof/>
        </w:rPr>
        <w:t xml:space="preserve"> nine</w:t>
      </w:r>
      <w:r w:rsidRPr="00360E54">
        <w:rPr>
          <w:rFonts w:cs="Tahoma"/>
          <w:noProof/>
        </w:rPr>
        <w:t xml:space="preserve"> </w:t>
      </w:r>
      <w:r w:rsidR="00DF36C4" w:rsidRPr="00360E54">
        <w:rPr>
          <w:rFonts w:cs="Tahoma"/>
          <w:noProof/>
        </w:rPr>
        <w:t>(</w:t>
      </w:r>
      <w:r w:rsidRPr="00360E54">
        <w:rPr>
          <w:rFonts w:cs="Tahoma"/>
          <w:noProof/>
        </w:rPr>
        <w:t>9</w:t>
      </w:r>
      <w:r w:rsidR="00DF36C4" w:rsidRPr="00360E54">
        <w:rPr>
          <w:rFonts w:cs="Tahoma"/>
          <w:noProof/>
        </w:rPr>
        <w:t>)</w:t>
      </w:r>
      <w:r w:rsidRPr="00360E54">
        <w:rPr>
          <w:rFonts w:cs="Tahoma"/>
          <w:noProof/>
        </w:rPr>
        <w:t>-digit zip code for th</w:t>
      </w:r>
      <w:r w:rsidR="00CC3852" w:rsidRPr="00360E54">
        <w:rPr>
          <w:rFonts w:cs="Tahoma"/>
          <w:noProof/>
        </w:rPr>
        <w:t>e</w:t>
      </w:r>
      <w:r w:rsidRPr="00360E54">
        <w:rPr>
          <w:rFonts w:cs="Tahoma"/>
          <w:noProof/>
        </w:rPr>
        <w:t xml:space="preserve"> location</w:t>
      </w:r>
      <w:r w:rsidR="001E25FF" w:rsidRPr="00360E54">
        <w:rPr>
          <w:rFonts w:cs="Tahoma"/>
          <w:noProof/>
        </w:rPr>
        <w:t xml:space="preserve"> in t</w:t>
      </w:r>
      <w:r w:rsidR="001E25FF" w:rsidRPr="00360E54">
        <w:rPr>
          <w:rFonts w:cs="Tahoma"/>
        </w:rPr>
        <w:t>h</w:t>
      </w:r>
      <w:r w:rsidR="00A90737" w:rsidRPr="00360E54">
        <w:rPr>
          <w:rFonts w:cs="Tahoma"/>
        </w:rPr>
        <w:t xml:space="preserve">is </w:t>
      </w:r>
      <w:r w:rsidR="001E25FF" w:rsidRPr="00360E54">
        <w:rPr>
          <w:rFonts w:cs="Tahoma"/>
        </w:rPr>
        <w:t xml:space="preserve">required </w:t>
      </w:r>
      <w:r w:rsidR="00A90737" w:rsidRPr="00360E54">
        <w:rPr>
          <w:rFonts w:cs="Tahoma"/>
        </w:rPr>
        <w:t>field</w:t>
      </w:r>
      <w:r w:rsidRPr="00360E54">
        <w:rPr>
          <w:rFonts w:cs="Tahoma"/>
        </w:rPr>
        <w:t xml:space="preserve">. </w:t>
      </w:r>
    </w:p>
    <w:p w14:paraId="3B48DE95" w14:textId="6DB8B45F" w:rsidR="003E5595" w:rsidRPr="00360E54" w:rsidRDefault="00057BE5" w:rsidP="007F4F5A">
      <w:pPr>
        <w:pStyle w:val="ListParagraph"/>
        <w:ind w:left="0"/>
        <w:contextualSpacing w:val="0"/>
        <w:rPr>
          <w:rFonts w:cs="Tahoma"/>
        </w:rPr>
      </w:pPr>
      <w:r w:rsidRPr="00360E54">
        <w:rPr>
          <w:rFonts w:cs="Tahoma"/>
          <w:b/>
        </w:rPr>
        <w:t>Primary Email</w:t>
      </w:r>
      <w:r w:rsidRPr="00360E54">
        <w:rPr>
          <w:rFonts w:cs="Tahoma"/>
          <w:noProof/>
        </w:rPr>
        <w:t xml:space="preserve"> – </w:t>
      </w:r>
      <w:r w:rsidR="00CC3852" w:rsidRPr="00360E54">
        <w:rPr>
          <w:rFonts w:cs="Tahoma"/>
          <w:noProof/>
        </w:rPr>
        <w:t>Us</w:t>
      </w:r>
      <w:r w:rsidR="00E86E27" w:rsidRPr="00360E54">
        <w:rPr>
          <w:rFonts w:cs="Tahoma"/>
          <w:noProof/>
        </w:rPr>
        <w:t>e</w:t>
      </w:r>
      <w:r w:rsidR="00CC3852" w:rsidRPr="00360E54">
        <w:rPr>
          <w:rFonts w:cs="Tahoma"/>
          <w:noProof/>
        </w:rPr>
        <w:t xml:space="preserve"> the </w:t>
      </w:r>
      <w:r w:rsidR="00CC3852" w:rsidRPr="00360E54">
        <w:rPr>
          <w:rFonts w:cs="Tahoma"/>
          <w:b/>
          <w:bCs/>
          <w:noProof/>
        </w:rPr>
        <w:t>name@domain</w:t>
      </w:r>
      <w:r w:rsidR="00CC3852" w:rsidRPr="00360E54">
        <w:rPr>
          <w:rFonts w:cs="Tahoma"/>
          <w:noProof/>
        </w:rPr>
        <w:t xml:space="preserve"> format</w:t>
      </w:r>
      <w:r w:rsidR="00E86E27" w:rsidRPr="00360E54">
        <w:rPr>
          <w:rFonts w:cs="Tahoma"/>
          <w:noProof/>
        </w:rPr>
        <w:t xml:space="preserve"> to</w:t>
      </w:r>
      <w:r w:rsidR="00CC3852" w:rsidRPr="00360E54">
        <w:rPr>
          <w:rFonts w:cs="Tahoma"/>
          <w:noProof/>
        </w:rPr>
        <w:t xml:space="preserve"> e</w:t>
      </w:r>
      <w:r w:rsidRPr="00360E54">
        <w:rPr>
          <w:rFonts w:cs="Tahoma"/>
          <w:noProof/>
        </w:rPr>
        <w:t xml:space="preserve">nter </w:t>
      </w:r>
      <w:r w:rsidR="00DF36C4" w:rsidRPr="00360E54">
        <w:rPr>
          <w:rFonts w:cs="Tahoma"/>
        </w:rPr>
        <w:t xml:space="preserve">up to 50 alphanumeric characters </w:t>
      </w:r>
      <w:r w:rsidR="00CC3852" w:rsidRPr="00360E54">
        <w:rPr>
          <w:rFonts w:cs="Tahoma"/>
        </w:rPr>
        <w:t xml:space="preserve">in this required field </w:t>
      </w:r>
      <w:r w:rsidR="00DF36C4" w:rsidRPr="00360E54">
        <w:rPr>
          <w:rFonts w:cs="Tahoma"/>
        </w:rPr>
        <w:t xml:space="preserve">for the </w:t>
      </w:r>
      <w:r w:rsidRPr="00360E54">
        <w:rPr>
          <w:rFonts w:cs="Tahoma"/>
        </w:rPr>
        <w:t xml:space="preserve">primary email address associated with the provider. </w:t>
      </w:r>
    </w:p>
    <w:p w14:paraId="758FC069" w14:textId="467373B8" w:rsidR="003E5595" w:rsidRPr="00360E54" w:rsidRDefault="00057BE5" w:rsidP="007F4F5A">
      <w:pPr>
        <w:pStyle w:val="ListParagraph"/>
        <w:ind w:left="0"/>
        <w:contextualSpacing w:val="0"/>
        <w:rPr>
          <w:rFonts w:cs="Tahoma"/>
        </w:rPr>
      </w:pPr>
      <w:r w:rsidRPr="00360E54">
        <w:rPr>
          <w:rFonts w:cs="Tahoma"/>
          <w:b/>
        </w:rPr>
        <w:t xml:space="preserve">Confirm Primary Email </w:t>
      </w:r>
      <w:r w:rsidRPr="00360E54">
        <w:rPr>
          <w:rFonts w:cs="Tahoma"/>
        </w:rPr>
        <w:t xml:space="preserve">– </w:t>
      </w:r>
      <w:r w:rsidR="00CC3852" w:rsidRPr="00360E54">
        <w:rPr>
          <w:rFonts w:cs="Tahoma"/>
          <w:noProof/>
        </w:rPr>
        <w:t>Us</w:t>
      </w:r>
      <w:r w:rsidR="00E86E27" w:rsidRPr="00360E54">
        <w:rPr>
          <w:rFonts w:cs="Tahoma"/>
          <w:noProof/>
        </w:rPr>
        <w:t>e</w:t>
      </w:r>
      <w:r w:rsidR="00CC3852" w:rsidRPr="00360E54">
        <w:rPr>
          <w:rFonts w:cs="Tahoma"/>
          <w:noProof/>
        </w:rPr>
        <w:t xml:space="preserve"> the </w:t>
      </w:r>
      <w:r w:rsidR="00CC3852" w:rsidRPr="00360E54">
        <w:rPr>
          <w:rFonts w:cs="Tahoma"/>
          <w:b/>
          <w:bCs/>
          <w:noProof/>
        </w:rPr>
        <w:t>name@domain</w:t>
      </w:r>
      <w:r w:rsidR="00CC3852" w:rsidRPr="00360E54">
        <w:rPr>
          <w:rFonts w:cs="Tahoma"/>
          <w:noProof/>
        </w:rPr>
        <w:t xml:space="preserve"> format</w:t>
      </w:r>
      <w:r w:rsidR="00E86E27" w:rsidRPr="00360E54">
        <w:rPr>
          <w:rFonts w:cs="Tahoma"/>
          <w:noProof/>
        </w:rPr>
        <w:t xml:space="preserve"> to</w:t>
      </w:r>
      <w:r w:rsidR="00CC3852" w:rsidRPr="00360E54">
        <w:rPr>
          <w:rFonts w:cs="Tahoma"/>
          <w:noProof/>
        </w:rPr>
        <w:t xml:space="preserve"> r</w:t>
      </w:r>
      <w:r w:rsidRPr="00360E54">
        <w:rPr>
          <w:rFonts w:cs="Tahoma"/>
        </w:rPr>
        <w:t xml:space="preserve">e-enter </w:t>
      </w:r>
      <w:r w:rsidR="00DF36C4" w:rsidRPr="00360E54">
        <w:rPr>
          <w:rFonts w:cs="Tahoma"/>
        </w:rPr>
        <w:t xml:space="preserve">up to 50 alphanumeric characters </w:t>
      </w:r>
      <w:r w:rsidR="00CC3852" w:rsidRPr="00360E54">
        <w:rPr>
          <w:rFonts w:cs="Tahoma"/>
        </w:rPr>
        <w:t>in this required field</w:t>
      </w:r>
      <w:r w:rsidR="00DF36C4" w:rsidRPr="00360E54">
        <w:rPr>
          <w:rFonts w:cs="Tahoma"/>
        </w:rPr>
        <w:t xml:space="preserve"> for </w:t>
      </w:r>
      <w:r w:rsidRPr="00360E54">
        <w:rPr>
          <w:rFonts w:cs="Tahoma"/>
        </w:rPr>
        <w:t>the primary email address associated with the provider</w:t>
      </w:r>
      <w:r w:rsidR="00CC3852" w:rsidRPr="00360E54">
        <w:rPr>
          <w:rFonts w:cs="Tahoma"/>
        </w:rPr>
        <w:t>.</w:t>
      </w:r>
    </w:p>
    <w:p w14:paraId="26D56486" w14:textId="7BB5E584" w:rsidR="003E5595" w:rsidRPr="00360E54" w:rsidRDefault="00057BE5" w:rsidP="007F4F5A">
      <w:pPr>
        <w:pStyle w:val="ListParagraph"/>
        <w:ind w:left="0"/>
        <w:contextualSpacing w:val="0"/>
        <w:rPr>
          <w:rFonts w:cs="Tahoma"/>
        </w:rPr>
      </w:pPr>
      <w:r w:rsidRPr="00360E54">
        <w:rPr>
          <w:rFonts w:cs="Tahoma"/>
          <w:b/>
        </w:rPr>
        <w:t>Secondary Emai</w:t>
      </w:r>
      <w:r w:rsidRPr="00360E54">
        <w:rPr>
          <w:rFonts w:cs="Tahoma"/>
          <w:noProof/>
        </w:rPr>
        <w:t xml:space="preserve">l – </w:t>
      </w:r>
      <w:r w:rsidR="003431F5" w:rsidRPr="00360E54">
        <w:rPr>
          <w:rFonts w:cs="Tahoma"/>
          <w:noProof/>
        </w:rPr>
        <w:t>Us</w:t>
      </w:r>
      <w:r w:rsidR="00E86E27" w:rsidRPr="00360E54">
        <w:rPr>
          <w:rFonts w:cs="Tahoma"/>
          <w:noProof/>
        </w:rPr>
        <w:t>e</w:t>
      </w:r>
      <w:r w:rsidR="003431F5" w:rsidRPr="00360E54">
        <w:rPr>
          <w:rFonts w:cs="Tahoma"/>
          <w:noProof/>
        </w:rPr>
        <w:t xml:space="preserve"> the </w:t>
      </w:r>
      <w:r w:rsidR="003431F5" w:rsidRPr="00360E54">
        <w:rPr>
          <w:rFonts w:cs="Tahoma"/>
          <w:b/>
          <w:bCs/>
          <w:noProof/>
        </w:rPr>
        <w:t>name@domain</w:t>
      </w:r>
      <w:r w:rsidR="003431F5" w:rsidRPr="00360E54">
        <w:rPr>
          <w:rFonts w:cs="Tahoma"/>
          <w:noProof/>
        </w:rPr>
        <w:t xml:space="preserve"> format</w:t>
      </w:r>
      <w:r w:rsidR="00E86E27" w:rsidRPr="00360E54">
        <w:rPr>
          <w:rFonts w:cs="Tahoma"/>
          <w:noProof/>
        </w:rPr>
        <w:t xml:space="preserve"> to</w:t>
      </w:r>
      <w:r w:rsidR="003431F5" w:rsidRPr="00360E54">
        <w:rPr>
          <w:rFonts w:cs="Tahoma"/>
          <w:noProof/>
        </w:rPr>
        <w:t xml:space="preserve"> e</w:t>
      </w:r>
      <w:r w:rsidRPr="00360E54">
        <w:rPr>
          <w:rFonts w:cs="Tahoma"/>
          <w:noProof/>
        </w:rPr>
        <w:t xml:space="preserve">nter </w:t>
      </w:r>
      <w:r w:rsidR="008728B0" w:rsidRPr="00360E54">
        <w:rPr>
          <w:rFonts w:cs="Tahoma"/>
        </w:rPr>
        <w:t>up to 50 alphanumeric characters</w:t>
      </w:r>
      <w:r w:rsidR="0065265C" w:rsidRPr="00360E54">
        <w:rPr>
          <w:rFonts w:cs="Tahoma"/>
        </w:rPr>
        <w:t xml:space="preserve"> </w:t>
      </w:r>
      <w:r w:rsidR="0065265C" w:rsidRPr="00360E54">
        <w:rPr>
          <w:rFonts w:cs="Calibri"/>
          <w:lang w:eastAsia="ja-JP"/>
        </w:rPr>
        <w:t>in this optional field</w:t>
      </w:r>
      <w:r w:rsidR="008728B0" w:rsidRPr="00360E54">
        <w:rPr>
          <w:rFonts w:cs="Tahoma"/>
          <w:noProof/>
        </w:rPr>
        <w:t xml:space="preserve"> for </w:t>
      </w:r>
      <w:r w:rsidRPr="00360E54">
        <w:rPr>
          <w:rFonts w:cs="Tahoma"/>
          <w:noProof/>
        </w:rPr>
        <w:t xml:space="preserve">the </w:t>
      </w:r>
      <w:r w:rsidRPr="00360E54">
        <w:rPr>
          <w:rFonts w:cs="Tahoma"/>
        </w:rPr>
        <w:t>secondary email address associated with the provider.</w:t>
      </w:r>
    </w:p>
    <w:p w14:paraId="637E1D34" w14:textId="24256E83" w:rsidR="003E5595" w:rsidRPr="00360E54" w:rsidRDefault="00057BE5" w:rsidP="007F4F5A">
      <w:pPr>
        <w:pStyle w:val="ListParagraph"/>
        <w:ind w:left="0"/>
        <w:contextualSpacing w:val="0"/>
        <w:rPr>
          <w:rFonts w:cs="Tahoma"/>
        </w:rPr>
      </w:pPr>
      <w:r w:rsidRPr="00360E54">
        <w:rPr>
          <w:rFonts w:cs="Tahoma"/>
          <w:b/>
        </w:rPr>
        <w:t xml:space="preserve">Confirm </w:t>
      </w:r>
      <w:r w:rsidR="0024073D" w:rsidRPr="00360E54">
        <w:rPr>
          <w:rFonts w:cs="Tahoma"/>
          <w:b/>
        </w:rPr>
        <w:t>Secondary Email</w:t>
      </w:r>
      <w:r w:rsidRPr="00360E54">
        <w:rPr>
          <w:rFonts w:cs="Tahoma"/>
        </w:rPr>
        <w:t xml:space="preserve"> – </w:t>
      </w:r>
      <w:r w:rsidR="003431F5" w:rsidRPr="00360E54">
        <w:rPr>
          <w:rFonts w:cs="Tahoma"/>
          <w:noProof/>
        </w:rPr>
        <w:t>Us</w:t>
      </w:r>
      <w:r w:rsidR="00E86E27" w:rsidRPr="00360E54">
        <w:rPr>
          <w:rFonts w:cs="Tahoma"/>
          <w:noProof/>
        </w:rPr>
        <w:t>e</w:t>
      </w:r>
      <w:r w:rsidR="003431F5" w:rsidRPr="00360E54">
        <w:rPr>
          <w:rFonts w:cs="Tahoma"/>
          <w:noProof/>
        </w:rPr>
        <w:t xml:space="preserve"> the </w:t>
      </w:r>
      <w:r w:rsidR="003431F5" w:rsidRPr="00360E54">
        <w:rPr>
          <w:rFonts w:cs="Tahoma"/>
          <w:b/>
          <w:bCs/>
          <w:noProof/>
        </w:rPr>
        <w:t>name@domain</w:t>
      </w:r>
      <w:r w:rsidR="003431F5" w:rsidRPr="00360E54">
        <w:rPr>
          <w:rFonts w:cs="Tahoma"/>
          <w:noProof/>
        </w:rPr>
        <w:t xml:space="preserve"> format</w:t>
      </w:r>
      <w:r w:rsidR="00E86E27" w:rsidRPr="00360E54">
        <w:rPr>
          <w:rFonts w:cs="Tahoma"/>
          <w:noProof/>
        </w:rPr>
        <w:t xml:space="preserve"> to</w:t>
      </w:r>
      <w:r w:rsidR="003431F5" w:rsidRPr="00360E54">
        <w:rPr>
          <w:rFonts w:cs="Tahoma"/>
          <w:noProof/>
        </w:rPr>
        <w:t xml:space="preserve"> r</w:t>
      </w:r>
      <w:r w:rsidRPr="00360E54">
        <w:rPr>
          <w:rFonts w:cs="Tahoma"/>
        </w:rPr>
        <w:t xml:space="preserve">e-enter </w:t>
      </w:r>
      <w:r w:rsidR="008728B0" w:rsidRPr="00360E54">
        <w:rPr>
          <w:rFonts w:cs="Tahoma"/>
        </w:rPr>
        <w:t>up to 50 alphanumeric characters</w:t>
      </w:r>
      <w:r w:rsidR="008728B0" w:rsidRPr="00360E54">
        <w:rPr>
          <w:rFonts w:cs="Tahoma"/>
          <w:noProof/>
        </w:rPr>
        <w:t xml:space="preserve"> for </w:t>
      </w:r>
      <w:r w:rsidRPr="00360E54">
        <w:rPr>
          <w:rFonts w:cs="Tahoma"/>
        </w:rPr>
        <w:t xml:space="preserve">the secondary email address associated with the provider. This </w:t>
      </w:r>
      <w:r w:rsidR="005B0B52" w:rsidRPr="00360E54">
        <w:rPr>
          <w:rFonts w:cs="Tahoma"/>
        </w:rPr>
        <w:t xml:space="preserve">field </w:t>
      </w:r>
      <w:r w:rsidRPr="00360E54">
        <w:rPr>
          <w:rFonts w:cs="Tahoma"/>
        </w:rPr>
        <w:t xml:space="preserve">is required </w:t>
      </w:r>
      <w:r w:rsidR="00693504" w:rsidRPr="00360E54">
        <w:rPr>
          <w:rFonts w:cs="Tahoma"/>
        </w:rPr>
        <w:t>if</w:t>
      </w:r>
      <w:r w:rsidRPr="00360E54">
        <w:rPr>
          <w:rFonts w:cs="Tahoma"/>
        </w:rPr>
        <w:t xml:space="preserve"> the </w:t>
      </w:r>
      <w:r w:rsidRPr="00360E54">
        <w:rPr>
          <w:rFonts w:cs="Tahoma"/>
          <w:b/>
          <w:bCs/>
        </w:rPr>
        <w:t>Secondary Email</w:t>
      </w:r>
      <w:r w:rsidRPr="00360E54">
        <w:rPr>
          <w:rFonts w:cs="Tahoma"/>
        </w:rPr>
        <w:t xml:space="preserve"> field is completed.</w:t>
      </w:r>
    </w:p>
    <w:p w14:paraId="78333A64" w14:textId="7A3EA071" w:rsidR="003E5595" w:rsidRPr="00360E54" w:rsidRDefault="00057BE5" w:rsidP="007F4F5A">
      <w:pPr>
        <w:pStyle w:val="ListParagraph"/>
        <w:ind w:left="0"/>
        <w:contextualSpacing w:val="0"/>
        <w:rPr>
          <w:rFonts w:cs="Tahoma"/>
          <w:b/>
        </w:rPr>
      </w:pPr>
      <w:r w:rsidRPr="00360E54">
        <w:rPr>
          <w:rFonts w:cs="Tahoma"/>
          <w:b/>
        </w:rPr>
        <w:t>Phone (Type 1 of 4</w:t>
      </w:r>
      <w:r w:rsidRPr="00360E54">
        <w:rPr>
          <w:rFonts w:cs="Tahoma"/>
        </w:rPr>
        <w:t>) –</w:t>
      </w:r>
      <w:r w:rsidR="003E7EEE">
        <w:rPr>
          <w:rFonts w:cs="Tahoma"/>
          <w:lang w:eastAsia="ja-JP"/>
        </w:rPr>
        <w:t xml:space="preserve"> </w:t>
      </w:r>
      <w:r w:rsidRPr="00483A79">
        <w:rPr>
          <w:rFonts w:cs="Tahoma"/>
          <w:bCs/>
          <w:lang w:eastAsia="ja-JP"/>
        </w:rPr>
        <w:t>At least one</w:t>
      </w:r>
      <w:r w:rsidR="00A90737" w:rsidRPr="00483A79">
        <w:rPr>
          <w:rFonts w:cs="Tahoma"/>
          <w:bCs/>
          <w:lang w:eastAsia="ja-JP"/>
        </w:rPr>
        <w:t xml:space="preserve"> (1)</w:t>
      </w:r>
      <w:r w:rsidRPr="00483A79">
        <w:rPr>
          <w:rFonts w:cs="Tahoma"/>
          <w:bCs/>
          <w:lang w:eastAsia="ja-JP"/>
        </w:rPr>
        <w:t xml:space="preserve"> </w:t>
      </w:r>
      <w:r w:rsidR="003431F5" w:rsidRPr="00483A79">
        <w:rPr>
          <w:rFonts w:cs="Tahoma"/>
          <w:bCs/>
          <w:lang w:eastAsia="ja-JP"/>
        </w:rPr>
        <w:t>o</w:t>
      </w:r>
      <w:r w:rsidRPr="00483A79">
        <w:rPr>
          <w:rFonts w:cs="Tahoma"/>
          <w:bCs/>
          <w:lang w:eastAsia="ja-JP"/>
        </w:rPr>
        <w:t>ffice number is required per location.</w:t>
      </w:r>
    </w:p>
    <w:p w14:paraId="6053FABF" w14:textId="5F9F27BE" w:rsidR="003E5595" w:rsidRPr="00360E54" w:rsidRDefault="00057BE5" w:rsidP="007F4F5A">
      <w:pPr>
        <w:pStyle w:val="ListParagraph"/>
        <w:ind w:left="0"/>
        <w:contextualSpacing w:val="0"/>
        <w:rPr>
          <w:rFonts w:cs="Tahoma"/>
        </w:rPr>
      </w:pPr>
      <w:r w:rsidRPr="00360E54">
        <w:rPr>
          <w:rFonts w:cs="Tahoma"/>
          <w:b/>
        </w:rPr>
        <w:t>Phone (1 of 4)</w:t>
      </w:r>
      <w:r w:rsidRPr="00360E54">
        <w:rPr>
          <w:rFonts w:cs="Tahoma"/>
        </w:rPr>
        <w:t xml:space="preserve"> – Enter the 10-digit office phone number associated to the location</w:t>
      </w:r>
      <w:r w:rsidR="009554BC" w:rsidRPr="00360E54">
        <w:rPr>
          <w:rFonts w:cs="Tahoma"/>
        </w:rPr>
        <w:t xml:space="preserve"> in t</w:t>
      </w:r>
      <w:r w:rsidR="00A90737" w:rsidRPr="00360E54">
        <w:rPr>
          <w:rFonts w:cs="Tahoma"/>
        </w:rPr>
        <w:t>his</w:t>
      </w:r>
      <w:r w:rsidR="009554BC" w:rsidRPr="00360E54">
        <w:rPr>
          <w:rFonts w:cs="Tahoma"/>
        </w:rPr>
        <w:t xml:space="preserve"> required</w:t>
      </w:r>
      <w:r w:rsidR="00A90737" w:rsidRPr="00360E54">
        <w:rPr>
          <w:rFonts w:cs="Tahoma"/>
        </w:rPr>
        <w:t xml:space="preserve"> field</w:t>
      </w:r>
      <w:r w:rsidRPr="00360E54">
        <w:rPr>
          <w:rFonts w:cs="Tahoma"/>
        </w:rPr>
        <w:t>.</w:t>
      </w:r>
      <w:r w:rsidR="00750971" w:rsidRPr="00360E54">
        <w:rPr>
          <w:rFonts w:cs="Tahoma"/>
        </w:rPr>
        <w:t xml:space="preserve"> The </w:t>
      </w:r>
      <w:r w:rsidR="003431F5" w:rsidRPr="00360E54">
        <w:rPr>
          <w:rFonts w:cs="Tahoma"/>
        </w:rPr>
        <w:t>s</w:t>
      </w:r>
      <w:r w:rsidR="00750971" w:rsidRPr="00360E54">
        <w:rPr>
          <w:rFonts w:cs="Tahoma"/>
        </w:rPr>
        <w:t xml:space="preserve">ervice </w:t>
      </w:r>
      <w:r w:rsidR="003431F5" w:rsidRPr="00360E54">
        <w:rPr>
          <w:rFonts w:cs="Tahoma"/>
        </w:rPr>
        <w:t>l</w:t>
      </w:r>
      <w:r w:rsidR="00750971" w:rsidRPr="00360E54">
        <w:rPr>
          <w:rFonts w:cs="Tahoma"/>
        </w:rPr>
        <w:t xml:space="preserve">ocation </w:t>
      </w:r>
      <w:r w:rsidR="003431F5" w:rsidRPr="00360E54">
        <w:rPr>
          <w:rFonts w:cs="Tahoma"/>
        </w:rPr>
        <w:t>a</w:t>
      </w:r>
      <w:r w:rsidR="00750971" w:rsidRPr="00360E54">
        <w:rPr>
          <w:rFonts w:cs="Tahoma"/>
        </w:rPr>
        <w:t xml:space="preserve">ddress </w:t>
      </w:r>
      <w:r w:rsidR="003431F5" w:rsidRPr="00360E54">
        <w:rPr>
          <w:rFonts w:cs="Tahoma"/>
        </w:rPr>
        <w:t>o</w:t>
      </w:r>
      <w:r w:rsidR="00750971" w:rsidRPr="00360E54">
        <w:rPr>
          <w:rFonts w:cs="Tahoma"/>
        </w:rPr>
        <w:t xml:space="preserve">ffice </w:t>
      </w:r>
      <w:r w:rsidR="003431F5" w:rsidRPr="00360E54">
        <w:rPr>
          <w:rFonts w:cs="Tahoma"/>
        </w:rPr>
        <w:t>p</w:t>
      </w:r>
      <w:r w:rsidR="00750971" w:rsidRPr="00360E54">
        <w:rPr>
          <w:rFonts w:cs="Tahoma"/>
        </w:rPr>
        <w:t xml:space="preserve">hone number is public facing and </w:t>
      </w:r>
      <w:r w:rsidR="00D54BDE" w:rsidRPr="00360E54">
        <w:rPr>
          <w:rFonts w:cs="Tahoma"/>
        </w:rPr>
        <w:t>is</w:t>
      </w:r>
      <w:r w:rsidR="00750971" w:rsidRPr="00360E54">
        <w:rPr>
          <w:rFonts w:cs="Tahoma"/>
        </w:rPr>
        <w:t xml:space="preserve"> printed on member documentation.</w:t>
      </w:r>
    </w:p>
    <w:p w14:paraId="10C76B4C" w14:textId="2BDCD5A7" w:rsidR="003E5595" w:rsidRPr="00360E54" w:rsidRDefault="00057BE5" w:rsidP="007F4F5A">
      <w:pPr>
        <w:pStyle w:val="ListParagraph"/>
        <w:ind w:left="0"/>
        <w:contextualSpacing w:val="0"/>
        <w:rPr>
          <w:rFonts w:cs="Tahoma"/>
        </w:rPr>
      </w:pPr>
      <w:r w:rsidRPr="00360E54">
        <w:rPr>
          <w:rFonts w:cs="Tahoma"/>
          <w:b/>
        </w:rPr>
        <w:t>Ext (1 to 4)</w:t>
      </w:r>
      <w:r w:rsidRPr="00360E54">
        <w:rPr>
          <w:rFonts w:cs="Tahoma"/>
        </w:rPr>
        <w:t xml:space="preserve"> – </w:t>
      </w:r>
      <w:r w:rsidR="008728B0" w:rsidRPr="00360E54">
        <w:rPr>
          <w:rFonts w:cs="Tahoma"/>
        </w:rPr>
        <w:t>E</w:t>
      </w:r>
      <w:r w:rsidRPr="00360E54">
        <w:rPr>
          <w:rFonts w:cs="Tahoma"/>
        </w:rPr>
        <w:t>nter the extension for the office phone number associated to the location</w:t>
      </w:r>
      <w:r w:rsidR="0065265C" w:rsidRPr="00360E54">
        <w:rPr>
          <w:rFonts w:cs="Tahoma"/>
        </w:rPr>
        <w:t xml:space="preserve"> </w:t>
      </w:r>
      <w:r w:rsidR="0065265C" w:rsidRPr="00360E54">
        <w:rPr>
          <w:rFonts w:cs="Calibri"/>
          <w:lang w:eastAsia="ja-JP"/>
        </w:rPr>
        <w:t>in this optional field</w:t>
      </w:r>
      <w:r w:rsidR="008728B0" w:rsidRPr="00360E54">
        <w:rPr>
          <w:rFonts w:cs="Tahoma"/>
        </w:rPr>
        <w:t xml:space="preserve">, </w:t>
      </w:r>
      <w:r w:rsidR="003431F5" w:rsidRPr="00360E54">
        <w:rPr>
          <w:rFonts w:cs="Tahoma"/>
        </w:rPr>
        <w:t>if</w:t>
      </w:r>
      <w:r w:rsidR="008728B0" w:rsidRPr="00360E54">
        <w:rPr>
          <w:rFonts w:cs="Tahoma"/>
        </w:rPr>
        <w:t xml:space="preserve"> applicable</w:t>
      </w:r>
      <w:r w:rsidR="0065265C" w:rsidRPr="00360E54">
        <w:rPr>
          <w:rFonts w:cs="Tahoma"/>
        </w:rPr>
        <w:t>.</w:t>
      </w:r>
    </w:p>
    <w:p w14:paraId="4D6C0A64" w14:textId="3F4736A0" w:rsidR="003E5595" w:rsidRPr="00360E54" w:rsidRDefault="00057BE5" w:rsidP="007F4F5A">
      <w:pPr>
        <w:pStyle w:val="ListParagraph"/>
        <w:ind w:left="0"/>
        <w:contextualSpacing w:val="0"/>
        <w:rPr>
          <w:rFonts w:cs="Tahoma"/>
        </w:rPr>
      </w:pPr>
      <w:r w:rsidRPr="00360E54">
        <w:rPr>
          <w:rFonts w:cs="Tahoma"/>
          <w:b/>
        </w:rPr>
        <w:lastRenderedPageBreak/>
        <w:t xml:space="preserve">Phone (Type 2 through 4) </w:t>
      </w:r>
      <w:r w:rsidRPr="00360E54">
        <w:rPr>
          <w:rFonts w:cs="Tahoma"/>
        </w:rPr>
        <w:t xml:space="preserve">– </w:t>
      </w:r>
      <w:r w:rsidR="008728B0" w:rsidRPr="00360E54">
        <w:rPr>
          <w:rFonts w:cs="Tahoma"/>
        </w:rPr>
        <w:t>Select the type of phone number from</w:t>
      </w:r>
      <w:r w:rsidRPr="00360E54">
        <w:rPr>
          <w:rFonts w:cs="Tahoma"/>
        </w:rPr>
        <w:t xml:space="preserve"> the </w:t>
      </w:r>
      <w:r w:rsidR="0065265C" w:rsidRPr="00360E54">
        <w:rPr>
          <w:rFonts w:cs="Tahoma"/>
        </w:rPr>
        <w:t xml:space="preserve">optional </w:t>
      </w:r>
      <w:r w:rsidR="001078B0" w:rsidRPr="00360E54">
        <w:rPr>
          <w:rFonts w:cs="Tahoma"/>
        </w:rPr>
        <w:t>drop-down</w:t>
      </w:r>
      <w:r w:rsidR="008728B0" w:rsidRPr="00360E54">
        <w:rPr>
          <w:rFonts w:cs="Tahoma"/>
        </w:rPr>
        <w:t xml:space="preserve"> list</w:t>
      </w:r>
      <w:r w:rsidRPr="00360E54">
        <w:rPr>
          <w:rFonts w:cs="Tahoma"/>
        </w:rPr>
        <w:t xml:space="preserve">. Available selections are </w:t>
      </w:r>
      <w:r w:rsidRPr="00360E54">
        <w:rPr>
          <w:rFonts w:cs="Tahoma"/>
          <w:b/>
          <w:bCs/>
          <w:lang w:eastAsia="ja-JP"/>
        </w:rPr>
        <w:t>Cell</w:t>
      </w:r>
      <w:r w:rsidRPr="00360E54">
        <w:rPr>
          <w:rFonts w:cs="Tahoma"/>
          <w:lang w:eastAsia="ja-JP"/>
        </w:rPr>
        <w:t xml:space="preserve">, </w:t>
      </w:r>
      <w:r w:rsidRPr="00360E54">
        <w:rPr>
          <w:rFonts w:cs="Tahoma"/>
          <w:b/>
          <w:bCs/>
          <w:lang w:eastAsia="ja-JP"/>
        </w:rPr>
        <w:t>Fax</w:t>
      </w:r>
      <w:r w:rsidRPr="00360E54">
        <w:rPr>
          <w:rFonts w:cs="Tahoma"/>
          <w:lang w:eastAsia="ja-JP"/>
        </w:rPr>
        <w:t xml:space="preserve">, </w:t>
      </w:r>
      <w:r w:rsidRPr="00360E54">
        <w:rPr>
          <w:rFonts w:cs="Tahoma"/>
          <w:b/>
          <w:bCs/>
          <w:lang w:eastAsia="ja-JP"/>
        </w:rPr>
        <w:t>Office</w:t>
      </w:r>
      <w:r w:rsidRPr="00360E54">
        <w:rPr>
          <w:rFonts w:cs="Tahoma"/>
          <w:lang w:eastAsia="ja-JP"/>
        </w:rPr>
        <w:t xml:space="preserve">, </w:t>
      </w:r>
      <w:r w:rsidRPr="00360E54">
        <w:rPr>
          <w:rFonts w:cs="Tahoma"/>
          <w:b/>
          <w:bCs/>
          <w:lang w:eastAsia="ja-JP"/>
        </w:rPr>
        <w:t>Toll Free</w:t>
      </w:r>
      <w:r w:rsidRPr="00360E54">
        <w:rPr>
          <w:rFonts w:cs="Tahoma"/>
          <w:lang w:eastAsia="ja-JP"/>
        </w:rPr>
        <w:t xml:space="preserve"> and </w:t>
      </w:r>
      <w:r w:rsidRPr="00360E54">
        <w:rPr>
          <w:rFonts w:cs="Tahoma"/>
          <w:b/>
          <w:bCs/>
          <w:lang w:eastAsia="ja-JP"/>
        </w:rPr>
        <w:t>Other</w:t>
      </w:r>
      <w:r w:rsidRPr="00360E54">
        <w:rPr>
          <w:rFonts w:cs="Tahoma"/>
          <w:lang w:eastAsia="ja-JP"/>
        </w:rPr>
        <w:t>.</w:t>
      </w:r>
    </w:p>
    <w:p w14:paraId="44D7789E" w14:textId="673D868E" w:rsidR="003E5595" w:rsidRPr="00360E54" w:rsidRDefault="00057BE5" w:rsidP="007F4F5A">
      <w:pPr>
        <w:pStyle w:val="ListParagraph"/>
        <w:ind w:left="0"/>
        <w:contextualSpacing w:val="0"/>
        <w:rPr>
          <w:rFonts w:cs="Tahoma"/>
        </w:rPr>
      </w:pPr>
      <w:r w:rsidRPr="00360E54">
        <w:rPr>
          <w:rFonts w:cs="Tahoma"/>
          <w:b/>
        </w:rPr>
        <w:t>Phone (2 through 4)</w:t>
      </w:r>
      <w:r w:rsidRPr="00360E54">
        <w:rPr>
          <w:rFonts w:cs="Tahoma"/>
        </w:rPr>
        <w:t xml:space="preserve"> – </w:t>
      </w:r>
      <w:r w:rsidR="008728B0" w:rsidRPr="00360E54">
        <w:rPr>
          <w:rFonts w:cs="Tahoma"/>
        </w:rPr>
        <w:t>E</w:t>
      </w:r>
      <w:r w:rsidRPr="00360E54">
        <w:rPr>
          <w:rFonts w:cs="Tahoma"/>
        </w:rPr>
        <w:t>nter additional 10-digit phone numbers associated to the location and phone type indicated</w:t>
      </w:r>
      <w:r w:rsidR="0065265C" w:rsidRPr="00360E54">
        <w:rPr>
          <w:rFonts w:cs="Tahoma"/>
        </w:rPr>
        <w:t xml:space="preserve"> </w:t>
      </w:r>
      <w:r w:rsidR="0065265C" w:rsidRPr="00360E54">
        <w:rPr>
          <w:rFonts w:cs="Calibri"/>
          <w:lang w:eastAsia="ja-JP"/>
        </w:rPr>
        <w:t>in these optional fields</w:t>
      </w:r>
      <w:r w:rsidR="008728B0" w:rsidRPr="00360E54">
        <w:rPr>
          <w:rFonts w:cs="Tahoma"/>
        </w:rPr>
        <w:t xml:space="preserve">, </w:t>
      </w:r>
      <w:r w:rsidR="003431F5" w:rsidRPr="00360E54">
        <w:rPr>
          <w:rFonts w:cs="Tahoma"/>
        </w:rPr>
        <w:t>if</w:t>
      </w:r>
      <w:r w:rsidR="008728B0" w:rsidRPr="00360E54">
        <w:rPr>
          <w:rFonts w:cs="Tahoma"/>
        </w:rPr>
        <w:t xml:space="preserve"> applicable</w:t>
      </w:r>
      <w:r w:rsidRPr="00360E54">
        <w:rPr>
          <w:rFonts w:cs="Tahoma"/>
        </w:rPr>
        <w:t>.</w:t>
      </w:r>
    </w:p>
    <w:p w14:paraId="48F007D2" w14:textId="407B19EA" w:rsidR="003431F5" w:rsidRPr="00360E54" w:rsidRDefault="00057BE5" w:rsidP="007F4F5A">
      <w:pPr>
        <w:rPr>
          <w:rFonts w:cs="Tahoma"/>
        </w:rPr>
      </w:pPr>
      <w:r w:rsidRPr="00360E54">
        <w:rPr>
          <w:rFonts w:cs="Tahoma"/>
          <w:b/>
        </w:rPr>
        <w:t>Ext (2 through 4)</w:t>
      </w:r>
      <w:r w:rsidRPr="00360E54">
        <w:rPr>
          <w:rFonts w:cs="Tahoma"/>
        </w:rPr>
        <w:t xml:space="preserve"> – Enter extensions applicable to the additional phone numbers entered</w:t>
      </w:r>
      <w:r w:rsidR="0065265C" w:rsidRPr="00360E54">
        <w:rPr>
          <w:rFonts w:cs="Tahoma"/>
        </w:rPr>
        <w:t xml:space="preserve"> </w:t>
      </w:r>
      <w:r w:rsidR="0065265C" w:rsidRPr="00360E54">
        <w:rPr>
          <w:rFonts w:cs="Calibri"/>
          <w:lang w:eastAsia="ja-JP"/>
        </w:rPr>
        <w:t>in these optional fields</w:t>
      </w:r>
      <w:r w:rsidRPr="00360E54">
        <w:rPr>
          <w:rFonts w:cs="Tahoma"/>
        </w:rPr>
        <w:t>.</w:t>
      </w:r>
    </w:p>
    <w:p w14:paraId="0B7520FC" w14:textId="77777777" w:rsidR="003E5595" w:rsidRPr="00360E54" w:rsidRDefault="00057BE5" w:rsidP="00211383">
      <w:pPr>
        <w:pStyle w:val="Heading3"/>
      </w:pPr>
      <w:r w:rsidRPr="00360E54">
        <w:t>Service Address Information</w:t>
      </w:r>
    </w:p>
    <w:p w14:paraId="277F0DA9" w14:textId="6178DC01" w:rsidR="003E5595" w:rsidRPr="00360E54" w:rsidRDefault="00057BE5" w:rsidP="006F35DB">
      <w:pPr>
        <w:keepNext/>
        <w:rPr>
          <w:rFonts w:cs="Tahoma"/>
          <w:lang w:eastAsia="ja-JP"/>
        </w:rPr>
      </w:pPr>
      <w:r w:rsidRPr="00360E54">
        <w:rPr>
          <w:rFonts w:cs="Tahoma"/>
          <w:lang w:eastAsia="ja-JP"/>
        </w:rPr>
        <w:t xml:space="preserve">These fields display </w:t>
      </w:r>
      <w:r w:rsidR="004A6C77" w:rsidRPr="00360E54">
        <w:rPr>
          <w:rFonts w:cs="Tahoma"/>
          <w:lang w:eastAsia="ja-JP"/>
        </w:rPr>
        <w:t xml:space="preserve">only </w:t>
      </w:r>
      <w:r w:rsidRPr="00360E54">
        <w:rPr>
          <w:rFonts w:cs="Tahoma"/>
          <w:lang w:eastAsia="ja-JP"/>
        </w:rPr>
        <w:t xml:space="preserve">on the </w:t>
      </w:r>
      <w:r w:rsidRPr="00360E54">
        <w:rPr>
          <w:rFonts w:cs="Tahoma"/>
          <w:b/>
          <w:bCs/>
          <w:lang w:eastAsia="ja-JP"/>
        </w:rPr>
        <w:t xml:space="preserve">Service Location </w:t>
      </w:r>
      <w:r w:rsidR="009C002F" w:rsidRPr="00360E54">
        <w:rPr>
          <w:rFonts w:cs="Tahoma"/>
          <w:b/>
          <w:bCs/>
          <w:lang w:eastAsia="ja-JP"/>
        </w:rPr>
        <w:t>A</w:t>
      </w:r>
      <w:r w:rsidRPr="00360E54">
        <w:rPr>
          <w:rFonts w:cs="Tahoma"/>
          <w:b/>
          <w:bCs/>
          <w:lang w:eastAsia="ja-JP"/>
        </w:rPr>
        <w:t>ddress</w:t>
      </w:r>
      <w:r w:rsidRPr="00360E54">
        <w:rPr>
          <w:rFonts w:cs="Tahoma"/>
          <w:lang w:eastAsia="ja-JP"/>
        </w:rPr>
        <w:t xml:space="preserve"> panel.</w:t>
      </w:r>
    </w:p>
    <w:p w14:paraId="503BC304" w14:textId="53097744" w:rsidR="003E5595" w:rsidRPr="00360E54" w:rsidRDefault="00057BE5" w:rsidP="007F4F5A">
      <w:pPr>
        <w:pStyle w:val="ListParagraph"/>
        <w:ind w:left="0"/>
        <w:contextualSpacing w:val="0"/>
        <w:rPr>
          <w:rFonts w:cs="Tahoma"/>
        </w:rPr>
      </w:pPr>
      <w:r w:rsidRPr="00360E54">
        <w:rPr>
          <w:rFonts w:cs="Tahoma"/>
          <w:b/>
        </w:rPr>
        <w:t xml:space="preserve">Opt Out </w:t>
      </w:r>
      <w:r w:rsidR="00AD11A9" w:rsidRPr="00360E54">
        <w:rPr>
          <w:rFonts w:cs="Tahoma"/>
          <w:b/>
        </w:rPr>
        <w:t>of</w:t>
      </w:r>
      <w:r w:rsidRPr="00360E54">
        <w:rPr>
          <w:rFonts w:cs="Tahoma"/>
          <w:b/>
        </w:rPr>
        <w:t xml:space="preserve"> Provider Directory</w:t>
      </w:r>
      <w:r w:rsidRPr="00360E54">
        <w:rPr>
          <w:rFonts w:cs="Tahoma"/>
        </w:rPr>
        <w:t xml:space="preserve"> – </w:t>
      </w:r>
      <w:r w:rsidR="004A6C77" w:rsidRPr="00360E54">
        <w:rPr>
          <w:rFonts w:cs="Tahoma"/>
        </w:rPr>
        <w:t>Select</w:t>
      </w:r>
      <w:r w:rsidRPr="00360E54">
        <w:rPr>
          <w:rFonts w:cs="Tahoma"/>
        </w:rPr>
        <w:t xml:space="preserve"> this </w:t>
      </w:r>
      <w:r w:rsidR="0065265C" w:rsidRPr="00360E54">
        <w:rPr>
          <w:rFonts w:cs="Tahoma"/>
        </w:rPr>
        <w:t xml:space="preserve">optional </w:t>
      </w:r>
      <w:r w:rsidRPr="00360E54">
        <w:rPr>
          <w:rFonts w:cs="Tahoma"/>
        </w:rPr>
        <w:t xml:space="preserve">checkbox </w:t>
      </w:r>
      <w:r w:rsidR="004A6C77" w:rsidRPr="00360E54">
        <w:rPr>
          <w:rFonts w:cs="Tahoma"/>
        </w:rPr>
        <w:t>if</w:t>
      </w:r>
      <w:r w:rsidRPr="00360E54">
        <w:rPr>
          <w:rFonts w:cs="Tahoma"/>
        </w:rPr>
        <w:t xml:space="preserve"> the </w:t>
      </w:r>
      <w:r w:rsidR="003431F5" w:rsidRPr="00360E54">
        <w:rPr>
          <w:rFonts w:cs="Tahoma"/>
        </w:rPr>
        <w:t>s</w:t>
      </w:r>
      <w:r w:rsidRPr="00360E54">
        <w:rPr>
          <w:rFonts w:cs="Tahoma"/>
        </w:rPr>
        <w:t xml:space="preserve">ervice </w:t>
      </w:r>
      <w:r w:rsidR="003431F5" w:rsidRPr="00360E54">
        <w:rPr>
          <w:rFonts w:cs="Tahoma"/>
        </w:rPr>
        <w:t>l</w:t>
      </w:r>
      <w:r w:rsidRPr="00360E54">
        <w:rPr>
          <w:rFonts w:cs="Tahoma"/>
        </w:rPr>
        <w:t xml:space="preserve">ocation should be omitted from the provider directory. Leaving this field blank </w:t>
      </w:r>
      <w:r w:rsidR="004A6C77" w:rsidRPr="00360E54">
        <w:rPr>
          <w:rFonts w:cs="Tahoma"/>
        </w:rPr>
        <w:t xml:space="preserve">will </w:t>
      </w:r>
      <w:r w:rsidRPr="00360E54">
        <w:rPr>
          <w:rFonts w:cs="Tahoma"/>
        </w:rPr>
        <w:t>include the location in the provider directory.</w:t>
      </w:r>
    </w:p>
    <w:p w14:paraId="1FB55A41" w14:textId="726406AC" w:rsidR="003E5595" w:rsidRPr="00360E54" w:rsidRDefault="00057BE5" w:rsidP="007F4F5A">
      <w:pPr>
        <w:pStyle w:val="ListParagraph"/>
        <w:ind w:left="0"/>
        <w:contextualSpacing w:val="0"/>
        <w:rPr>
          <w:rFonts w:cs="Tahoma"/>
        </w:rPr>
      </w:pPr>
      <w:r w:rsidRPr="00360E54">
        <w:rPr>
          <w:rFonts w:cs="Tahoma"/>
          <w:b/>
        </w:rPr>
        <w:t>Accepting New Members</w:t>
      </w:r>
      <w:r w:rsidRPr="00360E54">
        <w:rPr>
          <w:rFonts w:cs="Tahoma"/>
        </w:rPr>
        <w:t xml:space="preserve"> – </w:t>
      </w:r>
      <w:r w:rsidR="004A6C77" w:rsidRPr="00360E54">
        <w:rPr>
          <w:rFonts w:cs="Tahoma"/>
        </w:rPr>
        <w:t>Select</w:t>
      </w:r>
      <w:r w:rsidRPr="00360E54">
        <w:rPr>
          <w:rFonts w:cs="Tahoma"/>
        </w:rPr>
        <w:t xml:space="preserve"> this </w:t>
      </w:r>
      <w:r w:rsidR="0065265C" w:rsidRPr="00360E54">
        <w:rPr>
          <w:rFonts w:cs="Tahoma"/>
        </w:rPr>
        <w:t xml:space="preserve">optional </w:t>
      </w:r>
      <w:r w:rsidRPr="00360E54">
        <w:rPr>
          <w:rFonts w:cs="Tahoma"/>
        </w:rPr>
        <w:t>c</w:t>
      </w:r>
      <w:r w:rsidRPr="00360E54">
        <w:rPr>
          <w:rFonts w:cs="Tahoma"/>
          <w:noProof/>
        </w:rPr>
        <w:t xml:space="preserve">heckbox if the </w:t>
      </w:r>
      <w:r w:rsidR="003431F5" w:rsidRPr="00360E54">
        <w:rPr>
          <w:rFonts w:cs="Tahoma"/>
          <w:noProof/>
        </w:rPr>
        <w:t>s</w:t>
      </w:r>
      <w:r w:rsidRPr="00360E54">
        <w:rPr>
          <w:rFonts w:cs="Tahoma"/>
          <w:noProof/>
        </w:rPr>
        <w:t xml:space="preserve">ervice </w:t>
      </w:r>
      <w:r w:rsidR="003431F5" w:rsidRPr="00360E54">
        <w:rPr>
          <w:rFonts w:cs="Tahoma"/>
          <w:noProof/>
        </w:rPr>
        <w:t>l</w:t>
      </w:r>
      <w:r w:rsidRPr="00360E54">
        <w:rPr>
          <w:rFonts w:cs="Tahoma"/>
          <w:noProof/>
        </w:rPr>
        <w:t>ocation is accepting new patients.</w:t>
      </w:r>
      <w:r w:rsidRPr="00360E54">
        <w:rPr>
          <w:rFonts w:cs="Tahoma"/>
        </w:rPr>
        <w:t xml:space="preserve"> </w:t>
      </w:r>
      <w:r w:rsidR="004A6C77" w:rsidRPr="00360E54">
        <w:rPr>
          <w:rFonts w:cs="Tahoma"/>
        </w:rPr>
        <w:t>L</w:t>
      </w:r>
      <w:r w:rsidRPr="00360E54">
        <w:rPr>
          <w:rFonts w:cs="Tahoma"/>
        </w:rPr>
        <w:t>eaving th</w:t>
      </w:r>
      <w:r w:rsidR="004A6C77" w:rsidRPr="00360E54">
        <w:rPr>
          <w:rFonts w:cs="Tahoma"/>
        </w:rPr>
        <w:t>is</w:t>
      </w:r>
      <w:r w:rsidRPr="00360E54">
        <w:rPr>
          <w:rFonts w:cs="Tahoma"/>
        </w:rPr>
        <w:t xml:space="preserve"> field blank indicate</w:t>
      </w:r>
      <w:r w:rsidR="00D54BDE" w:rsidRPr="00360E54">
        <w:rPr>
          <w:rFonts w:cs="Tahoma"/>
        </w:rPr>
        <w:t>s</w:t>
      </w:r>
      <w:r w:rsidRPr="00360E54">
        <w:rPr>
          <w:rFonts w:cs="Tahoma"/>
        </w:rPr>
        <w:t xml:space="preserve"> the location is not accepting new patients.</w:t>
      </w:r>
    </w:p>
    <w:p w14:paraId="0B543560" w14:textId="1AD34982" w:rsidR="003E5595" w:rsidRPr="00360E54" w:rsidRDefault="00057BE5" w:rsidP="007F4F5A">
      <w:pPr>
        <w:pStyle w:val="ListParagraph"/>
        <w:ind w:left="0"/>
        <w:contextualSpacing w:val="0"/>
        <w:rPr>
          <w:rFonts w:cs="Tahoma"/>
        </w:rPr>
      </w:pPr>
      <w:r w:rsidRPr="00360E54">
        <w:rPr>
          <w:rFonts w:cs="Tahoma"/>
          <w:b/>
        </w:rPr>
        <w:t>ADA Compliant</w:t>
      </w:r>
      <w:r w:rsidRPr="00360E54">
        <w:rPr>
          <w:rFonts w:cs="Tahoma"/>
          <w:noProof/>
        </w:rPr>
        <w:t xml:space="preserve"> – </w:t>
      </w:r>
      <w:r w:rsidR="004A6C77" w:rsidRPr="00360E54">
        <w:rPr>
          <w:rFonts w:cs="Tahoma"/>
          <w:noProof/>
        </w:rPr>
        <w:t>Select</w:t>
      </w:r>
      <w:r w:rsidRPr="00360E54">
        <w:rPr>
          <w:rFonts w:cs="Tahoma"/>
          <w:noProof/>
        </w:rPr>
        <w:t xml:space="preserve"> this </w:t>
      </w:r>
      <w:r w:rsidR="0065265C" w:rsidRPr="00360E54">
        <w:rPr>
          <w:rFonts w:cs="Tahoma"/>
          <w:noProof/>
        </w:rPr>
        <w:t xml:space="preserve">optional </w:t>
      </w:r>
      <w:r w:rsidRPr="00360E54">
        <w:rPr>
          <w:rFonts w:cs="Tahoma"/>
          <w:noProof/>
        </w:rPr>
        <w:t xml:space="preserve">checkbox to indicate if the </w:t>
      </w:r>
      <w:r w:rsidR="003431F5" w:rsidRPr="00360E54">
        <w:rPr>
          <w:rFonts w:cs="Tahoma"/>
          <w:noProof/>
        </w:rPr>
        <w:t>s</w:t>
      </w:r>
      <w:r w:rsidRPr="00360E54">
        <w:rPr>
          <w:rFonts w:cs="Tahoma"/>
          <w:noProof/>
        </w:rPr>
        <w:t xml:space="preserve">ervice </w:t>
      </w:r>
      <w:r w:rsidR="003431F5" w:rsidRPr="00360E54">
        <w:rPr>
          <w:rFonts w:cs="Tahoma"/>
          <w:noProof/>
        </w:rPr>
        <w:t>l</w:t>
      </w:r>
      <w:r w:rsidRPr="00360E54">
        <w:rPr>
          <w:rFonts w:cs="Tahoma"/>
          <w:noProof/>
        </w:rPr>
        <w:t>ocation is compliant with the American Disabilities Act (ADA).</w:t>
      </w:r>
      <w:r w:rsidRPr="00360E54">
        <w:rPr>
          <w:rFonts w:cs="Tahoma"/>
        </w:rPr>
        <w:t xml:space="preserve"> </w:t>
      </w:r>
      <w:r w:rsidR="004A6C77" w:rsidRPr="00360E54">
        <w:rPr>
          <w:rFonts w:cs="Tahoma"/>
        </w:rPr>
        <w:t>L</w:t>
      </w:r>
      <w:r w:rsidRPr="00360E54">
        <w:rPr>
          <w:rFonts w:cs="Tahoma"/>
        </w:rPr>
        <w:t>eaving th</w:t>
      </w:r>
      <w:r w:rsidR="004A6C77" w:rsidRPr="00360E54">
        <w:rPr>
          <w:rFonts w:cs="Tahoma"/>
        </w:rPr>
        <w:t>is</w:t>
      </w:r>
      <w:r w:rsidRPr="00360E54">
        <w:rPr>
          <w:rFonts w:cs="Tahoma"/>
        </w:rPr>
        <w:t xml:space="preserve"> field blank indicate</w:t>
      </w:r>
      <w:r w:rsidR="00D54BDE" w:rsidRPr="00360E54">
        <w:rPr>
          <w:rFonts w:cs="Tahoma"/>
        </w:rPr>
        <w:t>s</w:t>
      </w:r>
      <w:r w:rsidRPr="00360E54">
        <w:rPr>
          <w:rFonts w:cs="Tahoma"/>
        </w:rPr>
        <w:t xml:space="preserve"> the location is not compliant.</w:t>
      </w:r>
    </w:p>
    <w:p w14:paraId="38905B79" w14:textId="4C5B32B8" w:rsidR="003E5595" w:rsidRPr="00360E54" w:rsidRDefault="00057BE5" w:rsidP="007F4F5A">
      <w:pPr>
        <w:pStyle w:val="ListParagraph"/>
        <w:ind w:left="0"/>
        <w:contextualSpacing w:val="0"/>
        <w:rPr>
          <w:rFonts w:cs="Tahoma"/>
        </w:rPr>
      </w:pPr>
      <w:r w:rsidRPr="00360E54">
        <w:rPr>
          <w:rFonts w:cs="Tahoma"/>
          <w:b/>
        </w:rPr>
        <w:t xml:space="preserve">Accepting New </w:t>
      </w:r>
      <w:r w:rsidR="00E532E4" w:rsidRPr="00360E54">
        <w:rPr>
          <w:rFonts w:cs="Tahoma"/>
          <w:b/>
        </w:rPr>
        <w:t>Members</w:t>
      </w:r>
      <w:r w:rsidRPr="00360E54">
        <w:rPr>
          <w:rFonts w:cs="Tahoma"/>
          <w:b/>
        </w:rPr>
        <w:t xml:space="preserve"> with Special Needs</w:t>
      </w:r>
      <w:r w:rsidRPr="00360E54">
        <w:rPr>
          <w:rFonts w:cs="Tahoma"/>
        </w:rPr>
        <w:t xml:space="preserve"> – </w:t>
      </w:r>
      <w:r w:rsidR="004A6C77" w:rsidRPr="00360E54">
        <w:rPr>
          <w:rFonts w:cs="Tahoma"/>
        </w:rPr>
        <w:t>Select</w:t>
      </w:r>
      <w:r w:rsidRPr="00360E54">
        <w:rPr>
          <w:rFonts w:cs="Tahoma"/>
        </w:rPr>
        <w:t xml:space="preserve"> this </w:t>
      </w:r>
      <w:r w:rsidR="0065265C" w:rsidRPr="00360E54">
        <w:rPr>
          <w:rFonts w:cs="Tahoma"/>
        </w:rPr>
        <w:t xml:space="preserve">optional </w:t>
      </w:r>
      <w:r w:rsidRPr="00360E54">
        <w:rPr>
          <w:rFonts w:cs="Tahoma"/>
        </w:rPr>
        <w:t>c</w:t>
      </w:r>
      <w:r w:rsidRPr="00360E54">
        <w:rPr>
          <w:rFonts w:cs="Tahoma"/>
          <w:noProof/>
        </w:rPr>
        <w:t xml:space="preserve">heckbox if the </w:t>
      </w:r>
      <w:r w:rsidR="003431F5" w:rsidRPr="00360E54">
        <w:rPr>
          <w:rFonts w:cs="Tahoma"/>
          <w:noProof/>
        </w:rPr>
        <w:t>s</w:t>
      </w:r>
      <w:r w:rsidRPr="00360E54">
        <w:rPr>
          <w:rFonts w:cs="Tahoma"/>
          <w:noProof/>
        </w:rPr>
        <w:t xml:space="preserve">ervice </w:t>
      </w:r>
      <w:r w:rsidR="003431F5" w:rsidRPr="00360E54">
        <w:rPr>
          <w:rFonts w:cs="Tahoma"/>
          <w:noProof/>
        </w:rPr>
        <w:t>l</w:t>
      </w:r>
      <w:r w:rsidRPr="00360E54">
        <w:rPr>
          <w:rFonts w:cs="Tahoma"/>
          <w:noProof/>
        </w:rPr>
        <w:t>ocation is accepting new patients with special needs.</w:t>
      </w:r>
      <w:r w:rsidRPr="00360E54">
        <w:rPr>
          <w:rFonts w:cs="Tahoma"/>
        </w:rPr>
        <w:t xml:space="preserve"> </w:t>
      </w:r>
      <w:r w:rsidR="004A6C77" w:rsidRPr="00360E54">
        <w:rPr>
          <w:rFonts w:cs="Tahoma"/>
        </w:rPr>
        <w:t>L</w:t>
      </w:r>
      <w:r w:rsidRPr="00360E54">
        <w:rPr>
          <w:rFonts w:cs="Tahoma"/>
        </w:rPr>
        <w:t>eaving th</w:t>
      </w:r>
      <w:r w:rsidR="004A6C77" w:rsidRPr="00360E54">
        <w:rPr>
          <w:rFonts w:cs="Tahoma"/>
        </w:rPr>
        <w:t>is</w:t>
      </w:r>
      <w:r w:rsidRPr="00360E54">
        <w:rPr>
          <w:rFonts w:cs="Tahoma"/>
        </w:rPr>
        <w:t xml:space="preserve"> field blank indicate</w:t>
      </w:r>
      <w:r w:rsidR="00D54BDE" w:rsidRPr="00360E54">
        <w:rPr>
          <w:rFonts w:cs="Tahoma"/>
        </w:rPr>
        <w:t>s</w:t>
      </w:r>
      <w:r w:rsidRPr="00360E54">
        <w:rPr>
          <w:rFonts w:cs="Tahoma"/>
        </w:rPr>
        <w:t xml:space="preserve"> the location is not accepting new patients with special needs.</w:t>
      </w:r>
    </w:p>
    <w:p w14:paraId="15120242" w14:textId="57AFD4D8" w:rsidR="003E5595" w:rsidRPr="00360E54" w:rsidRDefault="00057BE5" w:rsidP="007F4F5A">
      <w:pPr>
        <w:pStyle w:val="ListParagraph"/>
        <w:ind w:left="0"/>
        <w:contextualSpacing w:val="0"/>
        <w:rPr>
          <w:rFonts w:cs="Tahoma"/>
        </w:rPr>
      </w:pPr>
      <w:r w:rsidRPr="00360E54">
        <w:rPr>
          <w:rFonts w:cs="Tahoma"/>
          <w:b/>
        </w:rPr>
        <w:t>TDD Capability</w:t>
      </w:r>
      <w:r w:rsidRPr="00360E54">
        <w:rPr>
          <w:rFonts w:cs="Tahoma"/>
          <w:noProof/>
        </w:rPr>
        <w:t xml:space="preserve"> – </w:t>
      </w:r>
      <w:r w:rsidR="004A6C77" w:rsidRPr="00360E54">
        <w:rPr>
          <w:rFonts w:cs="Tahoma"/>
          <w:noProof/>
        </w:rPr>
        <w:t>Select</w:t>
      </w:r>
      <w:r w:rsidRPr="00360E54">
        <w:rPr>
          <w:rFonts w:cs="Tahoma"/>
          <w:noProof/>
        </w:rPr>
        <w:t xml:space="preserve"> this </w:t>
      </w:r>
      <w:r w:rsidR="0065265C" w:rsidRPr="00360E54">
        <w:rPr>
          <w:rFonts w:cs="Tahoma"/>
          <w:noProof/>
        </w:rPr>
        <w:t xml:space="preserve">optional </w:t>
      </w:r>
      <w:r w:rsidRPr="00360E54">
        <w:rPr>
          <w:rFonts w:cs="Tahoma"/>
          <w:noProof/>
        </w:rPr>
        <w:t xml:space="preserve">checkbox if the </w:t>
      </w:r>
      <w:r w:rsidR="003431F5" w:rsidRPr="00360E54">
        <w:rPr>
          <w:rFonts w:cs="Tahoma"/>
          <w:noProof/>
        </w:rPr>
        <w:t>s</w:t>
      </w:r>
      <w:r w:rsidRPr="00360E54">
        <w:rPr>
          <w:rFonts w:cs="Tahoma"/>
          <w:noProof/>
        </w:rPr>
        <w:t xml:space="preserve">ervice </w:t>
      </w:r>
      <w:r w:rsidR="003431F5" w:rsidRPr="00360E54">
        <w:rPr>
          <w:rFonts w:cs="Tahoma"/>
        </w:rPr>
        <w:t>l</w:t>
      </w:r>
      <w:r w:rsidRPr="00360E54">
        <w:rPr>
          <w:rFonts w:cs="Tahoma"/>
        </w:rPr>
        <w:t xml:space="preserve">ocation provides a </w:t>
      </w:r>
      <w:r w:rsidR="003431F5" w:rsidRPr="00360E54">
        <w:rPr>
          <w:rFonts w:cs="Tahoma"/>
        </w:rPr>
        <w:t>Telecommunications Device for the Deaf</w:t>
      </w:r>
      <w:r w:rsidRPr="00360E54">
        <w:rPr>
          <w:rFonts w:cs="Tahoma"/>
        </w:rPr>
        <w:t xml:space="preserve"> (TDD). </w:t>
      </w:r>
      <w:r w:rsidR="004A6C77" w:rsidRPr="00360E54">
        <w:rPr>
          <w:rFonts w:cs="Tahoma"/>
        </w:rPr>
        <w:t>L</w:t>
      </w:r>
      <w:r w:rsidRPr="00360E54">
        <w:rPr>
          <w:rFonts w:cs="Tahoma"/>
        </w:rPr>
        <w:t>eaving th</w:t>
      </w:r>
      <w:r w:rsidR="004A6C77" w:rsidRPr="00360E54">
        <w:rPr>
          <w:rFonts w:cs="Tahoma"/>
        </w:rPr>
        <w:t>is</w:t>
      </w:r>
      <w:r w:rsidRPr="00360E54">
        <w:rPr>
          <w:rFonts w:cs="Tahoma"/>
        </w:rPr>
        <w:t xml:space="preserve"> field blank indicate</w:t>
      </w:r>
      <w:r w:rsidR="00D54BDE" w:rsidRPr="00360E54">
        <w:rPr>
          <w:rFonts w:cs="Tahoma"/>
        </w:rPr>
        <w:t>s</w:t>
      </w:r>
      <w:r w:rsidRPr="00360E54">
        <w:rPr>
          <w:rFonts w:cs="Tahoma"/>
        </w:rPr>
        <w:t xml:space="preserve"> the location does not offer TDD capability.</w:t>
      </w:r>
    </w:p>
    <w:p w14:paraId="6EED5486" w14:textId="79A012CC" w:rsidR="003E5595" w:rsidRPr="00360E54" w:rsidRDefault="00057BE5" w:rsidP="007F4F5A">
      <w:pPr>
        <w:pStyle w:val="ListParagraph"/>
        <w:ind w:left="0"/>
        <w:contextualSpacing w:val="0"/>
        <w:rPr>
          <w:rFonts w:cs="Tahoma"/>
        </w:rPr>
      </w:pPr>
      <w:r w:rsidRPr="00360E54">
        <w:rPr>
          <w:rFonts w:cs="Tahoma"/>
          <w:b/>
        </w:rPr>
        <w:t>Phone (TDD)</w:t>
      </w:r>
      <w:r w:rsidRPr="00360E54">
        <w:rPr>
          <w:rFonts w:cs="Tahoma"/>
        </w:rPr>
        <w:t xml:space="preserve"> – </w:t>
      </w:r>
      <w:r w:rsidR="004A6C77" w:rsidRPr="00360E54">
        <w:rPr>
          <w:rFonts w:cs="Tahoma"/>
        </w:rPr>
        <w:t>E</w:t>
      </w:r>
      <w:r w:rsidRPr="00360E54">
        <w:rPr>
          <w:rFonts w:cs="Tahoma"/>
        </w:rPr>
        <w:t>nter the 10-digit phone number associated with the TDD capability. This field is required</w:t>
      </w:r>
      <w:r w:rsidR="00C5489D" w:rsidRPr="00360E54">
        <w:rPr>
          <w:rFonts w:cs="Tahoma"/>
        </w:rPr>
        <w:t xml:space="preserve"> only</w:t>
      </w:r>
      <w:r w:rsidRPr="00360E54">
        <w:rPr>
          <w:rFonts w:cs="Tahoma"/>
        </w:rPr>
        <w:t xml:space="preserve"> if the </w:t>
      </w:r>
      <w:r w:rsidRPr="00360E54">
        <w:rPr>
          <w:rFonts w:cs="Tahoma"/>
          <w:b/>
          <w:bCs/>
        </w:rPr>
        <w:t>TDD Capability</w:t>
      </w:r>
      <w:r w:rsidRPr="00360E54">
        <w:rPr>
          <w:rFonts w:cs="Tahoma"/>
        </w:rPr>
        <w:t xml:space="preserve"> </w:t>
      </w:r>
      <w:r w:rsidR="004A6C77" w:rsidRPr="00360E54">
        <w:rPr>
          <w:rFonts w:cs="Tahoma"/>
        </w:rPr>
        <w:t>check</w:t>
      </w:r>
      <w:r w:rsidRPr="00360E54">
        <w:rPr>
          <w:rFonts w:cs="Tahoma"/>
        </w:rPr>
        <w:t xml:space="preserve">box is </w:t>
      </w:r>
      <w:r w:rsidR="004A6C77" w:rsidRPr="00360E54">
        <w:rPr>
          <w:rFonts w:cs="Tahoma"/>
        </w:rPr>
        <w:t>select</w:t>
      </w:r>
      <w:r w:rsidRPr="00360E54">
        <w:rPr>
          <w:rFonts w:cs="Tahoma"/>
        </w:rPr>
        <w:t xml:space="preserve">ed. </w:t>
      </w:r>
    </w:p>
    <w:p w14:paraId="21D07B83" w14:textId="0385B764" w:rsidR="003E5595" w:rsidRPr="00360E54" w:rsidRDefault="00057BE5" w:rsidP="007F4F5A">
      <w:pPr>
        <w:pStyle w:val="ListParagraph"/>
        <w:ind w:left="0"/>
        <w:contextualSpacing w:val="0"/>
        <w:rPr>
          <w:rFonts w:cs="Tahoma"/>
        </w:rPr>
      </w:pPr>
      <w:r w:rsidRPr="00360E54">
        <w:rPr>
          <w:rFonts w:cs="Tahoma"/>
          <w:b/>
        </w:rPr>
        <w:t>Ext (TDD)</w:t>
      </w:r>
      <w:r w:rsidRPr="00360E54">
        <w:rPr>
          <w:rFonts w:cs="Tahoma"/>
        </w:rPr>
        <w:t xml:space="preserve"> – </w:t>
      </w:r>
      <w:r w:rsidR="004A6C77" w:rsidRPr="00360E54">
        <w:rPr>
          <w:rFonts w:cs="Tahoma"/>
        </w:rPr>
        <w:t>E</w:t>
      </w:r>
      <w:r w:rsidRPr="00360E54">
        <w:rPr>
          <w:rFonts w:cs="Tahoma"/>
        </w:rPr>
        <w:t xml:space="preserve">nter the </w:t>
      </w:r>
      <w:r w:rsidR="008728B0" w:rsidRPr="00360E54">
        <w:rPr>
          <w:rFonts w:cs="Tahoma"/>
        </w:rPr>
        <w:t>four (</w:t>
      </w:r>
      <w:r w:rsidRPr="00360E54">
        <w:rPr>
          <w:rFonts w:cs="Tahoma"/>
        </w:rPr>
        <w:t>4</w:t>
      </w:r>
      <w:r w:rsidR="008728B0" w:rsidRPr="00360E54">
        <w:rPr>
          <w:rFonts w:cs="Tahoma"/>
        </w:rPr>
        <w:t>)</w:t>
      </w:r>
      <w:r w:rsidRPr="00360E54">
        <w:rPr>
          <w:rFonts w:cs="Tahoma"/>
        </w:rPr>
        <w:t>-digit extension associated with the TDD</w:t>
      </w:r>
      <w:r w:rsidR="0065265C" w:rsidRPr="00360E54">
        <w:rPr>
          <w:rFonts w:cs="Tahoma"/>
        </w:rPr>
        <w:t xml:space="preserve"> </w:t>
      </w:r>
      <w:r w:rsidR="0065265C" w:rsidRPr="00360E54">
        <w:rPr>
          <w:rFonts w:cs="Calibri"/>
          <w:lang w:eastAsia="ja-JP"/>
        </w:rPr>
        <w:t>in this optional field</w:t>
      </w:r>
      <w:r w:rsidR="008728B0" w:rsidRPr="00360E54">
        <w:rPr>
          <w:rFonts w:cs="Tahoma"/>
        </w:rPr>
        <w:t>,</w:t>
      </w:r>
      <w:r w:rsidRPr="00360E54">
        <w:rPr>
          <w:rFonts w:cs="Tahoma"/>
        </w:rPr>
        <w:t xml:space="preserve"> if applicable.</w:t>
      </w:r>
    </w:p>
    <w:p w14:paraId="561F1A8B" w14:textId="7A5C6342" w:rsidR="003E5595" w:rsidRPr="00360E54" w:rsidRDefault="00057BE5" w:rsidP="007F4F5A">
      <w:pPr>
        <w:pStyle w:val="ListParagraph"/>
        <w:ind w:left="0"/>
        <w:contextualSpacing w:val="0"/>
        <w:rPr>
          <w:rFonts w:cs="Tahoma"/>
        </w:rPr>
      </w:pPr>
      <w:r w:rsidRPr="00360E54">
        <w:rPr>
          <w:rFonts w:cs="Tahoma"/>
          <w:b/>
        </w:rPr>
        <w:t>TTY Capability</w:t>
      </w:r>
      <w:r w:rsidRPr="00360E54">
        <w:rPr>
          <w:rFonts w:cs="Tahoma"/>
          <w:noProof/>
        </w:rPr>
        <w:t xml:space="preserve"> – </w:t>
      </w:r>
      <w:r w:rsidR="004A6C77" w:rsidRPr="00360E54">
        <w:rPr>
          <w:rFonts w:cs="Tahoma"/>
          <w:noProof/>
        </w:rPr>
        <w:t>Select</w:t>
      </w:r>
      <w:r w:rsidRPr="00360E54">
        <w:rPr>
          <w:rFonts w:cs="Tahoma"/>
          <w:noProof/>
        </w:rPr>
        <w:t xml:space="preserve"> this </w:t>
      </w:r>
      <w:r w:rsidR="0065265C" w:rsidRPr="00360E54">
        <w:rPr>
          <w:rFonts w:cs="Tahoma"/>
          <w:noProof/>
        </w:rPr>
        <w:t xml:space="preserve">optional </w:t>
      </w:r>
      <w:r w:rsidRPr="00360E54">
        <w:rPr>
          <w:rFonts w:cs="Tahoma"/>
          <w:noProof/>
        </w:rPr>
        <w:t xml:space="preserve">checkbox if the </w:t>
      </w:r>
      <w:r w:rsidR="003431F5" w:rsidRPr="00360E54">
        <w:rPr>
          <w:rFonts w:cs="Tahoma"/>
          <w:noProof/>
        </w:rPr>
        <w:t>s</w:t>
      </w:r>
      <w:r w:rsidRPr="00360E54">
        <w:rPr>
          <w:rFonts w:cs="Tahoma"/>
          <w:noProof/>
        </w:rPr>
        <w:t xml:space="preserve">ervice </w:t>
      </w:r>
      <w:r w:rsidR="003431F5" w:rsidRPr="00360E54">
        <w:rPr>
          <w:rFonts w:cs="Tahoma"/>
        </w:rPr>
        <w:t>l</w:t>
      </w:r>
      <w:r w:rsidRPr="00360E54">
        <w:rPr>
          <w:rFonts w:cs="Tahoma"/>
        </w:rPr>
        <w:t xml:space="preserve">ocation provides a </w:t>
      </w:r>
      <w:r w:rsidR="003431F5" w:rsidRPr="00360E54">
        <w:rPr>
          <w:rFonts w:cs="Tahoma"/>
        </w:rPr>
        <w:t>Teletypewriter (TTY)</w:t>
      </w:r>
      <w:r w:rsidRPr="00360E54">
        <w:rPr>
          <w:rFonts w:cs="Tahoma"/>
        </w:rPr>
        <w:t xml:space="preserve"> for the </w:t>
      </w:r>
      <w:r w:rsidR="004A6C77" w:rsidRPr="00360E54">
        <w:rPr>
          <w:rFonts w:cs="Tahoma"/>
        </w:rPr>
        <w:t>D</w:t>
      </w:r>
      <w:r w:rsidRPr="00360E54">
        <w:rPr>
          <w:rFonts w:cs="Tahoma"/>
        </w:rPr>
        <w:t xml:space="preserve">eaf. </w:t>
      </w:r>
      <w:r w:rsidR="004A6C77" w:rsidRPr="00360E54">
        <w:rPr>
          <w:rFonts w:cs="Tahoma"/>
        </w:rPr>
        <w:t>L</w:t>
      </w:r>
      <w:r w:rsidRPr="00360E54">
        <w:rPr>
          <w:rFonts w:cs="Tahoma"/>
        </w:rPr>
        <w:t>eaving th</w:t>
      </w:r>
      <w:r w:rsidR="004A6C77" w:rsidRPr="00360E54">
        <w:rPr>
          <w:rFonts w:cs="Tahoma"/>
        </w:rPr>
        <w:t>is</w:t>
      </w:r>
      <w:r w:rsidRPr="00360E54">
        <w:rPr>
          <w:rFonts w:cs="Tahoma"/>
        </w:rPr>
        <w:t xml:space="preserve"> field blank indicate</w:t>
      </w:r>
      <w:r w:rsidR="00D54BDE" w:rsidRPr="00360E54">
        <w:rPr>
          <w:rFonts w:cs="Tahoma"/>
        </w:rPr>
        <w:t>s</w:t>
      </w:r>
      <w:r w:rsidRPr="00360E54">
        <w:rPr>
          <w:rFonts w:cs="Tahoma"/>
        </w:rPr>
        <w:t xml:space="preserve"> the location does not offer TTY capability.</w:t>
      </w:r>
    </w:p>
    <w:p w14:paraId="024A2B0E" w14:textId="57593EDB" w:rsidR="003E5595" w:rsidRPr="00360E54" w:rsidRDefault="00057BE5" w:rsidP="007F4F5A">
      <w:pPr>
        <w:pStyle w:val="ListParagraph"/>
        <w:ind w:left="0"/>
        <w:contextualSpacing w:val="0"/>
        <w:rPr>
          <w:rFonts w:cs="Tahoma"/>
        </w:rPr>
      </w:pPr>
      <w:r w:rsidRPr="00360E54">
        <w:rPr>
          <w:rFonts w:cs="Tahoma"/>
          <w:b/>
        </w:rPr>
        <w:t>Phone (TTY)</w:t>
      </w:r>
      <w:r w:rsidRPr="00360E54">
        <w:rPr>
          <w:rFonts w:cs="Tahoma"/>
        </w:rPr>
        <w:t xml:space="preserve"> – </w:t>
      </w:r>
      <w:r w:rsidR="004A6C77" w:rsidRPr="00360E54">
        <w:rPr>
          <w:rFonts w:cs="Tahoma"/>
        </w:rPr>
        <w:t>E</w:t>
      </w:r>
      <w:r w:rsidRPr="00360E54">
        <w:rPr>
          <w:rFonts w:cs="Tahoma"/>
        </w:rPr>
        <w:t>nter the 10-digit phone number associated with the TTY capability. This field is required</w:t>
      </w:r>
      <w:r w:rsidR="00C5489D" w:rsidRPr="00360E54">
        <w:rPr>
          <w:rFonts w:cs="Tahoma"/>
        </w:rPr>
        <w:t xml:space="preserve"> only</w:t>
      </w:r>
      <w:r w:rsidRPr="00360E54">
        <w:rPr>
          <w:rFonts w:cs="Tahoma"/>
        </w:rPr>
        <w:t xml:space="preserve"> if the </w:t>
      </w:r>
      <w:r w:rsidRPr="00360E54">
        <w:rPr>
          <w:rFonts w:cs="Tahoma"/>
          <w:b/>
          <w:bCs/>
        </w:rPr>
        <w:t>TTY Capability</w:t>
      </w:r>
      <w:r w:rsidRPr="00360E54">
        <w:rPr>
          <w:rFonts w:cs="Tahoma"/>
        </w:rPr>
        <w:t xml:space="preserve"> </w:t>
      </w:r>
      <w:r w:rsidR="004A6C77" w:rsidRPr="00360E54">
        <w:rPr>
          <w:rFonts w:cs="Tahoma"/>
        </w:rPr>
        <w:t>check</w:t>
      </w:r>
      <w:r w:rsidRPr="00360E54">
        <w:rPr>
          <w:rFonts w:cs="Tahoma"/>
        </w:rPr>
        <w:t xml:space="preserve">box is </w:t>
      </w:r>
      <w:r w:rsidR="004A6C77" w:rsidRPr="00360E54">
        <w:rPr>
          <w:rFonts w:cs="Tahoma"/>
        </w:rPr>
        <w:t>select</w:t>
      </w:r>
      <w:r w:rsidRPr="00360E54">
        <w:rPr>
          <w:rFonts w:cs="Tahoma"/>
        </w:rPr>
        <w:t xml:space="preserve">ed. </w:t>
      </w:r>
    </w:p>
    <w:p w14:paraId="7262626B" w14:textId="06A66AB9" w:rsidR="003E5595" w:rsidRPr="00360E54" w:rsidRDefault="00057BE5" w:rsidP="007F4F5A">
      <w:pPr>
        <w:pStyle w:val="ListParagraph"/>
        <w:ind w:left="0"/>
        <w:contextualSpacing w:val="0"/>
        <w:rPr>
          <w:rFonts w:cs="Tahoma"/>
        </w:rPr>
      </w:pPr>
      <w:r w:rsidRPr="00360E54">
        <w:rPr>
          <w:rFonts w:cs="Tahoma"/>
          <w:b/>
        </w:rPr>
        <w:t>Ext (TTY)</w:t>
      </w:r>
      <w:r w:rsidRPr="00360E54">
        <w:rPr>
          <w:rFonts w:cs="Tahoma"/>
        </w:rPr>
        <w:t xml:space="preserve"> – </w:t>
      </w:r>
      <w:r w:rsidR="004A6C77" w:rsidRPr="00360E54">
        <w:rPr>
          <w:rFonts w:cs="Tahoma"/>
        </w:rPr>
        <w:t>E</w:t>
      </w:r>
      <w:r w:rsidRPr="00360E54">
        <w:rPr>
          <w:rFonts w:cs="Tahoma"/>
        </w:rPr>
        <w:t xml:space="preserve">nter the </w:t>
      </w:r>
      <w:r w:rsidR="008728B0" w:rsidRPr="00360E54">
        <w:rPr>
          <w:rFonts w:cs="Tahoma"/>
        </w:rPr>
        <w:t>four (</w:t>
      </w:r>
      <w:r w:rsidRPr="00360E54">
        <w:rPr>
          <w:rFonts w:cs="Tahoma"/>
        </w:rPr>
        <w:t>4</w:t>
      </w:r>
      <w:r w:rsidR="008728B0" w:rsidRPr="00360E54">
        <w:rPr>
          <w:rFonts w:cs="Tahoma"/>
        </w:rPr>
        <w:t>)</w:t>
      </w:r>
      <w:r w:rsidRPr="00360E54">
        <w:rPr>
          <w:rFonts w:cs="Tahoma"/>
        </w:rPr>
        <w:t>-digit extension associated with the TTY</w:t>
      </w:r>
      <w:r w:rsidR="0065265C" w:rsidRPr="00360E54">
        <w:rPr>
          <w:rFonts w:cs="Tahoma"/>
        </w:rPr>
        <w:t xml:space="preserve"> </w:t>
      </w:r>
      <w:r w:rsidR="0065265C" w:rsidRPr="00360E54">
        <w:rPr>
          <w:rFonts w:cs="Calibri"/>
          <w:lang w:eastAsia="ja-JP"/>
        </w:rPr>
        <w:t>in this optional field</w:t>
      </w:r>
      <w:r w:rsidR="008728B0" w:rsidRPr="00360E54">
        <w:rPr>
          <w:rFonts w:cs="Tahoma"/>
        </w:rPr>
        <w:t>,</w:t>
      </w:r>
      <w:r w:rsidRPr="00360E54">
        <w:rPr>
          <w:rFonts w:cs="Tahoma"/>
        </w:rPr>
        <w:t xml:space="preserve"> if applicable.</w:t>
      </w:r>
    </w:p>
    <w:p w14:paraId="5165F15A" w14:textId="75A43868" w:rsidR="003E5595" w:rsidRPr="00360E54" w:rsidRDefault="00057BE5" w:rsidP="003E5595">
      <w:pPr>
        <w:spacing w:after="40" w:line="259" w:lineRule="auto"/>
        <w:rPr>
          <w:rFonts w:cs="Tahoma"/>
          <w:lang w:eastAsia="ja-JP"/>
        </w:rPr>
      </w:pPr>
      <w:r w:rsidRPr="00360E54">
        <w:rPr>
          <w:rFonts w:cs="Tahoma"/>
          <w:lang w:eastAsia="ja-JP"/>
        </w:rPr>
        <w:t>Click</w:t>
      </w:r>
      <w:r w:rsidR="003431F5" w:rsidRPr="00360E54">
        <w:rPr>
          <w:rFonts w:cs="Tahoma"/>
          <w:lang w:eastAsia="ja-JP"/>
        </w:rPr>
        <w:t>ing</w:t>
      </w:r>
      <w:r w:rsidRPr="00360E54">
        <w:rPr>
          <w:rFonts w:cs="Tahoma"/>
          <w:lang w:eastAsia="ja-JP"/>
        </w:rPr>
        <w:t xml:space="preserve"> the </w:t>
      </w:r>
      <w:r w:rsidRPr="00360E54">
        <w:rPr>
          <w:rFonts w:cs="Tahoma"/>
          <w:b/>
          <w:bCs/>
        </w:rPr>
        <w:t>Add</w:t>
      </w:r>
      <w:r w:rsidRPr="00360E54">
        <w:rPr>
          <w:rFonts w:cs="Tahoma"/>
          <w:lang w:eastAsia="ja-JP"/>
        </w:rPr>
        <w:t xml:space="preserve"> button after </w:t>
      </w:r>
      <w:r w:rsidR="003431F5" w:rsidRPr="00360E54">
        <w:rPr>
          <w:rFonts w:cs="Tahoma"/>
          <w:lang w:eastAsia="ja-JP"/>
        </w:rPr>
        <w:t>completing</w:t>
      </w:r>
      <w:r w:rsidRPr="00360E54">
        <w:rPr>
          <w:rFonts w:cs="Tahoma"/>
          <w:lang w:eastAsia="ja-JP"/>
        </w:rPr>
        <w:t xml:space="preserve"> this panel store</w:t>
      </w:r>
      <w:r w:rsidR="003431F5" w:rsidRPr="00360E54">
        <w:rPr>
          <w:rFonts w:cs="Tahoma"/>
          <w:lang w:eastAsia="ja-JP"/>
        </w:rPr>
        <w:t>s</w:t>
      </w:r>
      <w:r w:rsidRPr="00360E54">
        <w:rPr>
          <w:rFonts w:cs="Tahoma"/>
          <w:lang w:eastAsia="ja-JP"/>
        </w:rPr>
        <w:t xml:space="preserve"> the information in the application but does </w:t>
      </w:r>
      <w:r w:rsidRPr="00360E54">
        <w:rPr>
          <w:rFonts w:cs="Tahoma"/>
          <w:b/>
          <w:bCs/>
          <w:i/>
          <w:iCs/>
          <w:lang w:eastAsia="ja-JP"/>
        </w:rPr>
        <w:t>not</w:t>
      </w:r>
      <w:r w:rsidRPr="00360E54">
        <w:rPr>
          <w:rFonts w:cs="Tahoma"/>
          <w:lang w:eastAsia="ja-JP"/>
        </w:rPr>
        <w:t xml:space="preserve"> save the information until either the </w:t>
      </w:r>
      <w:r w:rsidRPr="00360E54">
        <w:rPr>
          <w:rFonts w:cs="Tahoma"/>
          <w:b/>
          <w:bCs/>
        </w:rPr>
        <w:t>Finish Later</w:t>
      </w:r>
      <w:r w:rsidRPr="00360E54">
        <w:rPr>
          <w:rFonts w:cs="Tahoma"/>
          <w:lang w:eastAsia="ja-JP"/>
        </w:rPr>
        <w:t xml:space="preserve"> button is </w:t>
      </w:r>
      <w:r w:rsidR="008C372A" w:rsidRPr="00360E54">
        <w:rPr>
          <w:rFonts w:cs="Tahoma"/>
          <w:lang w:eastAsia="ja-JP"/>
        </w:rPr>
        <w:t>clicked,</w:t>
      </w:r>
      <w:r w:rsidRPr="00360E54">
        <w:rPr>
          <w:rFonts w:cs="Tahoma"/>
          <w:lang w:eastAsia="ja-JP"/>
        </w:rPr>
        <w:t xml:space="preserve"> or the application is submitted at the end of the process. The panel update</w:t>
      </w:r>
      <w:r w:rsidR="00D54BDE" w:rsidRPr="00360E54">
        <w:rPr>
          <w:rFonts w:cs="Tahoma"/>
          <w:lang w:eastAsia="ja-JP"/>
        </w:rPr>
        <w:t>s</w:t>
      </w:r>
      <w:r w:rsidRPr="00360E54">
        <w:rPr>
          <w:rFonts w:cs="Tahoma"/>
          <w:lang w:eastAsia="ja-JP"/>
        </w:rPr>
        <w:t xml:space="preserve"> to the version below after the </w:t>
      </w:r>
      <w:r w:rsidRPr="00360E54">
        <w:rPr>
          <w:rFonts w:cs="Tahoma"/>
          <w:b/>
          <w:bCs/>
          <w:lang w:eastAsia="ja-JP"/>
        </w:rPr>
        <w:t>Add</w:t>
      </w:r>
      <w:r w:rsidRPr="00360E54">
        <w:rPr>
          <w:rFonts w:cs="Tahoma"/>
          <w:lang w:eastAsia="ja-JP"/>
        </w:rPr>
        <w:t xml:space="preserve"> button is clicked.</w:t>
      </w:r>
    </w:p>
    <w:p w14:paraId="4EE8F4D8" w14:textId="77777777" w:rsidR="003E5595" w:rsidRPr="00360E54" w:rsidRDefault="00057BE5" w:rsidP="00421044">
      <w:pPr>
        <w:pStyle w:val="Caption"/>
      </w:pPr>
      <w:bookmarkStart w:id="53" w:name="_Toc426970528"/>
      <w:r w:rsidRPr="00360E54">
        <w:lastRenderedPageBreak/>
        <w:t xml:space="preserve">Provider Addresses Section – Service Location </w:t>
      </w:r>
      <w:bookmarkEnd w:id="53"/>
      <w:r w:rsidRPr="00360E54">
        <w:t>Added</w:t>
      </w:r>
    </w:p>
    <w:p w14:paraId="5A05D291" w14:textId="47B270C2" w:rsidR="003E5595" w:rsidRPr="00360E54" w:rsidRDefault="00057BE5" w:rsidP="00421044">
      <w:pPr>
        <w:rPr>
          <w:rFonts w:cs="Tahoma"/>
          <w:lang w:eastAsia="ja-JP"/>
        </w:rPr>
      </w:pPr>
      <w:r w:rsidRPr="00360E54">
        <w:rPr>
          <w:noProof/>
        </w:rPr>
        <w:drawing>
          <wp:inline distT="0" distB="0" distL="0" distR="0" wp14:anchorId="298263FD" wp14:editId="0A429943">
            <wp:extent cx="5486400" cy="3232800"/>
            <wp:effectExtent l="19050" t="19050" r="19050" b="24765"/>
            <wp:docPr id="1026" name="Picture 1026" descr="Screenshot of the Provider Enrollment: Address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Screenshot of the Provider Enrollment: Addresses Panel"/>
                    <pic:cNvPicPr/>
                  </pic:nvPicPr>
                  <pic:blipFill>
                    <a:blip r:embed="rId71"/>
                    <a:srcRect l="961" t="1190" r="1346" b="1677"/>
                    <a:stretch>
                      <a:fillRect/>
                    </a:stretch>
                  </pic:blipFill>
                  <pic:spPr bwMode="auto">
                    <a:xfrm>
                      <a:off x="0" y="0"/>
                      <a:ext cx="5486400" cy="323280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83B538" w14:textId="755EC635" w:rsidR="003431F5" w:rsidRPr="00360E54" w:rsidRDefault="00057BE5" w:rsidP="003E5595">
      <w:pPr>
        <w:rPr>
          <w:rFonts w:cs="Tahoma"/>
          <w:lang w:eastAsia="ja-JP"/>
        </w:rPr>
      </w:pPr>
      <w:r w:rsidRPr="00360E54">
        <w:rPr>
          <w:rFonts w:cs="Tahoma"/>
          <w:lang w:eastAsia="ja-JP"/>
        </w:rPr>
        <w:t xml:space="preserve">Click the </w:t>
      </w:r>
      <w:r w:rsidRPr="00360E54">
        <w:rPr>
          <w:rFonts w:cs="Tahoma"/>
          <w:b/>
          <w:bCs/>
        </w:rPr>
        <w:t>+</w:t>
      </w:r>
      <w:r w:rsidRPr="00360E54">
        <w:rPr>
          <w:rFonts w:cs="Tahoma"/>
          <w:lang w:eastAsia="ja-JP"/>
        </w:rPr>
        <w:t xml:space="preserve"> s</w:t>
      </w:r>
      <w:r w:rsidR="00211383" w:rsidRPr="00360E54">
        <w:rPr>
          <w:rFonts w:cs="Tahoma"/>
          <w:lang w:eastAsia="ja-JP"/>
        </w:rPr>
        <w:t>ign</w:t>
      </w:r>
      <w:r w:rsidRPr="00360E54">
        <w:rPr>
          <w:rFonts w:cs="Tahoma"/>
          <w:lang w:eastAsia="ja-JP"/>
        </w:rPr>
        <w:t xml:space="preserve"> beside </w:t>
      </w:r>
      <w:r w:rsidRPr="00360E54">
        <w:rPr>
          <w:rFonts w:cs="Tahoma"/>
          <w:b/>
          <w:bCs/>
        </w:rPr>
        <w:t>Click to add address</w:t>
      </w:r>
      <w:r w:rsidRPr="00360E54">
        <w:rPr>
          <w:rFonts w:cs="Tahoma"/>
          <w:lang w:eastAsia="ja-JP"/>
        </w:rPr>
        <w:t xml:space="preserve"> to add the next address</w:t>
      </w:r>
      <w:r w:rsidR="00E532E4" w:rsidRPr="00360E54">
        <w:rPr>
          <w:rFonts w:cs="Tahoma"/>
          <w:lang w:eastAsia="ja-JP"/>
        </w:rPr>
        <w:t>. C</w:t>
      </w:r>
      <w:r w:rsidRPr="00360E54">
        <w:rPr>
          <w:rFonts w:cs="Tahoma"/>
          <w:lang w:eastAsia="ja-JP"/>
        </w:rPr>
        <w:t xml:space="preserve">lick </w:t>
      </w:r>
      <w:r w:rsidRPr="00360E54">
        <w:rPr>
          <w:rFonts w:cs="Tahoma"/>
          <w:b/>
          <w:bCs/>
          <w:lang w:eastAsia="ja-JP"/>
        </w:rPr>
        <w:t>Copy</w:t>
      </w:r>
      <w:r w:rsidRPr="00360E54">
        <w:rPr>
          <w:rFonts w:cs="Tahoma"/>
          <w:lang w:eastAsia="ja-JP"/>
        </w:rPr>
        <w:t xml:space="preserve"> if the next address is the same</w:t>
      </w:r>
      <w:r w:rsidR="00E532E4" w:rsidRPr="00360E54">
        <w:rPr>
          <w:rFonts w:cs="Tahoma"/>
          <w:lang w:eastAsia="ja-JP"/>
        </w:rPr>
        <w:t xml:space="preserve">, </w:t>
      </w:r>
      <w:r w:rsidRPr="00360E54">
        <w:rPr>
          <w:rFonts w:cs="Tahoma"/>
          <w:lang w:eastAsia="ja-JP"/>
        </w:rPr>
        <w:t xml:space="preserve">then edit as needed. The </w:t>
      </w:r>
      <w:r w:rsidRPr="00360E54">
        <w:rPr>
          <w:rFonts w:cs="Tahoma"/>
          <w:b/>
          <w:bCs/>
          <w:lang w:eastAsia="ja-JP"/>
        </w:rPr>
        <w:t>Copy</w:t>
      </w:r>
      <w:r w:rsidRPr="00360E54">
        <w:rPr>
          <w:rFonts w:cs="Tahoma"/>
          <w:lang w:eastAsia="ja-JP"/>
        </w:rPr>
        <w:t xml:space="preserve"> feature is helpful when two </w:t>
      </w:r>
      <w:r w:rsidR="00E7720E" w:rsidRPr="00360E54">
        <w:rPr>
          <w:rFonts w:cs="Tahoma"/>
          <w:lang w:eastAsia="ja-JP"/>
        </w:rPr>
        <w:t xml:space="preserve">(2) </w:t>
      </w:r>
      <w:r w:rsidRPr="00360E54">
        <w:rPr>
          <w:rFonts w:cs="Tahoma"/>
          <w:lang w:eastAsia="ja-JP"/>
        </w:rPr>
        <w:t>or more addresses are the same.</w:t>
      </w:r>
    </w:p>
    <w:p w14:paraId="4244141D" w14:textId="47A0814E" w:rsidR="003E5595" w:rsidRPr="00360E54" w:rsidRDefault="00057BE5" w:rsidP="00421044">
      <w:pPr>
        <w:pStyle w:val="Caption"/>
      </w:pPr>
      <w:bookmarkStart w:id="54" w:name="_Toc426970529"/>
      <w:r w:rsidRPr="00360E54">
        <w:t>Provider Addre</w:t>
      </w:r>
      <w:r w:rsidR="00E532E4" w:rsidRPr="00360E54">
        <w:t xml:space="preserve">sses Section - </w:t>
      </w:r>
      <w:r w:rsidRPr="00360E54">
        <w:t xml:space="preserve">Add </w:t>
      </w:r>
      <w:r w:rsidR="004A6C77" w:rsidRPr="00360E54">
        <w:t>A</w:t>
      </w:r>
      <w:r w:rsidRPr="00360E54">
        <w:t>nother Address</w:t>
      </w:r>
      <w:bookmarkEnd w:id="54"/>
    </w:p>
    <w:p w14:paraId="48C486C9" w14:textId="374ACC96" w:rsidR="003E5595" w:rsidRPr="00360E54" w:rsidRDefault="00057BE5" w:rsidP="00421044">
      <w:pPr>
        <w:rPr>
          <w:rFonts w:cs="Tahoma"/>
          <w:lang w:eastAsia="ja-JP"/>
        </w:rPr>
      </w:pPr>
      <w:r w:rsidRPr="00360E54">
        <w:rPr>
          <w:rFonts w:cs="Tahoma"/>
          <w:noProof/>
        </w:rPr>
        <mc:AlternateContent>
          <mc:Choice Requires="wps">
            <w:drawing>
              <wp:anchor distT="0" distB="0" distL="114300" distR="114300" simplePos="0" relativeHeight="251688960" behindDoc="0" locked="0" layoutInCell="1" allowOverlap="1" wp14:anchorId="37FE433B" wp14:editId="30660880">
                <wp:simplePos x="0" y="0"/>
                <wp:positionH relativeFrom="page">
                  <wp:posOffset>2414587</wp:posOffset>
                </wp:positionH>
                <wp:positionV relativeFrom="paragraph">
                  <wp:posOffset>370523</wp:posOffset>
                </wp:positionV>
                <wp:extent cx="485775" cy="666750"/>
                <wp:effectExtent l="23813" t="14287" r="14287" b="33338"/>
                <wp:wrapNone/>
                <wp:docPr id="1106" name="Down Arrow 1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85775" cy="666750"/>
                        </a:xfrm>
                        <a:prstGeom prst="downArrow">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06" o:spid="_x0000_s1033" type="#_x0000_t67" alt="&quot;&quot;" style="width:38.25pt;height:52.5pt;margin-top:29.2pt;margin-left:190.1pt;mso-position-horizontal-relative:page;mso-wrap-distance-bottom:0;mso-wrap-distance-left:9pt;mso-wrap-distance-right:9pt;mso-wrap-distance-top:0;mso-wrap-style:square;position:absolute;rotation:90;visibility:visible;v-text-anchor:middle;z-index:251689984" adj="13731" fillcolor="#0070c0" strokecolor="#0070c0" strokeweight="1pt"/>
            </w:pict>
          </mc:Fallback>
        </mc:AlternateContent>
      </w:r>
      <w:r w:rsidRPr="00360E54">
        <w:rPr>
          <w:rFonts w:cs="Tahoma"/>
          <w:noProof/>
        </w:rPr>
        <mc:AlternateContent>
          <mc:Choice Requires="wpg">
            <w:drawing>
              <wp:anchor distT="0" distB="0" distL="114300" distR="114300" simplePos="0" relativeHeight="251691008" behindDoc="0" locked="0" layoutInCell="1" allowOverlap="1" wp14:anchorId="5560D6B6" wp14:editId="7F19F781">
                <wp:simplePos x="0" y="0"/>
                <wp:positionH relativeFrom="column">
                  <wp:posOffset>4994910</wp:posOffset>
                </wp:positionH>
                <wp:positionV relativeFrom="paragraph">
                  <wp:posOffset>278130</wp:posOffset>
                </wp:positionV>
                <wp:extent cx="346710" cy="579120"/>
                <wp:effectExtent l="19050" t="19050" r="34290" b="11430"/>
                <wp:wrapNone/>
                <wp:docPr id="5083254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6710" cy="579120"/>
                          <a:chOff x="0" y="0"/>
                          <a:chExt cx="346710" cy="579120"/>
                        </a:xfrm>
                      </wpg:grpSpPr>
                      <wps:wsp>
                        <wps:cNvPr id="1104" name="Rectangle 1104">
                          <a:extLst>
                            <a:ext uri="{C183D7F6-B498-43B3-948B-1728B52AA6E4}">
                              <adec:decorative xmlns:adec="http://schemas.microsoft.com/office/drawing/2017/decorative" val="1"/>
                            </a:ext>
                          </a:extLst>
                        </wps:cNvPr>
                        <wps:cNvSpPr/>
                        <wps:spPr>
                          <a:xfrm>
                            <a:off x="0" y="0"/>
                            <a:ext cx="333375" cy="171450"/>
                          </a:xfrm>
                          <a:prstGeom prst="rect">
                            <a:avLst/>
                          </a:prstGeom>
                          <a:noFill/>
                          <a:ln w="381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08" name="Down Arrow 1108">
                          <a:extLst>
                            <a:ext uri="{C183D7F6-B498-43B3-948B-1728B52AA6E4}">
                              <adec:decorative xmlns:adec="http://schemas.microsoft.com/office/drawing/2017/decorative" val="1"/>
                            </a:ext>
                          </a:extLst>
                        </wps:cNvPr>
                        <wps:cNvSpPr/>
                        <wps:spPr>
                          <a:xfrm rot="10800000">
                            <a:off x="15240" y="213360"/>
                            <a:ext cx="331470" cy="365760"/>
                          </a:xfrm>
                          <a:prstGeom prst="downArrow">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1" o:spid="_x0000_s1034" alt="&quot;&quot;" style="width:27.3pt;height:45.6pt;margin-top:21.9pt;margin-left:393.3pt;position:absolute;z-index:251692032" coordsize="3467,5791">
                <v:rect id="Rectangle 1104" o:spid="_x0000_s1035" alt="&quot;&quot;" style="width:3333;height:1714;mso-wrap-style:square;position:absolute;visibility:visible;v-text-anchor:middle" filled="f" strokecolor="#0070c0" strokeweight="3pt"/>
                <v:shape id="Down Arrow 1108" o:spid="_x0000_s1036" type="#_x0000_t67" alt="&quot;&quot;" style="width:3315;height:3658;left:152;mso-wrap-style:square;position:absolute;rotation:180;top:2133;visibility:visible;v-text-anchor:middle" adj="11813" fillcolor="#0070c0" strokecolor="#0070c0" strokeweight="1pt"/>
              </v:group>
            </w:pict>
          </mc:Fallback>
        </mc:AlternateContent>
      </w:r>
      <w:r w:rsidR="005563A9" w:rsidRPr="00360E54">
        <w:rPr>
          <w:rFonts w:cs="Tahoma"/>
          <w:noProof/>
          <w:lang w:eastAsia="ja-JP"/>
        </w:rPr>
        <w:drawing>
          <wp:inline distT="0" distB="0" distL="0" distR="0" wp14:anchorId="22390594" wp14:editId="0097C008">
            <wp:extent cx="5680710" cy="806728"/>
            <wp:effectExtent l="19050" t="19050" r="15240" b="12700"/>
            <wp:docPr id="1030" name="Picture 1030" descr="Screenshot of the Provider Enrollment: Addresses Panel for adding anothe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Screenshot of the Provider Enrollment: Addresses Panel for adding another address"/>
                    <pic:cNvPicPr>
                      <a:picLocks noChangeAspect="1" noChangeArrowheads="1"/>
                    </pic:cNvPicPr>
                  </pic:nvPicPr>
                  <pic:blipFill>
                    <a:blip r:embed="rId72">
                      <a:extLst>
                        <a:ext uri="{28A0092B-C50C-407E-A947-70E740481C1C}">
                          <a14:useLocalDpi xmlns:a14="http://schemas.microsoft.com/office/drawing/2010/main" val="0"/>
                        </a:ext>
                      </a:extLst>
                    </a:blip>
                    <a:srcRect l="963" t="4356" r="1381" b="10099"/>
                    <a:stretch>
                      <a:fillRect/>
                    </a:stretch>
                  </pic:blipFill>
                  <pic:spPr bwMode="auto">
                    <a:xfrm>
                      <a:off x="0" y="0"/>
                      <a:ext cx="5683316" cy="80709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73963A" w14:textId="32696DE5" w:rsidR="003E5595" w:rsidRPr="00360E54" w:rsidRDefault="00057BE5" w:rsidP="0010606F">
      <w:pPr>
        <w:spacing w:before="240"/>
        <w:rPr>
          <w:rFonts w:cs="Tahoma"/>
        </w:rPr>
      </w:pPr>
      <w:r w:rsidRPr="00360E54">
        <w:rPr>
          <w:rFonts w:cs="Tahoma"/>
          <w:lang w:eastAsia="ja-JP"/>
        </w:rPr>
        <w:t xml:space="preserve">Select </w:t>
      </w:r>
      <w:r w:rsidRPr="00360E54">
        <w:rPr>
          <w:rFonts w:cs="Tahoma"/>
          <w:b/>
        </w:rPr>
        <w:t>Billing</w:t>
      </w:r>
      <w:r w:rsidRPr="00360E54">
        <w:rPr>
          <w:rFonts w:cs="Tahoma"/>
          <w:lang w:eastAsia="ja-JP"/>
        </w:rPr>
        <w:t xml:space="preserve"> or </w:t>
      </w:r>
      <w:r w:rsidRPr="00360E54">
        <w:rPr>
          <w:rFonts w:cs="Tahoma"/>
          <w:b/>
        </w:rPr>
        <w:t>Mailing</w:t>
      </w:r>
      <w:r w:rsidRPr="00360E54">
        <w:rPr>
          <w:rFonts w:cs="Tahoma"/>
          <w:lang w:eastAsia="ja-JP"/>
        </w:rPr>
        <w:t xml:space="preserve"> in the </w:t>
      </w:r>
      <w:r w:rsidRPr="00360E54">
        <w:rPr>
          <w:rFonts w:cs="Tahoma"/>
          <w:b/>
          <w:bCs/>
          <w:lang w:eastAsia="ja-JP"/>
        </w:rPr>
        <w:t>Address Type</w:t>
      </w:r>
      <w:r w:rsidRPr="00360E54">
        <w:rPr>
          <w:rFonts w:cs="Tahoma"/>
          <w:lang w:eastAsia="ja-JP"/>
        </w:rPr>
        <w:t xml:space="preserve"> </w:t>
      </w:r>
      <w:r w:rsidR="009C6610" w:rsidRPr="00360E54">
        <w:rPr>
          <w:rFonts w:cs="Tahoma"/>
          <w:lang w:eastAsia="ja-JP"/>
        </w:rPr>
        <w:t>drop-down list</w:t>
      </w:r>
      <w:r w:rsidRPr="00360E54">
        <w:rPr>
          <w:rFonts w:cs="Tahoma"/>
          <w:lang w:eastAsia="ja-JP"/>
        </w:rPr>
        <w:t xml:space="preserve"> and complete the information to add a billing or mailing address. </w:t>
      </w:r>
      <w:r w:rsidRPr="00360E54">
        <w:rPr>
          <w:rFonts w:cs="Tahoma"/>
        </w:rPr>
        <w:t>There is one</w:t>
      </w:r>
      <w:r w:rsidR="00A90737" w:rsidRPr="00360E54">
        <w:rPr>
          <w:rFonts w:cs="Tahoma"/>
        </w:rPr>
        <w:t xml:space="preserve"> (1)</w:t>
      </w:r>
      <w:r w:rsidRPr="00360E54">
        <w:rPr>
          <w:rFonts w:cs="Tahoma"/>
        </w:rPr>
        <w:t xml:space="preserve"> additional field when the Billing or Mailing address panels are displayed.</w:t>
      </w:r>
    </w:p>
    <w:p w14:paraId="0B56F44F" w14:textId="37AEC0DD" w:rsidR="00E532E4" w:rsidRPr="00360E54" w:rsidRDefault="00057BE5" w:rsidP="00BF596E">
      <w:pPr>
        <w:rPr>
          <w:rFonts w:cs="Tahoma"/>
        </w:rPr>
      </w:pPr>
      <w:r w:rsidRPr="00360E54">
        <w:rPr>
          <w:rFonts w:cs="Tahoma"/>
          <w:b/>
        </w:rPr>
        <w:t xml:space="preserve">Pay To Name </w:t>
      </w:r>
      <w:r w:rsidRPr="00360E54">
        <w:rPr>
          <w:rFonts w:cs="Tahoma"/>
          <w:bCs/>
        </w:rPr>
        <w:t>or</w:t>
      </w:r>
      <w:r w:rsidRPr="00360E54">
        <w:rPr>
          <w:rFonts w:cs="Tahoma"/>
          <w:b/>
        </w:rPr>
        <w:t xml:space="preserve"> Mail To Name</w:t>
      </w:r>
      <w:r w:rsidRPr="00360E54">
        <w:rPr>
          <w:rFonts w:cs="Tahoma"/>
        </w:rPr>
        <w:t xml:space="preserve"> – Enter the person, area or entity to </w:t>
      </w:r>
      <w:r w:rsidR="008728B0" w:rsidRPr="00360E54">
        <w:rPr>
          <w:rFonts w:cs="Tahoma"/>
        </w:rPr>
        <w:t>which</w:t>
      </w:r>
      <w:r w:rsidRPr="00360E54">
        <w:rPr>
          <w:rFonts w:cs="Tahoma"/>
        </w:rPr>
        <w:t xml:space="preserve"> billing or mailed information should be sent (</w:t>
      </w:r>
      <w:r w:rsidR="00FF3052" w:rsidRPr="00360E54">
        <w:rPr>
          <w:rFonts w:cs="Tahoma"/>
        </w:rPr>
        <w:t>e.g.,</w:t>
      </w:r>
      <w:r w:rsidRPr="00360E54">
        <w:rPr>
          <w:rFonts w:cs="Tahoma"/>
        </w:rPr>
        <w:t xml:space="preserve"> Office Manager, Billing Manager, Front Desk, Mail Room, etc.)</w:t>
      </w:r>
      <w:r w:rsidR="009C6610" w:rsidRPr="00360E54">
        <w:rPr>
          <w:rFonts w:cs="Tahoma"/>
        </w:rPr>
        <w:t xml:space="preserve"> in t</w:t>
      </w:r>
      <w:r w:rsidRPr="00360E54">
        <w:rPr>
          <w:rFonts w:cs="Tahoma"/>
        </w:rPr>
        <w:t>hese</w:t>
      </w:r>
      <w:r w:rsidR="009C6610" w:rsidRPr="00360E54">
        <w:rPr>
          <w:rFonts w:cs="Tahoma"/>
        </w:rPr>
        <w:t xml:space="preserve"> required</w:t>
      </w:r>
      <w:r w:rsidRPr="00360E54">
        <w:rPr>
          <w:rFonts w:cs="Tahoma"/>
        </w:rPr>
        <w:t xml:space="preserve"> </w:t>
      </w:r>
      <w:r w:rsidR="008728B0" w:rsidRPr="00360E54">
        <w:rPr>
          <w:rFonts w:cs="Tahoma"/>
        </w:rPr>
        <w:t>fields</w:t>
      </w:r>
      <w:r w:rsidRPr="00360E54">
        <w:rPr>
          <w:rFonts w:cs="Tahoma"/>
        </w:rPr>
        <w:t>.</w:t>
      </w:r>
    </w:p>
    <w:p w14:paraId="3BF1D0E2" w14:textId="77777777" w:rsidR="00E532E4" w:rsidRPr="00360E54" w:rsidRDefault="00057BE5" w:rsidP="00421044">
      <w:pPr>
        <w:rPr>
          <w:rFonts w:cs="Tahoma"/>
        </w:rPr>
      </w:pPr>
      <w:r w:rsidRPr="00360E54">
        <w:rPr>
          <w:noProof/>
        </w:rPr>
        <w:drawing>
          <wp:inline distT="0" distB="0" distL="0" distR="0" wp14:anchorId="58AEAE66" wp14:editId="40656170">
            <wp:extent cx="2410720" cy="918210"/>
            <wp:effectExtent l="19050" t="19050" r="27940" b="15240"/>
            <wp:docPr id="1125" name="Picture 1125" descr="Screenshot of the Provider Enrollment: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Screenshot of the Provider Enrollment: Addresses"/>
                    <pic:cNvPicPr/>
                  </pic:nvPicPr>
                  <pic:blipFill>
                    <a:blip r:embed="rId73"/>
                    <a:srcRect r="34606"/>
                    <a:stretch>
                      <a:fillRect/>
                    </a:stretch>
                  </pic:blipFill>
                  <pic:spPr bwMode="auto">
                    <a:xfrm>
                      <a:off x="0" y="0"/>
                      <a:ext cx="2437085" cy="92825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E74864" w14:textId="579AE17A" w:rsidR="003E5595" w:rsidRPr="00360E54" w:rsidRDefault="00057BE5" w:rsidP="003E5595">
      <w:pPr>
        <w:rPr>
          <w:rFonts w:cs="Tahoma"/>
          <w:lang w:eastAsia="ja-JP"/>
        </w:rPr>
      </w:pPr>
      <w:r w:rsidRPr="00360E54">
        <w:rPr>
          <w:rFonts w:cs="Tahoma"/>
          <w:lang w:eastAsia="ja-JP"/>
        </w:rPr>
        <w:t xml:space="preserve">Click the </w:t>
      </w:r>
      <w:r w:rsidRPr="00360E54">
        <w:rPr>
          <w:rFonts w:cs="Tahoma"/>
          <w:b/>
          <w:bCs/>
        </w:rPr>
        <w:t>Remove</w:t>
      </w:r>
      <w:r w:rsidRPr="00360E54">
        <w:rPr>
          <w:rFonts w:cs="Tahoma"/>
          <w:lang w:eastAsia="ja-JP"/>
        </w:rPr>
        <w:t xml:space="preserve"> </w:t>
      </w:r>
      <w:r w:rsidR="001E7FC2" w:rsidRPr="00360E54">
        <w:rPr>
          <w:rFonts w:cs="Tahoma"/>
          <w:lang w:eastAsia="ja-JP"/>
        </w:rPr>
        <w:t xml:space="preserve">link </w:t>
      </w:r>
      <w:r w:rsidRPr="00360E54">
        <w:rPr>
          <w:rFonts w:cs="Tahoma"/>
          <w:lang w:eastAsia="ja-JP"/>
        </w:rPr>
        <w:t xml:space="preserve">in the </w:t>
      </w:r>
      <w:r w:rsidRPr="00360E54">
        <w:rPr>
          <w:rFonts w:cs="Tahoma"/>
          <w:b/>
          <w:bCs/>
          <w:lang w:eastAsia="ja-JP"/>
        </w:rPr>
        <w:t>Action</w:t>
      </w:r>
      <w:r w:rsidRPr="00360E54">
        <w:rPr>
          <w:rFonts w:cs="Tahoma"/>
          <w:lang w:eastAsia="ja-JP"/>
        </w:rPr>
        <w:t xml:space="preserve"> </w:t>
      </w:r>
      <w:r w:rsidR="001E7FC2" w:rsidRPr="00360E54">
        <w:rPr>
          <w:rFonts w:cs="Tahoma"/>
          <w:lang w:eastAsia="ja-JP"/>
        </w:rPr>
        <w:t xml:space="preserve">column </w:t>
      </w:r>
      <w:r w:rsidRPr="00360E54">
        <w:rPr>
          <w:rFonts w:cs="Tahoma"/>
          <w:lang w:eastAsia="ja-JP"/>
        </w:rPr>
        <w:t xml:space="preserve">to delete an entire row. </w:t>
      </w:r>
      <w:r w:rsidR="001E7FC2" w:rsidRPr="00360E54">
        <w:rPr>
          <w:rFonts w:cs="Tahoma"/>
          <w:lang w:eastAsia="ja-JP"/>
        </w:rPr>
        <w:t>T</w:t>
      </w:r>
      <w:r w:rsidRPr="00360E54">
        <w:rPr>
          <w:rFonts w:cs="Tahoma"/>
          <w:lang w:eastAsia="ja-JP"/>
        </w:rPr>
        <w:t>he row must be re-entered</w:t>
      </w:r>
      <w:r w:rsidR="001E7FC2" w:rsidRPr="00360E54">
        <w:rPr>
          <w:rFonts w:cs="Tahoma"/>
          <w:lang w:eastAsia="ja-JP"/>
        </w:rPr>
        <w:t xml:space="preserve"> once removed</w:t>
      </w:r>
      <w:r w:rsidRPr="00360E54">
        <w:rPr>
          <w:rFonts w:cs="Tahoma"/>
          <w:lang w:eastAsia="ja-JP"/>
        </w:rPr>
        <w:t>.</w:t>
      </w:r>
    </w:p>
    <w:p w14:paraId="31D0F973" w14:textId="77777777" w:rsidR="00E532E4" w:rsidRPr="00360E54" w:rsidRDefault="00057BE5" w:rsidP="00421044">
      <w:pPr>
        <w:pStyle w:val="Caption"/>
      </w:pPr>
      <w:r w:rsidRPr="00360E54">
        <w:lastRenderedPageBreak/>
        <w:t>Provider Addresses Panel – Completed</w:t>
      </w:r>
    </w:p>
    <w:p w14:paraId="38FE7171" w14:textId="67EF9E03" w:rsidR="00E532E4" w:rsidRPr="00360E54" w:rsidRDefault="00057BE5" w:rsidP="00421044">
      <w:pPr>
        <w:rPr>
          <w:rFonts w:cs="Tahoma"/>
          <w:lang w:eastAsia="ja-JP"/>
        </w:rPr>
      </w:pPr>
      <w:r w:rsidRPr="00360E54">
        <w:rPr>
          <w:noProof/>
        </w:rPr>
        <w:drawing>
          <wp:inline distT="0" distB="0" distL="0" distR="0" wp14:anchorId="0C57D796" wp14:editId="20F65D6D">
            <wp:extent cx="5844540" cy="3436620"/>
            <wp:effectExtent l="19050" t="19050" r="22860" b="11430"/>
            <wp:docPr id="1031" name="Picture 1031" descr="Screenshot of the Provider Enrollment: Address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Screenshot of the Provider Enrollment: Addresses Panel"/>
                    <pic:cNvPicPr/>
                  </pic:nvPicPr>
                  <pic:blipFill>
                    <a:blip r:embed="rId74"/>
                    <a:srcRect l="705" t="1393" r="961" b="1999"/>
                    <a:stretch>
                      <a:fillRect/>
                    </a:stretch>
                  </pic:blipFill>
                  <pic:spPr bwMode="auto">
                    <a:xfrm>
                      <a:off x="0" y="0"/>
                      <a:ext cx="5844540" cy="34366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2CC87" w14:textId="73B11B30" w:rsidR="003E5595" w:rsidRPr="00360E54" w:rsidRDefault="00057BE5" w:rsidP="003E5595">
      <w:pPr>
        <w:rPr>
          <w:rFonts w:cs="Tahoma"/>
          <w:lang w:eastAsia="ja-JP"/>
        </w:rPr>
      </w:pPr>
      <w:r w:rsidRPr="00360E54">
        <w:rPr>
          <w:rFonts w:cs="Tahoma"/>
          <w:lang w:eastAsia="ja-JP"/>
        </w:rPr>
        <w:t>C</w:t>
      </w:r>
      <w:r w:rsidR="000B2B66" w:rsidRPr="00360E54">
        <w:rPr>
          <w:rFonts w:cs="Tahoma"/>
          <w:lang w:eastAsia="ja-JP"/>
        </w:rPr>
        <w:t>lick</w:t>
      </w:r>
      <w:r w:rsidR="00E532E4" w:rsidRPr="00360E54">
        <w:rPr>
          <w:rFonts w:cs="Tahoma"/>
          <w:lang w:eastAsia="ja-JP"/>
        </w:rPr>
        <w:t xml:space="preserve"> </w:t>
      </w:r>
      <w:r w:rsidR="001C459F" w:rsidRPr="00360E54">
        <w:rPr>
          <w:rFonts w:cs="Tahoma"/>
          <w:b/>
          <w:bCs/>
          <w:lang w:eastAsia="ja-JP"/>
        </w:rPr>
        <w:t>Continue</w:t>
      </w:r>
      <w:r w:rsidR="001C459F" w:rsidRPr="00360E54">
        <w:rPr>
          <w:rFonts w:cs="Tahoma"/>
          <w:lang w:eastAsia="ja-JP"/>
        </w:rPr>
        <w:t xml:space="preserve">, </w:t>
      </w:r>
      <w:r w:rsidR="001C459F" w:rsidRPr="00360E54">
        <w:rPr>
          <w:rFonts w:cs="Tahoma"/>
          <w:b/>
          <w:bCs/>
          <w:lang w:eastAsia="ja-JP"/>
        </w:rPr>
        <w:t>Finish Later</w:t>
      </w:r>
      <w:r w:rsidR="001C459F" w:rsidRPr="00360E54">
        <w:rPr>
          <w:rFonts w:cs="Tahoma"/>
          <w:lang w:eastAsia="ja-JP"/>
        </w:rPr>
        <w:t xml:space="preserve"> or </w:t>
      </w:r>
      <w:r w:rsidR="001C459F" w:rsidRPr="00360E54">
        <w:rPr>
          <w:rFonts w:cs="Tahoma"/>
          <w:b/>
          <w:bCs/>
          <w:lang w:eastAsia="ja-JP"/>
        </w:rPr>
        <w:t>Cancel</w:t>
      </w:r>
      <w:r w:rsidRPr="00360E54">
        <w:rPr>
          <w:rFonts w:cs="Tahoma"/>
          <w:lang w:eastAsia="ja-JP"/>
        </w:rPr>
        <w:t xml:space="preserve"> when all three (3) addresses are entered.</w:t>
      </w:r>
    </w:p>
    <w:p w14:paraId="477D0DAA" w14:textId="01EDEA84" w:rsidR="00584EDC" w:rsidRPr="00360E54" w:rsidRDefault="00584EDC">
      <w:pPr>
        <w:spacing w:line="259" w:lineRule="auto"/>
        <w:rPr>
          <w:rFonts w:cs="Tahoma"/>
          <w:lang w:eastAsia="ja-JP"/>
        </w:rPr>
      </w:pPr>
    </w:p>
    <w:p w14:paraId="23821C8F" w14:textId="2BF6481F" w:rsidR="0061181B" w:rsidRPr="00360E54" w:rsidRDefault="00057BE5" w:rsidP="000F044A">
      <w:pPr>
        <w:pStyle w:val="Heading2"/>
        <w:pageBreakBefore/>
        <w:spacing w:before="180" w:after="180"/>
      </w:pPr>
      <w:bookmarkStart w:id="55" w:name="_Toc428456727"/>
      <w:bookmarkStart w:id="56" w:name="_Toc195190593"/>
      <w:r w:rsidRPr="00360E54">
        <w:lastRenderedPageBreak/>
        <w:t>Provider Identificatio</w:t>
      </w:r>
      <w:bookmarkEnd w:id="55"/>
      <w:r w:rsidR="00857520" w:rsidRPr="00360E54">
        <w:t>n</w:t>
      </w:r>
      <w:r w:rsidR="002331E0" w:rsidRPr="00360E54">
        <w:t xml:space="preserve"> Panel</w:t>
      </w:r>
      <w:bookmarkEnd w:id="56"/>
    </w:p>
    <w:p w14:paraId="518E5FB5" w14:textId="524FCFB1" w:rsidR="00A749EB" w:rsidRPr="00360E54" w:rsidRDefault="00057BE5" w:rsidP="00584EDC">
      <w:r w:rsidRPr="00360E54">
        <w:t>The example below displays a Group enrollment type</w:t>
      </w:r>
      <w:r w:rsidR="004867A8" w:rsidRPr="00360E54">
        <w:t>. The</w:t>
      </w:r>
      <w:r w:rsidR="00D47F41" w:rsidRPr="00360E54">
        <w:t xml:space="preserve"> </w:t>
      </w:r>
      <w:r w:rsidR="002F0267" w:rsidRPr="00360E54">
        <w:t xml:space="preserve">panel </w:t>
      </w:r>
      <w:r w:rsidR="00D47F41" w:rsidRPr="00360E54">
        <w:t xml:space="preserve">may look similar to </w:t>
      </w:r>
      <w:r w:rsidR="00165E5E" w:rsidRPr="00360E54">
        <w:t>the following</w:t>
      </w:r>
      <w:r w:rsidR="00D47F41" w:rsidRPr="00360E54">
        <w:t xml:space="preserve">. </w:t>
      </w:r>
      <w:r w:rsidR="003C4DC0" w:rsidRPr="00360E54">
        <w:t>Refer to the</w:t>
      </w:r>
      <w:r w:rsidR="00D47F41" w:rsidRPr="00360E54">
        <w:t xml:space="preserve"> additional examples below.</w:t>
      </w:r>
    </w:p>
    <w:p w14:paraId="558991FE" w14:textId="01AD837B" w:rsidR="00F50CF4" w:rsidRPr="00360E54" w:rsidRDefault="00057BE5" w:rsidP="00421044">
      <w:r w:rsidRPr="00360E54">
        <w:rPr>
          <w:noProof/>
        </w:rPr>
        <w:drawing>
          <wp:inline distT="0" distB="0" distL="0" distR="0" wp14:anchorId="266AE076" wp14:editId="6D31DBBE">
            <wp:extent cx="4533900" cy="7400290"/>
            <wp:effectExtent l="19050" t="19050" r="19050" b="10160"/>
            <wp:docPr id="36" name="Picture 36" descr="Screenshot of the Provider Enrollment: Provider Identific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he Provider Enrollment: Provider Identification Panel"/>
                    <pic:cNvPicPr>
                      <a:picLocks noChangeAspect="1" noChangeArrowheads="1"/>
                    </pic:cNvPicPr>
                  </pic:nvPicPr>
                  <pic:blipFill>
                    <a:blip r:embed="rId75">
                      <a:extLst>
                        <a:ext uri="{28A0092B-C50C-407E-A947-70E740481C1C}">
                          <a14:useLocalDpi xmlns:a14="http://schemas.microsoft.com/office/drawing/2010/main" val="0"/>
                        </a:ext>
                      </a:extLst>
                    </a:blip>
                    <a:srcRect l="673" t="557" r="3119" b="1367"/>
                    <a:stretch>
                      <a:fillRect/>
                    </a:stretch>
                  </pic:blipFill>
                  <pic:spPr bwMode="auto">
                    <a:xfrm>
                      <a:off x="0" y="0"/>
                      <a:ext cx="4558022" cy="743966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055835" w14:textId="39390401" w:rsidR="00647CE7" w:rsidRPr="00360E54" w:rsidRDefault="00057BE5" w:rsidP="00647CE7">
      <w:pPr>
        <w:rPr>
          <w:rFonts w:cs="Tahoma"/>
          <w:lang w:eastAsia="ja-JP"/>
        </w:rPr>
      </w:pPr>
      <w:r w:rsidRPr="00360E54">
        <w:rPr>
          <w:rFonts w:cs="Tahoma"/>
          <w:lang w:eastAsia="ja-JP"/>
        </w:rPr>
        <w:lastRenderedPageBreak/>
        <w:t xml:space="preserve">The </w:t>
      </w:r>
      <w:r w:rsidRPr="00360E54">
        <w:rPr>
          <w:rFonts w:cs="Tahoma"/>
          <w:b/>
          <w:bCs/>
          <w:lang w:eastAsia="ja-JP"/>
        </w:rPr>
        <w:t>Provider Identification</w:t>
      </w:r>
      <w:r w:rsidRPr="00360E54">
        <w:rPr>
          <w:rFonts w:cs="Tahoma"/>
          <w:lang w:eastAsia="ja-JP"/>
        </w:rPr>
        <w:t xml:space="preserve"> </w:t>
      </w:r>
      <w:r w:rsidR="00297CEF" w:rsidRPr="00360E54">
        <w:rPr>
          <w:rFonts w:cs="Tahoma"/>
          <w:lang w:eastAsia="ja-JP"/>
        </w:rPr>
        <w:t>panel</w:t>
      </w:r>
      <w:r w:rsidR="00DD2364" w:rsidRPr="00360E54">
        <w:rPr>
          <w:rFonts w:cs="Tahoma"/>
          <w:lang w:eastAsia="ja-JP"/>
        </w:rPr>
        <w:t xml:space="preserve"> requests </w:t>
      </w:r>
      <w:r w:rsidRPr="00360E54">
        <w:rPr>
          <w:rFonts w:cs="Tahoma"/>
          <w:lang w:eastAsia="ja-JP"/>
        </w:rPr>
        <w:t xml:space="preserve">information such as </w:t>
      </w:r>
      <w:r w:rsidR="00E5049D" w:rsidRPr="00360E54">
        <w:rPr>
          <w:rFonts w:cs="Tahoma"/>
          <w:lang w:eastAsia="ja-JP"/>
        </w:rPr>
        <w:t xml:space="preserve">the </w:t>
      </w:r>
      <w:r w:rsidRPr="00360E54">
        <w:rPr>
          <w:rFonts w:cs="Tahoma"/>
          <w:lang w:eastAsia="ja-JP"/>
        </w:rPr>
        <w:t>legal name</w:t>
      </w:r>
      <w:r w:rsidR="00555F21" w:rsidRPr="00360E54">
        <w:rPr>
          <w:rFonts w:cs="Tahoma"/>
          <w:lang w:eastAsia="ja-JP"/>
        </w:rPr>
        <w:t xml:space="preserve">, </w:t>
      </w:r>
      <w:r w:rsidRPr="00360E54">
        <w:rPr>
          <w:rFonts w:cs="Tahoma"/>
          <w:lang w:eastAsia="ja-JP"/>
        </w:rPr>
        <w:t>a group practice or facility</w:t>
      </w:r>
      <w:r w:rsidR="00555F21" w:rsidRPr="00360E54">
        <w:rPr>
          <w:rFonts w:cs="Tahoma"/>
          <w:lang w:eastAsia="ja-JP"/>
        </w:rPr>
        <w:t xml:space="preserve"> information</w:t>
      </w:r>
      <w:r w:rsidR="009A2D2A" w:rsidRPr="00360E54">
        <w:rPr>
          <w:rFonts w:cs="Tahoma"/>
          <w:lang w:eastAsia="ja-JP"/>
        </w:rPr>
        <w:t>, school information,</w:t>
      </w:r>
      <w:r w:rsidRPr="00360E54">
        <w:rPr>
          <w:rFonts w:cs="Tahoma"/>
          <w:lang w:eastAsia="ja-JP"/>
        </w:rPr>
        <w:t xml:space="preserve"> and any </w:t>
      </w:r>
      <w:r w:rsidR="00555F21" w:rsidRPr="00360E54">
        <w:rPr>
          <w:rFonts w:cs="Tahoma"/>
          <w:lang w:eastAsia="ja-JP"/>
        </w:rPr>
        <w:t xml:space="preserve">appropriate </w:t>
      </w:r>
      <w:r w:rsidRPr="00360E54">
        <w:rPr>
          <w:rFonts w:cs="Tahoma"/>
          <w:lang w:eastAsia="ja-JP"/>
        </w:rPr>
        <w:t xml:space="preserve">identification numbers, such as </w:t>
      </w:r>
      <w:r w:rsidR="004A6C77" w:rsidRPr="00360E54">
        <w:rPr>
          <w:rFonts w:cs="Tahoma"/>
          <w:lang w:eastAsia="ja-JP"/>
        </w:rPr>
        <w:t xml:space="preserve">the </w:t>
      </w:r>
      <w:bookmarkStart w:id="57" w:name="_Hlk171505798"/>
      <w:r w:rsidR="00555F21" w:rsidRPr="00360E54">
        <w:rPr>
          <w:rFonts w:cs="Tahoma"/>
          <w:lang w:eastAsia="ja-JP"/>
        </w:rPr>
        <w:t>U.S. Drug Enforcement Administration (</w:t>
      </w:r>
      <w:bookmarkEnd w:id="57"/>
      <w:r w:rsidRPr="00360E54">
        <w:rPr>
          <w:rFonts w:cs="Tahoma"/>
          <w:lang w:eastAsia="ja-JP"/>
        </w:rPr>
        <w:t>DEA</w:t>
      </w:r>
      <w:r w:rsidR="00555F21" w:rsidRPr="00360E54">
        <w:rPr>
          <w:rFonts w:cs="Tahoma"/>
          <w:lang w:eastAsia="ja-JP"/>
        </w:rPr>
        <w:t xml:space="preserve">), </w:t>
      </w:r>
      <w:r w:rsidR="009A2D2A" w:rsidRPr="00360E54">
        <w:rPr>
          <w:rFonts w:cs="Tahoma"/>
          <w:lang w:eastAsia="ja-JP"/>
        </w:rPr>
        <w:t>state license numbers and Medicare</w:t>
      </w:r>
      <w:r w:rsidRPr="00360E54">
        <w:rPr>
          <w:rFonts w:cs="Tahoma"/>
          <w:lang w:eastAsia="ja-JP"/>
        </w:rPr>
        <w:t xml:space="preserve"> numbers</w:t>
      </w:r>
      <w:r w:rsidR="009A2D2A" w:rsidRPr="00360E54">
        <w:rPr>
          <w:rFonts w:cs="Tahoma"/>
          <w:lang w:eastAsia="ja-JP"/>
        </w:rPr>
        <w:t>.</w:t>
      </w:r>
      <w:r w:rsidR="0024154B" w:rsidRPr="00360E54">
        <w:rPr>
          <w:rFonts w:cs="Tahoma"/>
          <w:lang w:eastAsia="ja-JP"/>
        </w:rPr>
        <w:t xml:space="preserve"> </w:t>
      </w:r>
      <w:r w:rsidR="004F7E36" w:rsidRPr="00360E54">
        <w:rPr>
          <w:rFonts w:cs="Tahoma"/>
          <w:lang w:eastAsia="ja-JP"/>
        </w:rPr>
        <w:t>T</w:t>
      </w:r>
      <w:r w:rsidR="00243EE8" w:rsidRPr="00360E54">
        <w:rPr>
          <w:rFonts w:cs="Tahoma"/>
          <w:lang w:eastAsia="ja-JP"/>
        </w:rPr>
        <w:t>he Provider Enrollment Tool present</w:t>
      </w:r>
      <w:r w:rsidR="00D54BDE" w:rsidRPr="00360E54">
        <w:rPr>
          <w:rFonts w:cs="Tahoma"/>
          <w:lang w:eastAsia="ja-JP"/>
        </w:rPr>
        <w:t>s</w:t>
      </w:r>
      <w:r w:rsidR="00243EE8" w:rsidRPr="00360E54">
        <w:rPr>
          <w:rFonts w:cs="Tahoma"/>
          <w:lang w:eastAsia="ja-JP"/>
        </w:rPr>
        <w:t xml:space="preserve"> </w:t>
      </w:r>
      <w:r w:rsidR="004F7E36" w:rsidRPr="00360E54">
        <w:rPr>
          <w:rFonts w:cs="Tahoma"/>
          <w:lang w:eastAsia="ja-JP"/>
        </w:rPr>
        <w:t>appropriate</w:t>
      </w:r>
      <w:r w:rsidR="00243EE8" w:rsidRPr="00360E54">
        <w:rPr>
          <w:rFonts w:cs="Tahoma"/>
          <w:lang w:eastAsia="ja-JP"/>
        </w:rPr>
        <w:t xml:space="preserve"> identification fie</w:t>
      </w:r>
      <w:r w:rsidR="0017640B" w:rsidRPr="00360E54">
        <w:rPr>
          <w:rFonts w:cs="Tahoma"/>
          <w:lang w:eastAsia="ja-JP"/>
        </w:rPr>
        <w:t xml:space="preserve">lds </w:t>
      </w:r>
      <w:r w:rsidR="004F7E36" w:rsidRPr="00360E54">
        <w:rPr>
          <w:rFonts w:cs="Tahoma"/>
          <w:lang w:eastAsia="ja-JP"/>
        </w:rPr>
        <w:t>for</w:t>
      </w:r>
      <w:r w:rsidR="0017640B" w:rsidRPr="00360E54">
        <w:rPr>
          <w:rFonts w:cs="Tahoma"/>
          <w:lang w:eastAsia="ja-JP"/>
        </w:rPr>
        <w:t xml:space="preserve"> the</w:t>
      </w:r>
      <w:r w:rsidR="00243EE8" w:rsidRPr="00360E54">
        <w:rPr>
          <w:rFonts w:cs="Tahoma"/>
          <w:lang w:eastAsia="ja-JP"/>
        </w:rPr>
        <w:t xml:space="preserve"> provider type, ba</w:t>
      </w:r>
      <w:r w:rsidR="0017640B" w:rsidRPr="00360E54">
        <w:rPr>
          <w:rFonts w:cs="Tahoma"/>
          <w:lang w:eastAsia="ja-JP"/>
        </w:rPr>
        <w:t>sed on</w:t>
      </w:r>
      <w:r w:rsidR="00243EE8" w:rsidRPr="00360E54">
        <w:rPr>
          <w:rFonts w:cs="Tahoma"/>
          <w:lang w:eastAsia="ja-JP"/>
        </w:rPr>
        <w:t xml:space="preserve"> previous selections.</w:t>
      </w:r>
      <w:r w:rsidR="0024154B" w:rsidRPr="00360E54">
        <w:rPr>
          <w:rFonts w:cs="Tahoma"/>
          <w:lang w:eastAsia="ja-JP"/>
        </w:rPr>
        <w:t xml:space="preserve"> </w:t>
      </w:r>
      <w:r w:rsidR="00243EE8" w:rsidRPr="00360E54">
        <w:rPr>
          <w:rFonts w:cs="Tahoma"/>
          <w:lang w:eastAsia="ja-JP"/>
        </w:rPr>
        <w:t xml:space="preserve">For example, an individual </w:t>
      </w:r>
      <w:r w:rsidR="00D54BDE" w:rsidRPr="00360E54">
        <w:rPr>
          <w:rFonts w:cs="Tahoma"/>
          <w:lang w:eastAsia="ja-JP"/>
        </w:rPr>
        <w:t>is</w:t>
      </w:r>
      <w:r w:rsidR="00243EE8" w:rsidRPr="00360E54">
        <w:rPr>
          <w:rFonts w:cs="Tahoma"/>
          <w:lang w:eastAsia="ja-JP"/>
        </w:rPr>
        <w:t xml:space="preserve"> presented with fields to identify their </w:t>
      </w:r>
      <w:r w:rsidR="16CE99C0" w:rsidRPr="00360E54">
        <w:rPr>
          <w:rFonts w:cs="Tahoma"/>
          <w:lang w:eastAsia="ja-JP"/>
        </w:rPr>
        <w:t>education</w:t>
      </w:r>
      <w:r w:rsidR="004F7E36" w:rsidRPr="00360E54">
        <w:rPr>
          <w:rFonts w:cs="Tahoma"/>
          <w:lang w:eastAsia="ja-JP"/>
        </w:rPr>
        <w:t xml:space="preserve"> while</w:t>
      </w:r>
      <w:r w:rsidR="00243EE8" w:rsidRPr="00360E54">
        <w:rPr>
          <w:rFonts w:cs="Tahoma"/>
          <w:lang w:eastAsia="ja-JP"/>
        </w:rPr>
        <w:t xml:space="preserve"> a </w:t>
      </w:r>
      <w:r w:rsidR="004F7E36" w:rsidRPr="00360E54">
        <w:rPr>
          <w:rFonts w:cs="Tahoma"/>
          <w:lang w:eastAsia="ja-JP"/>
        </w:rPr>
        <w:t>f</w:t>
      </w:r>
      <w:r w:rsidR="00243EE8" w:rsidRPr="00360E54">
        <w:rPr>
          <w:rFonts w:cs="Tahoma"/>
          <w:lang w:eastAsia="ja-JP"/>
        </w:rPr>
        <w:t xml:space="preserve">acility </w:t>
      </w:r>
      <w:r w:rsidR="2C883683" w:rsidRPr="00360E54">
        <w:rPr>
          <w:rFonts w:cs="Tahoma"/>
          <w:lang w:eastAsia="ja-JP"/>
        </w:rPr>
        <w:t>a</w:t>
      </w:r>
      <w:r w:rsidR="419C4DC1" w:rsidRPr="00360E54">
        <w:rPr>
          <w:rFonts w:cs="Tahoma"/>
          <w:lang w:eastAsia="ja-JP"/>
        </w:rPr>
        <w:t>pplication</w:t>
      </w:r>
      <w:r w:rsidR="43D44D4F" w:rsidRPr="00360E54">
        <w:rPr>
          <w:rFonts w:cs="Tahoma"/>
          <w:lang w:eastAsia="ja-JP"/>
        </w:rPr>
        <w:t xml:space="preserve"> </w:t>
      </w:r>
      <w:r w:rsidR="00D54BDE" w:rsidRPr="00360E54">
        <w:rPr>
          <w:rFonts w:cs="Tahoma"/>
          <w:lang w:eastAsia="ja-JP"/>
        </w:rPr>
        <w:t>does</w:t>
      </w:r>
      <w:r w:rsidR="00243EE8" w:rsidRPr="00360E54">
        <w:rPr>
          <w:rFonts w:cs="Tahoma"/>
          <w:lang w:eastAsia="ja-JP"/>
        </w:rPr>
        <w:t xml:space="preserve"> not </w:t>
      </w:r>
      <w:r w:rsidR="452EC151" w:rsidRPr="00360E54">
        <w:rPr>
          <w:rFonts w:cs="Tahoma"/>
          <w:lang w:eastAsia="ja-JP"/>
        </w:rPr>
        <w:t>inc</w:t>
      </w:r>
      <w:r w:rsidR="0E936045" w:rsidRPr="00360E54">
        <w:rPr>
          <w:rFonts w:cs="Tahoma"/>
          <w:lang w:eastAsia="ja-JP"/>
        </w:rPr>
        <w:t>lude</w:t>
      </w:r>
      <w:r w:rsidR="00243EE8" w:rsidRPr="00360E54">
        <w:rPr>
          <w:rFonts w:cs="Tahoma"/>
          <w:lang w:eastAsia="ja-JP"/>
        </w:rPr>
        <w:t xml:space="preserve"> these </w:t>
      </w:r>
      <w:r w:rsidR="5CFB1630" w:rsidRPr="00360E54">
        <w:rPr>
          <w:rFonts w:cs="Tahoma"/>
          <w:lang w:eastAsia="ja-JP"/>
        </w:rPr>
        <w:t>fi</w:t>
      </w:r>
      <w:r w:rsidR="43D44D4F" w:rsidRPr="00360E54">
        <w:rPr>
          <w:rFonts w:cs="Tahoma"/>
          <w:lang w:eastAsia="ja-JP"/>
        </w:rPr>
        <w:t>elds</w:t>
      </w:r>
      <w:r w:rsidR="00243EE8" w:rsidRPr="00360E54">
        <w:rPr>
          <w:rFonts w:cs="Tahoma"/>
          <w:lang w:eastAsia="ja-JP"/>
        </w:rPr>
        <w:t>.</w:t>
      </w:r>
    </w:p>
    <w:p w14:paraId="50D9970D" w14:textId="7CA1A636" w:rsidR="004F7E36" w:rsidRPr="00360E54" w:rsidRDefault="00057BE5" w:rsidP="000F044A">
      <w:pPr>
        <w:rPr>
          <w:rFonts w:cs="Tahoma"/>
          <w:lang w:eastAsia="ja-JP"/>
        </w:rPr>
      </w:pPr>
      <w:r w:rsidRPr="00360E54">
        <w:rPr>
          <w:rFonts w:cs="Tahoma"/>
          <w:lang w:eastAsia="ja-JP"/>
        </w:rPr>
        <w:t xml:space="preserve">Below is a comprehensive list of the </w:t>
      </w:r>
      <w:r w:rsidRPr="00360E54">
        <w:rPr>
          <w:rFonts w:cs="Tahoma"/>
          <w:b/>
          <w:bCs/>
          <w:lang w:eastAsia="ja-JP"/>
        </w:rPr>
        <w:t>Provider Identification</w:t>
      </w:r>
      <w:r w:rsidRPr="00360E54">
        <w:rPr>
          <w:rFonts w:cs="Tahoma"/>
          <w:lang w:eastAsia="ja-JP"/>
        </w:rPr>
        <w:t xml:space="preserve"> fields that could display</w:t>
      </w:r>
      <w:r w:rsidR="0021034F" w:rsidRPr="00360E54">
        <w:rPr>
          <w:rFonts w:cs="Tahoma"/>
          <w:lang w:eastAsia="ja-JP"/>
        </w:rPr>
        <w:t>:</w:t>
      </w:r>
    </w:p>
    <w:p w14:paraId="7653FA7A" w14:textId="20EA74E4" w:rsidR="00126003" w:rsidRPr="00360E54" w:rsidRDefault="00057BE5" w:rsidP="00211383">
      <w:pPr>
        <w:pStyle w:val="Heading3"/>
      </w:pPr>
      <w:r w:rsidRPr="00360E54">
        <w:t>Provider Legal Name Section</w:t>
      </w:r>
    </w:p>
    <w:p w14:paraId="5D9306A6" w14:textId="41A32342" w:rsidR="00126003" w:rsidRPr="00360E54" w:rsidRDefault="00057BE5" w:rsidP="00211383">
      <w:pPr>
        <w:pStyle w:val="Heading4"/>
      </w:pPr>
      <w:r w:rsidRPr="00360E54">
        <w:t>Group</w:t>
      </w:r>
      <w:r w:rsidR="001D6AF8" w:rsidRPr="00360E54">
        <w:t xml:space="preserve">, </w:t>
      </w:r>
      <w:r w:rsidRPr="00360E54">
        <w:t>Atypical</w:t>
      </w:r>
      <w:r w:rsidR="006C698D" w:rsidRPr="00360E54">
        <w:t xml:space="preserve"> or Facilit</w:t>
      </w:r>
      <w:r w:rsidR="00043CA1" w:rsidRPr="00360E54">
        <w:t>y Providers</w:t>
      </w:r>
    </w:p>
    <w:p w14:paraId="2D837416" w14:textId="5A016721" w:rsidR="00946248" w:rsidRPr="00360E54" w:rsidRDefault="00057BE5" w:rsidP="007F4F5A">
      <w:pPr>
        <w:rPr>
          <w:rFonts w:cs="Tahoma"/>
        </w:rPr>
      </w:pPr>
      <w:r w:rsidRPr="00360E54">
        <w:rPr>
          <w:rFonts w:cs="Tahoma"/>
          <w:b/>
        </w:rPr>
        <w:t xml:space="preserve">Provider Legal Name </w:t>
      </w:r>
      <w:r w:rsidRPr="00360E54">
        <w:rPr>
          <w:rFonts w:cs="Tahoma"/>
        </w:rPr>
        <w:t>–</w:t>
      </w:r>
      <w:r w:rsidRPr="00360E54">
        <w:rPr>
          <w:rFonts w:cs="Tahoma"/>
          <w:noProof/>
        </w:rPr>
        <w:t xml:space="preserve"> Enter </w:t>
      </w:r>
      <w:r w:rsidR="004A6C77" w:rsidRPr="00360E54">
        <w:rPr>
          <w:rFonts w:cs="Tahoma"/>
        </w:rPr>
        <w:t>up to</w:t>
      </w:r>
      <w:r w:rsidR="004A6C77" w:rsidRPr="00360E54">
        <w:rPr>
          <w:rFonts w:cs="Tahoma"/>
          <w:noProof/>
        </w:rPr>
        <w:t xml:space="preserve"> 70</w:t>
      </w:r>
      <w:r w:rsidR="004A6C77" w:rsidRPr="00360E54">
        <w:rPr>
          <w:rFonts w:cs="Tahoma"/>
        </w:rPr>
        <w:t xml:space="preserve"> </w:t>
      </w:r>
      <w:r w:rsidR="004A6C77" w:rsidRPr="00360E54">
        <w:rPr>
          <w:rFonts w:cs="Tahoma"/>
          <w:noProof/>
        </w:rPr>
        <w:t>alphanumeric</w:t>
      </w:r>
      <w:r w:rsidR="004A6C77" w:rsidRPr="00360E54">
        <w:rPr>
          <w:rFonts w:cs="Tahoma"/>
        </w:rPr>
        <w:t xml:space="preserve"> characters</w:t>
      </w:r>
      <w:r w:rsidR="004F7E36" w:rsidRPr="00360E54">
        <w:rPr>
          <w:rFonts w:cs="Tahoma"/>
        </w:rPr>
        <w:t xml:space="preserve"> in this required field</w:t>
      </w:r>
      <w:r w:rsidR="004A6C77" w:rsidRPr="00360E54">
        <w:rPr>
          <w:rFonts w:cs="Tahoma"/>
          <w:noProof/>
        </w:rPr>
        <w:t xml:space="preserve"> for </w:t>
      </w:r>
      <w:r w:rsidRPr="00360E54">
        <w:rPr>
          <w:rFonts w:cs="Tahoma"/>
          <w:noProof/>
        </w:rPr>
        <w:t>t</w:t>
      </w:r>
      <w:r w:rsidRPr="00360E54">
        <w:rPr>
          <w:rFonts w:cs="Tahoma"/>
        </w:rPr>
        <w:t xml:space="preserve">he </w:t>
      </w:r>
      <w:r w:rsidR="004F7E36" w:rsidRPr="00360E54">
        <w:rPr>
          <w:rFonts w:cs="Tahoma"/>
        </w:rPr>
        <w:t>p</w:t>
      </w:r>
      <w:r w:rsidRPr="00360E54">
        <w:rPr>
          <w:rFonts w:cs="Tahoma"/>
        </w:rPr>
        <w:t>rovider</w:t>
      </w:r>
      <w:r w:rsidR="004F7E36" w:rsidRPr="00360E54">
        <w:rPr>
          <w:rFonts w:cs="Tahoma"/>
        </w:rPr>
        <w:t>’s</w:t>
      </w:r>
      <w:r w:rsidRPr="00360E54">
        <w:rPr>
          <w:rFonts w:cs="Tahoma"/>
        </w:rPr>
        <w:t xml:space="preserve"> </w:t>
      </w:r>
      <w:r w:rsidR="004F7E36" w:rsidRPr="00360E54">
        <w:rPr>
          <w:rFonts w:cs="Tahoma"/>
        </w:rPr>
        <w:t>l</w:t>
      </w:r>
      <w:r w:rsidRPr="00360E54">
        <w:rPr>
          <w:rFonts w:cs="Tahoma"/>
        </w:rPr>
        <w:t xml:space="preserve">egal </w:t>
      </w:r>
      <w:r w:rsidR="004F7E36" w:rsidRPr="00360E54">
        <w:rPr>
          <w:rFonts w:cs="Tahoma"/>
        </w:rPr>
        <w:t>n</w:t>
      </w:r>
      <w:r w:rsidRPr="00360E54">
        <w:rPr>
          <w:rFonts w:cs="Tahoma"/>
        </w:rPr>
        <w:t>ame for a</w:t>
      </w:r>
      <w:r w:rsidR="000F727A" w:rsidRPr="00360E54">
        <w:rPr>
          <w:rFonts w:cs="Tahoma"/>
        </w:rPr>
        <w:t xml:space="preserve"> </w:t>
      </w:r>
      <w:r w:rsidR="005B0B52" w:rsidRPr="00360E54">
        <w:rPr>
          <w:rFonts w:cs="Tahoma"/>
        </w:rPr>
        <w:t>G</w:t>
      </w:r>
      <w:r w:rsidR="000F727A" w:rsidRPr="00360E54">
        <w:rPr>
          <w:rFonts w:cs="Tahoma"/>
        </w:rPr>
        <w:t>roup</w:t>
      </w:r>
      <w:r w:rsidRPr="00360E54">
        <w:rPr>
          <w:rFonts w:cs="Tahoma"/>
        </w:rPr>
        <w:t xml:space="preserve">, </w:t>
      </w:r>
      <w:r w:rsidR="005B0B52" w:rsidRPr="00360E54">
        <w:rPr>
          <w:rFonts w:cs="Tahoma"/>
        </w:rPr>
        <w:t>A</w:t>
      </w:r>
      <w:r w:rsidRPr="00360E54">
        <w:rPr>
          <w:rFonts w:cs="Tahoma"/>
        </w:rPr>
        <w:t xml:space="preserve">typical provider or </w:t>
      </w:r>
      <w:r w:rsidR="005B0B52" w:rsidRPr="00360E54">
        <w:rPr>
          <w:rFonts w:cs="Tahoma"/>
        </w:rPr>
        <w:t>F</w:t>
      </w:r>
      <w:r w:rsidRPr="00360E54">
        <w:rPr>
          <w:rFonts w:cs="Tahoma"/>
        </w:rPr>
        <w:t>acility.</w:t>
      </w:r>
    </w:p>
    <w:p w14:paraId="27094D94" w14:textId="6F53DF81" w:rsidR="00316852" w:rsidRPr="00360E54" w:rsidRDefault="00057BE5" w:rsidP="007F4F5A">
      <w:pPr>
        <w:rPr>
          <w:rFonts w:cs="Calibri"/>
        </w:rPr>
      </w:pPr>
      <w:r w:rsidRPr="00360E54">
        <w:rPr>
          <w:rFonts w:cs="Tahoma"/>
          <w:b/>
        </w:rPr>
        <w:t xml:space="preserve">Doing Business As </w:t>
      </w:r>
      <w:r w:rsidRPr="00360E54">
        <w:rPr>
          <w:rFonts w:cs="Tahoma"/>
          <w:noProof/>
        </w:rPr>
        <w:t xml:space="preserve">– Enter </w:t>
      </w:r>
      <w:r w:rsidR="004A6C77" w:rsidRPr="00360E54">
        <w:rPr>
          <w:rFonts w:cs="Tahoma"/>
        </w:rPr>
        <w:t xml:space="preserve">up </w:t>
      </w:r>
      <w:r w:rsidR="004A6C77" w:rsidRPr="00360E54">
        <w:rPr>
          <w:rFonts w:cs="Calibri"/>
        </w:rPr>
        <w:t xml:space="preserve">to </w:t>
      </w:r>
      <w:r w:rsidR="004A6C77" w:rsidRPr="00360E54">
        <w:rPr>
          <w:rFonts w:cs="Calibri"/>
          <w:noProof/>
        </w:rPr>
        <w:t>30</w:t>
      </w:r>
      <w:r w:rsidR="004A6C77" w:rsidRPr="00360E54">
        <w:rPr>
          <w:rFonts w:cs="Calibri"/>
        </w:rPr>
        <w:t xml:space="preserve"> </w:t>
      </w:r>
      <w:r w:rsidR="004A6C77" w:rsidRPr="00360E54">
        <w:rPr>
          <w:rFonts w:cs="Calibri"/>
          <w:noProof/>
        </w:rPr>
        <w:t>alphanumeric</w:t>
      </w:r>
      <w:r w:rsidR="004A6C77" w:rsidRPr="00360E54">
        <w:rPr>
          <w:rFonts w:cs="Calibri"/>
        </w:rPr>
        <w:t xml:space="preserve"> characters</w:t>
      </w:r>
      <w:r w:rsidR="004A6C77" w:rsidRPr="00360E54">
        <w:rPr>
          <w:rFonts w:cs="Tahoma"/>
          <w:noProof/>
        </w:rPr>
        <w:t xml:space="preserve"> for </w:t>
      </w:r>
      <w:r w:rsidRPr="00360E54">
        <w:rPr>
          <w:rFonts w:cs="Tahoma"/>
          <w:noProof/>
        </w:rPr>
        <w:t>t</w:t>
      </w:r>
      <w:r w:rsidRPr="00360E54">
        <w:rPr>
          <w:rFonts w:cs="Tahoma"/>
        </w:rPr>
        <w:t>he Doing Business As name of the provider</w:t>
      </w:r>
      <w:r w:rsidR="0065265C" w:rsidRPr="00360E54">
        <w:rPr>
          <w:rFonts w:cs="Tahoma"/>
        </w:rPr>
        <w:t xml:space="preserve"> </w:t>
      </w:r>
      <w:r w:rsidR="0065265C" w:rsidRPr="00360E54">
        <w:rPr>
          <w:rFonts w:cs="Calibri"/>
          <w:lang w:eastAsia="ja-JP"/>
        </w:rPr>
        <w:t>in this optional field</w:t>
      </w:r>
      <w:r w:rsidRPr="00360E54">
        <w:rPr>
          <w:rFonts w:cs="Tahoma"/>
        </w:rPr>
        <w:t>, if applicable.</w:t>
      </w:r>
    </w:p>
    <w:p w14:paraId="649F9041" w14:textId="388BFDE1" w:rsidR="006C698D" w:rsidRPr="00360E54" w:rsidRDefault="00057BE5" w:rsidP="00211383">
      <w:pPr>
        <w:pStyle w:val="Heading4"/>
      </w:pPr>
      <w:r w:rsidRPr="00360E54">
        <w:t>Individual Providers</w:t>
      </w:r>
    </w:p>
    <w:p w14:paraId="0D3BD1ED" w14:textId="3D049F18" w:rsidR="00562CBA" w:rsidRPr="00360E54" w:rsidRDefault="00057BE5" w:rsidP="00562CBA">
      <w:pPr>
        <w:rPr>
          <w:rFonts w:cs="Calibri"/>
        </w:rPr>
      </w:pPr>
      <w:r w:rsidRPr="00360E54">
        <w:rPr>
          <w:rFonts w:cs="Calibri"/>
          <w:b/>
        </w:rPr>
        <w:t xml:space="preserve">Last Name </w:t>
      </w:r>
      <w:r w:rsidRPr="00360E54">
        <w:rPr>
          <w:rFonts w:cs="Calibri"/>
          <w:noProof/>
        </w:rPr>
        <w:t xml:space="preserve">– Enter </w:t>
      </w:r>
      <w:r w:rsidR="004A6C77" w:rsidRPr="00360E54">
        <w:rPr>
          <w:rFonts w:cs="Calibri"/>
        </w:rPr>
        <w:t>up to</w:t>
      </w:r>
      <w:r w:rsidR="004A6C77" w:rsidRPr="00360E54">
        <w:rPr>
          <w:rFonts w:cs="Calibri"/>
          <w:noProof/>
        </w:rPr>
        <w:t xml:space="preserve"> 60</w:t>
      </w:r>
      <w:r w:rsidR="004A6C77" w:rsidRPr="00360E54">
        <w:rPr>
          <w:rFonts w:cs="Calibri"/>
        </w:rPr>
        <w:t xml:space="preserve"> </w:t>
      </w:r>
      <w:r w:rsidR="004A6C77" w:rsidRPr="00360E54">
        <w:rPr>
          <w:rFonts w:cs="Calibri"/>
          <w:noProof/>
        </w:rPr>
        <w:t>alphanumeric</w:t>
      </w:r>
      <w:r w:rsidR="004A6C77" w:rsidRPr="00360E54">
        <w:rPr>
          <w:rFonts w:cs="Calibri"/>
        </w:rPr>
        <w:t xml:space="preserve"> characters </w:t>
      </w:r>
      <w:r w:rsidR="004F7E36" w:rsidRPr="00360E54">
        <w:rPr>
          <w:rFonts w:cs="Tahoma"/>
        </w:rPr>
        <w:t>in this required field</w:t>
      </w:r>
      <w:r w:rsidR="004F7E36" w:rsidRPr="00360E54">
        <w:rPr>
          <w:rFonts w:cs="Tahoma"/>
          <w:noProof/>
        </w:rPr>
        <w:t xml:space="preserve"> </w:t>
      </w:r>
      <w:r w:rsidR="004A6C77" w:rsidRPr="00360E54">
        <w:rPr>
          <w:rFonts w:cs="Calibri"/>
        </w:rPr>
        <w:t xml:space="preserve">for </w:t>
      </w:r>
      <w:r w:rsidRPr="00360E54">
        <w:rPr>
          <w:rFonts w:cs="Calibri"/>
        </w:rPr>
        <w:t xml:space="preserve">the </w:t>
      </w:r>
      <w:r w:rsidR="00B64C67" w:rsidRPr="00360E54">
        <w:rPr>
          <w:rFonts w:cs="Calibri"/>
        </w:rPr>
        <w:t xml:space="preserve">last name </w:t>
      </w:r>
      <w:r w:rsidR="004F7E36" w:rsidRPr="00360E54">
        <w:rPr>
          <w:rFonts w:cs="Calibri"/>
        </w:rPr>
        <w:t>of</w:t>
      </w:r>
      <w:r w:rsidRPr="00360E54">
        <w:rPr>
          <w:rFonts w:cs="Calibri"/>
        </w:rPr>
        <w:t xml:space="preserve"> an individual provider</w:t>
      </w:r>
      <w:r w:rsidR="004F7E36" w:rsidRPr="00360E54">
        <w:rPr>
          <w:rFonts w:cs="Tahoma"/>
        </w:rPr>
        <w:t>.</w:t>
      </w:r>
    </w:p>
    <w:p w14:paraId="4AF12A1E" w14:textId="0194CC9E" w:rsidR="00562CBA" w:rsidRPr="00360E54" w:rsidRDefault="00057BE5" w:rsidP="00562CBA">
      <w:pPr>
        <w:rPr>
          <w:rFonts w:cs="Calibri"/>
        </w:rPr>
      </w:pPr>
      <w:r w:rsidRPr="00360E54">
        <w:rPr>
          <w:rFonts w:cs="Calibri"/>
          <w:b/>
        </w:rPr>
        <w:t xml:space="preserve">First Name </w:t>
      </w:r>
      <w:r w:rsidRPr="00360E54">
        <w:rPr>
          <w:rFonts w:cs="Calibri"/>
          <w:noProof/>
        </w:rPr>
        <w:t xml:space="preserve">– Enter </w:t>
      </w:r>
      <w:r w:rsidR="004A6C77" w:rsidRPr="00360E54">
        <w:rPr>
          <w:rFonts w:cs="Calibri"/>
        </w:rPr>
        <w:t xml:space="preserve">up to </w:t>
      </w:r>
      <w:r w:rsidR="004A6C77" w:rsidRPr="00360E54">
        <w:rPr>
          <w:rFonts w:cs="Calibri"/>
          <w:noProof/>
        </w:rPr>
        <w:t>25</w:t>
      </w:r>
      <w:r w:rsidR="004A6C77" w:rsidRPr="00360E54">
        <w:rPr>
          <w:rFonts w:cs="Calibri"/>
        </w:rPr>
        <w:t xml:space="preserve"> </w:t>
      </w:r>
      <w:r w:rsidR="004A6C77" w:rsidRPr="00360E54">
        <w:rPr>
          <w:rFonts w:cs="Calibri"/>
          <w:noProof/>
        </w:rPr>
        <w:t>alphanumeric</w:t>
      </w:r>
      <w:r w:rsidR="004A6C77" w:rsidRPr="00360E54">
        <w:rPr>
          <w:rFonts w:cs="Calibri"/>
        </w:rPr>
        <w:t xml:space="preserve"> characters</w:t>
      </w:r>
      <w:r w:rsidR="004A6C77" w:rsidRPr="00360E54">
        <w:rPr>
          <w:rFonts w:cs="Calibri"/>
          <w:noProof/>
        </w:rPr>
        <w:t xml:space="preserve"> </w:t>
      </w:r>
      <w:r w:rsidR="004F7E36" w:rsidRPr="00360E54">
        <w:rPr>
          <w:rFonts w:cs="Tahoma"/>
        </w:rPr>
        <w:t>in this required field</w:t>
      </w:r>
      <w:r w:rsidR="004F7E36" w:rsidRPr="00360E54">
        <w:rPr>
          <w:rFonts w:cs="Tahoma"/>
          <w:noProof/>
        </w:rPr>
        <w:t xml:space="preserve"> </w:t>
      </w:r>
      <w:r w:rsidR="004A6C77" w:rsidRPr="00360E54">
        <w:rPr>
          <w:rFonts w:cs="Calibri"/>
          <w:noProof/>
        </w:rPr>
        <w:t xml:space="preserve">for </w:t>
      </w:r>
      <w:r w:rsidRPr="00360E54">
        <w:rPr>
          <w:rFonts w:cs="Calibri"/>
          <w:noProof/>
        </w:rPr>
        <w:t>t</w:t>
      </w:r>
      <w:r w:rsidRPr="00360E54">
        <w:rPr>
          <w:rFonts w:cs="Calibri"/>
        </w:rPr>
        <w:t xml:space="preserve">he first name </w:t>
      </w:r>
      <w:r w:rsidR="004F7E36" w:rsidRPr="00360E54">
        <w:rPr>
          <w:rFonts w:cs="Calibri"/>
        </w:rPr>
        <w:t>of</w:t>
      </w:r>
      <w:r w:rsidRPr="00360E54">
        <w:rPr>
          <w:rFonts w:cs="Calibri"/>
        </w:rPr>
        <w:t xml:space="preserve"> an individual provider</w:t>
      </w:r>
      <w:r w:rsidR="0034647F" w:rsidRPr="00360E54">
        <w:rPr>
          <w:rFonts w:cs="Calibri"/>
        </w:rPr>
        <w:t>.</w:t>
      </w:r>
    </w:p>
    <w:p w14:paraId="20E9A382" w14:textId="12E930F5" w:rsidR="00562CBA" w:rsidRPr="00360E54" w:rsidRDefault="00057BE5" w:rsidP="00562CBA">
      <w:pPr>
        <w:rPr>
          <w:rFonts w:cs="Tahoma"/>
        </w:rPr>
      </w:pPr>
      <w:r w:rsidRPr="00360E54">
        <w:rPr>
          <w:rFonts w:cs="Tahoma"/>
          <w:b/>
        </w:rPr>
        <w:t xml:space="preserve">Middle </w:t>
      </w:r>
      <w:r w:rsidRPr="00360E54">
        <w:rPr>
          <w:rFonts w:cs="Tahoma"/>
          <w:noProof/>
        </w:rPr>
        <w:t>– Enter</w:t>
      </w:r>
      <w:r w:rsidR="004A6C77" w:rsidRPr="00360E54">
        <w:rPr>
          <w:rFonts w:cs="Tahoma"/>
          <w:noProof/>
        </w:rPr>
        <w:t xml:space="preserve"> one</w:t>
      </w:r>
      <w:r w:rsidR="004A6C77" w:rsidRPr="00360E54">
        <w:rPr>
          <w:rFonts w:cs="Tahoma"/>
        </w:rPr>
        <w:t xml:space="preserve"> (1) letter for</w:t>
      </w:r>
      <w:r w:rsidRPr="00360E54">
        <w:rPr>
          <w:rFonts w:cs="Tahoma"/>
          <w:noProof/>
        </w:rPr>
        <w:t xml:space="preserve"> the </w:t>
      </w:r>
      <w:r w:rsidR="005B0B52" w:rsidRPr="00360E54">
        <w:rPr>
          <w:rFonts w:cs="Tahoma"/>
          <w:noProof/>
        </w:rPr>
        <w:t>m</w:t>
      </w:r>
      <w:r w:rsidRPr="00360E54">
        <w:rPr>
          <w:rFonts w:cs="Tahoma"/>
          <w:noProof/>
        </w:rPr>
        <w:t xml:space="preserve">iddle </w:t>
      </w:r>
      <w:r w:rsidR="005B0B52" w:rsidRPr="00360E54">
        <w:rPr>
          <w:rFonts w:cs="Tahoma"/>
          <w:noProof/>
        </w:rPr>
        <w:t>i</w:t>
      </w:r>
      <w:r w:rsidRPr="00360E54">
        <w:rPr>
          <w:rFonts w:cs="Tahoma"/>
          <w:noProof/>
        </w:rPr>
        <w:t xml:space="preserve">nitial associated to the middle name of the </w:t>
      </w:r>
      <w:r w:rsidR="004A6C77" w:rsidRPr="00360E54">
        <w:rPr>
          <w:rFonts w:cs="Tahoma"/>
          <w:noProof/>
        </w:rPr>
        <w:t>p</w:t>
      </w:r>
      <w:r w:rsidRPr="00360E54">
        <w:rPr>
          <w:rFonts w:cs="Tahoma"/>
          <w:noProof/>
        </w:rPr>
        <w:t>rovider.</w:t>
      </w:r>
    </w:p>
    <w:p w14:paraId="7BDC2EAD" w14:textId="401D76FD" w:rsidR="004F7E36" w:rsidRPr="00360E54" w:rsidRDefault="00057BE5" w:rsidP="007F4F5A">
      <w:pPr>
        <w:rPr>
          <w:rFonts w:cs="Tahoma"/>
        </w:rPr>
      </w:pPr>
      <w:r w:rsidRPr="00360E54">
        <w:rPr>
          <w:rFonts w:cs="Tahoma"/>
          <w:b/>
        </w:rPr>
        <w:t xml:space="preserve">Suffix </w:t>
      </w:r>
      <w:r w:rsidRPr="00360E54">
        <w:rPr>
          <w:rFonts w:cs="Tahoma"/>
          <w:noProof/>
        </w:rPr>
        <w:t xml:space="preserve">– Enter </w:t>
      </w:r>
      <w:r w:rsidR="004A6C77" w:rsidRPr="00360E54">
        <w:rPr>
          <w:rFonts w:cs="Tahoma"/>
        </w:rPr>
        <w:t>up to</w:t>
      </w:r>
      <w:r w:rsidR="004A6C77" w:rsidRPr="00360E54">
        <w:rPr>
          <w:rFonts w:cs="Tahoma"/>
          <w:noProof/>
        </w:rPr>
        <w:t xml:space="preserve"> </w:t>
      </w:r>
      <w:r w:rsidR="00157453" w:rsidRPr="00360E54">
        <w:rPr>
          <w:rFonts w:cs="Tahoma"/>
          <w:noProof/>
        </w:rPr>
        <w:t>10</w:t>
      </w:r>
      <w:r w:rsidR="004A6C77" w:rsidRPr="00360E54">
        <w:rPr>
          <w:rFonts w:cs="Tahoma"/>
        </w:rPr>
        <w:t xml:space="preserve"> </w:t>
      </w:r>
      <w:r w:rsidR="004A6C77" w:rsidRPr="00360E54">
        <w:rPr>
          <w:rFonts w:cs="Tahoma"/>
          <w:noProof/>
        </w:rPr>
        <w:t>alphanumeric</w:t>
      </w:r>
      <w:r w:rsidR="004A6C77" w:rsidRPr="00360E54">
        <w:rPr>
          <w:rFonts w:cs="Tahoma"/>
        </w:rPr>
        <w:t xml:space="preserve"> characters for </w:t>
      </w:r>
      <w:r w:rsidRPr="00360E54">
        <w:rPr>
          <w:rFonts w:cs="Tahoma"/>
        </w:rPr>
        <w:t xml:space="preserve">the </w:t>
      </w:r>
      <w:r w:rsidR="00E7720E" w:rsidRPr="00360E54">
        <w:rPr>
          <w:rFonts w:cs="Tahoma"/>
        </w:rPr>
        <w:t>s</w:t>
      </w:r>
      <w:r w:rsidRPr="00360E54">
        <w:rPr>
          <w:rFonts w:cs="Tahoma"/>
        </w:rPr>
        <w:t>uffix for an individual provider, if applicable. This field should be used to indicate MD, PhD, etc.</w:t>
      </w:r>
    </w:p>
    <w:p w14:paraId="64D20C8F" w14:textId="11667EFB" w:rsidR="00106C96" w:rsidRPr="00360E54" w:rsidRDefault="00057BE5" w:rsidP="00211383">
      <w:pPr>
        <w:pStyle w:val="Heading3"/>
      </w:pPr>
      <w:r w:rsidRPr="00360E54">
        <w:t>Organizational Structure</w:t>
      </w:r>
      <w:r w:rsidR="009F04C3" w:rsidRPr="00360E54">
        <w:t xml:space="preserve"> </w:t>
      </w:r>
      <w:r w:rsidR="002C746B" w:rsidRPr="00360E54">
        <w:t xml:space="preserve">Section </w:t>
      </w:r>
      <w:r w:rsidR="009F04C3" w:rsidRPr="00360E54">
        <w:t>or Individual Provider Section</w:t>
      </w:r>
    </w:p>
    <w:p w14:paraId="230F2AE5" w14:textId="690810F0" w:rsidR="00DB28D5" w:rsidRPr="00360E54" w:rsidRDefault="00057BE5" w:rsidP="00211383">
      <w:pPr>
        <w:pStyle w:val="Heading4"/>
      </w:pPr>
      <w:r w:rsidRPr="00360E54">
        <w:t>Organization</w:t>
      </w:r>
      <w:r w:rsidR="000F727A" w:rsidRPr="00360E54">
        <w:t>al</w:t>
      </w:r>
      <w:r w:rsidRPr="00360E54">
        <w:t xml:space="preserve"> Structure</w:t>
      </w:r>
      <w:r w:rsidR="00AE7EC2" w:rsidRPr="00360E54">
        <w:t xml:space="preserve"> Section</w:t>
      </w:r>
    </w:p>
    <w:p w14:paraId="2AF1FB96" w14:textId="5875E39F" w:rsidR="00E20E1B" w:rsidRPr="00360E54" w:rsidRDefault="00057BE5" w:rsidP="007F4F5A">
      <w:pPr>
        <w:rPr>
          <w:rStyle w:val="Hyperlink"/>
          <w:rFonts w:ascii="Calibri" w:hAnsi="Calibri" w:cs="Calibri"/>
        </w:rPr>
      </w:pPr>
      <w:r w:rsidRPr="00360E54">
        <w:rPr>
          <w:rFonts w:cs="Calibri"/>
          <w:b/>
        </w:rPr>
        <w:t xml:space="preserve">Organization Type </w:t>
      </w:r>
      <w:r w:rsidRPr="00360E54">
        <w:rPr>
          <w:rFonts w:cs="Calibri"/>
          <w:noProof/>
        </w:rPr>
        <w:t xml:space="preserve">– Select the </w:t>
      </w:r>
      <w:r w:rsidR="00E7720E" w:rsidRPr="00360E54">
        <w:rPr>
          <w:rFonts w:cs="Calibri"/>
        </w:rPr>
        <w:t>o</w:t>
      </w:r>
      <w:r w:rsidRPr="00360E54">
        <w:rPr>
          <w:rFonts w:cs="Calibri"/>
        </w:rPr>
        <w:t xml:space="preserve">rganization type for the enrolling entity from the </w:t>
      </w:r>
      <w:r w:rsidR="001078B0" w:rsidRPr="00360E54">
        <w:rPr>
          <w:rFonts w:cs="Calibri"/>
          <w:noProof/>
        </w:rPr>
        <w:t>drop-down</w:t>
      </w:r>
      <w:r w:rsidR="003F3CD5" w:rsidRPr="00360E54">
        <w:rPr>
          <w:rFonts w:cs="Calibri"/>
          <w:noProof/>
        </w:rPr>
        <w:t xml:space="preserve"> list</w:t>
      </w:r>
      <w:r w:rsidRPr="00360E54">
        <w:rPr>
          <w:rFonts w:cs="Calibri"/>
        </w:rPr>
        <w:t xml:space="preserve">. Typical values could </w:t>
      </w:r>
      <w:r w:rsidR="00FF3052" w:rsidRPr="00360E54">
        <w:rPr>
          <w:rFonts w:cs="Calibri"/>
        </w:rPr>
        <w:t>include</w:t>
      </w:r>
      <w:r w:rsidRPr="00360E54">
        <w:rPr>
          <w:rFonts w:cs="Calibri"/>
        </w:rPr>
        <w:t xml:space="preserve"> Corporation, Estate, Trust, etc. </w:t>
      </w:r>
      <w:r w:rsidR="003F3CD5" w:rsidRPr="00360E54">
        <w:rPr>
          <w:rFonts w:cs="Calibri"/>
        </w:rPr>
        <w:t xml:space="preserve">Visit the </w:t>
      </w:r>
      <w:hyperlink r:id="rId76" w:history="1">
        <w:r w:rsidR="00E20E1B" w:rsidRPr="00360E54">
          <w:rPr>
            <w:rStyle w:val="Hyperlink"/>
            <w:rFonts w:ascii="Calibri" w:hAnsi="Calibri" w:cs="Calibri"/>
          </w:rPr>
          <w:t>Secretary of State Business Database Search web page</w:t>
        </w:r>
      </w:hyperlink>
      <w:r w:rsidR="003F3CD5" w:rsidRPr="00360E54">
        <w:rPr>
          <w:rStyle w:val="Hyperlink"/>
          <w:rFonts w:ascii="Calibri" w:hAnsi="Calibri" w:cs="Calibri"/>
          <w:color w:val="auto"/>
          <w:u w:val="none"/>
        </w:rPr>
        <w:t xml:space="preserve"> to locate the organization type </w:t>
      </w:r>
      <w:r w:rsidR="003F3CD5" w:rsidRPr="00360E54">
        <w:rPr>
          <w:rFonts w:cs="Calibri"/>
        </w:rPr>
        <w:t>if unsure of this information.</w:t>
      </w:r>
    </w:p>
    <w:p w14:paraId="5CD7E0ED" w14:textId="67814D45" w:rsidR="00AE7EC2" w:rsidRPr="00360E54" w:rsidRDefault="00057BE5" w:rsidP="00211383">
      <w:pPr>
        <w:pStyle w:val="Heading4"/>
      </w:pPr>
      <w:r w:rsidRPr="00360E54">
        <w:t>Individual Provider</w:t>
      </w:r>
      <w:r w:rsidR="00520195" w:rsidRPr="00360E54">
        <w:t>s</w:t>
      </w:r>
      <w:r w:rsidRPr="00360E54">
        <w:t xml:space="preserve"> Section</w:t>
      </w:r>
    </w:p>
    <w:p w14:paraId="296ED5C5" w14:textId="253B326A" w:rsidR="00946248" w:rsidRPr="00360E54" w:rsidRDefault="00057BE5" w:rsidP="007F4F5A">
      <w:pPr>
        <w:rPr>
          <w:rFonts w:cs="Tahoma"/>
        </w:rPr>
      </w:pPr>
      <w:r w:rsidRPr="00360E54">
        <w:rPr>
          <w:rFonts w:cs="Tahoma"/>
          <w:b/>
        </w:rPr>
        <w:t xml:space="preserve">Gender </w:t>
      </w:r>
      <w:r w:rsidRPr="00360E54">
        <w:rPr>
          <w:rFonts w:cs="Tahoma"/>
          <w:noProof/>
        </w:rPr>
        <w:t>– Select t</w:t>
      </w:r>
      <w:r w:rsidRPr="00360E54">
        <w:rPr>
          <w:rFonts w:cs="Tahoma"/>
        </w:rPr>
        <w:t xml:space="preserve">he gender associated </w:t>
      </w:r>
      <w:r w:rsidR="1A59C255" w:rsidRPr="00360E54">
        <w:rPr>
          <w:rFonts w:cs="Tahoma"/>
        </w:rPr>
        <w:t>wit</w:t>
      </w:r>
      <w:r w:rsidR="00CA2B79" w:rsidRPr="00360E54">
        <w:rPr>
          <w:rFonts w:cs="Tahoma"/>
        </w:rPr>
        <w:t>h</w:t>
      </w:r>
      <w:r w:rsidRPr="00360E54">
        <w:rPr>
          <w:rFonts w:cs="Tahoma"/>
        </w:rPr>
        <w:t xml:space="preserve"> an individual provider from the </w:t>
      </w:r>
      <w:r w:rsidR="009554BC" w:rsidRPr="00360E54">
        <w:rPr>
          <w:rFonts w:cs="Tahoma"/>
        </w:rPr>
        <w:t xml:space="preserve">required </w:t>
      </w:r>
      <w:r w:rsidR="001078B0" w:rsidRPr="00360E54">
        <w:rPr>
          <w:rFonts w:cs="Tahoma"/>
          <w:noProof/>
        </w:rPr>
        <w:t>drop-down</w:t>
      </w:r>
      <w:r w:rsidR="009554BC" w:rsidRPr="00360E54">
        <w:rPr>
          <w:rFonts w:cs="Tahoma"/>
          <w:noProof/>
        </w:rPr>
        <w:t xml:space="preserve"> list</w:t>
      </w:r>
      <w:r w:rsidRPr="00360E54">
        <w:rPr>
          <w:rFonts w:cs="Tahoma"/>
        </w:rPr>
        <w:t>.</w:t>
      </w:r>
    </w:p>
    <w:p w14:paraId="1C0BBD09" w14:textId="5AC24CC0" w:rsidR="00B55C78" w:rsidRPr="00360E54" w:rsidRDefault="00057BE5" w:rsidP="007F4F5A">
      <w:pPr>
        <w:rPr>
          <w:rFonts w:cs="Tahoma"/>
        </w:rPr>
      </w:pPr>
      <w:r w:rsidRPr="00360E54">
        <w:rPr>
          <w:rFonts w:cs="Tahoma"/>
          <w:b/>
        </w:rPr>
        <w:t xml:space="preserve">Birth Date </w:t>
      </w:r>
      <w:r w:rsidRPr="00360E54">
        <w:rPr>
          <w:rFonts w:cs="Tahoma"/>
          <w:noProof/>
        </w:rPr>
        <w:t xml:space="preserve">– Enter </w:t>
      </w:r>
      <w:r w:rsidR="009554BC" w:rsidRPr="00360E54">
        <w:rPr>
          <w:rFonts w:cs="Tahoma"/>
          <w:noProof/>
        </w:rPr>
        <w:t>eight</w:t>
      </w:r>
      <w:r w:rsidR="009554BC" w:rsidRPr="00360E54">
        <w:rPr>
          <w:rFonts w:cs="Tahoma"/>
        </w:rPr>
        <w:t xml:space="preserve"> (8) </w:t>
      </w:r>
      <w:r w:rsidR="009554BC" w:rsidRPr="00360E54">
        <w:rPr>
          <w:rFonts w:cs="Tahoma"/>
          <w:noProof/>
        </w:rPr>
        <w:t>numeric</w:t>
      </w:r>
      <w:r w:rsidR="009554BC" w:rsidRPr="00360E54">
        <w:rPr>
          <w:rFonts w:cs="Tahoma"/>
        </w:rPr>
        <w:t xml:space="preserve"> characters using the </w:t>
      </w:r>
      <w:r w:rsidR="009554BC" w:rsidRPr="00360E54">
        <w:rPr>
          <w:rFonts w:cs="Tahoma"/>
          <w:b/>
          <w:bCs/>
        </w:rPr>
        <w:t xml:space="preserve">MM/DD/YYYY </w:t>
      </w:r>
      <w:r w:rsidR="009554BC" w:rsidRPr="00360E54">
        <w:rPr>
          <w:rFonts w:cs="Tahoma"/>
        </w:rPr>
        <w:t xml:space="preserve">format for </w:t>
      </w:r>
      <w:r w:rsidRPr="00360E54">
        <w:rPr>
          <w:rFonts w:cs="Tahoma"/>
        </w:rPr>
        <w:t>the birth date associated with the individual provider.</w:t>
      </w:r>
      <w:r w:rsidRPr="00360E54">
        <w:rPr>
          <w:rFonts w:cs="Tahoma"/>
          <w:noProof/>
        </w:rPr>
        <w:t xml:space="preserve"> </w:t>
      </w:r>
      <w:r w:rsidRPr="00360E54">
        <w:rPr>
          <w:rFonts w:cs="Tahoma"/>
        </w:rPr>
        <w:t>This field display</w:t>
      </w:r>
      <w:r w:rsidR="009554BC" w:rsidRPr="00360E54">
        <w:rPr>
          <w:rFonts w:cs="Tahoma"/>
        </w:rPr>
        <w:t>s</w:t>
      </w:r>
      <w:r w:rsidRPr="00360E54">
        <w:rPr>
          <w:rFonts w:cs="Tahoma"/>
        </w:rPr>
        <w:t xml:space="preserve"> </w:t>
      </w:r>
      <w:r w:rsidR="00C5489D" w:rsidRPr="00360E54">
        <w:rPr>
          <w:rFonts w:cs="Tahoma"/>
        </w:rPr>
        <w:t xml:space="preserve">only </w:t>
      </w:r>
      <w:r w:rsidRPr="00360E54">
        <w:rPr>
          <w:rFonts w:cs="Tahoma"/>
        </w:rPr>
        <w:t>if the enrollment type is</w:t>
      </w:r>
      <w:r w:rsidR="000E2593" w:rsidRPr="00360E54">
        <w:rPr>
          <w:rFonts w:cs="Tahoma"/>
        </w:rPr>
        <w:t xml:space="preserve"> </w:t>
      </w:r>
      <w:r w:rsidRPr="00360E54">
        <w:rPr>
          <w:rFonts w:cs="Tahoma"/>
        </w:rPr>
        <w:t>Individual</w:t>
      </w:r>
      <w:r w:rsidR="00E5049D" w:rsidRPr="00360E54">
        <w:rPr>
          <w:rFonts w:cs="Tahoma"/>
        </w:rPr>
        <w:t xml:space="preserve"> </w:t>
      </w:r>
      <w:r w:rsidR="000B2B66" w:rsidRPr="00360E54">
        <w:rPr>
          <w:rFonts w:cs="Tahoma"/>
        </w:rPr>
        <w:t>W</w:t>
      </w:r>
      <w:r w:rsidR="00E5049D" w:rsidRPr="00360E54">
        <w:rPr>
          <w:rFonts w:cs="Tahoma"/>
        </w:rPr>
        <w:t>ithin a Group</w:t>
      </w:r>
      <w:r w:rsidR="00345DA5" w:rsidRPr="00360E54">
        <w:rPr>
          <w:rFonts w:cs="Tahoma"/>
        </w:rPr>
        <w:t>, Ordering, Prescribing, Referring (OPR)</w:t>
      </w:r>
      <w:r w:rsidR="54CEA19D" w:rsidRPr="00360E54">
        <w:rPr>
          <w:rFonts w:cs="Tahoma"/>
        </w:rPr>
        <w:t xml:space="preserve"> or Billing Individual</w:t>
      </w:r>
      <w:r w:rsidRPr="00360E54">
        <w:rPr>
          <w:rFonts w:cs="Tahoma"/>
        </w:rPr>
        <w:t xml:space="preserve">. The </w:t>
      </w:r>
      <w:r w:rsidRPr="00360E54">
        <w:rPr>
          <w:rFonts w:cs="Tahoma"/>
          <w:b/>
          <w:bCs/>
        </w:rPr>
        <w:t>Birth Date</w:t>
      </w:r>
      <w:r w:rsidRPr="00360E54">
        <w:rPr>
          <w:rFonts w:cs="Tahoma"/>
        </w:rPr>
        <w:t xml:space="preserve"> must be between 0 and 150 years old.</w:t>
      </w:r>
    </w:p>
    <w:p w14:paraId="095FCD47" w14:textId="05EB5E84" w:rsidR="00146F3D" w:rsidRPr="00360E54" w:rsidRDefault="00057BE5" w:rsidP="007F4F5A">
      <w:pPr>
        <w:rPr>
          <w:rFonts w:cs="Tahoma"/>
        </w:rPr>
      </w:pPr>
      <w:r w:rsidRPr="00360E54">
        <w:rPr>
          <w:rFonts w:cs="Tahoma"/>
          <w:b/>
        </w:rPr>
        <w:t xml:space="preserve">Degree </w:t>
      </w:r>
      <w:r w:rsidRPr="00360E54">
        <w:rPr>
          <w:rFonts w:cs="Tahoma"/>
          <w:noProof/>
        </w:rPr>
        <w:t xml:space="preserve">– Select the appropriate </w:t>
      </w:r>
      <w:r w:rsidRPr="00360E54">
        <w:rPr>
          <w:rFonts w:cs="Tahoma"/>
        </w:rPr>
        <w:t xml:space="preserve">professional degree received by the individual provider from the </w:t>
      </w:r>
      <w:r w:rsidR="001078B0" w:rsidRPr="00360E54">
        <w:rPr>
          <w:rFonts w:cs="Tahoma"/>
          <w:noProof/>
        </w:rPr>
        <w:t>drop-down</w:t>
      </w:r>
      <w:r w:rsidRPr="00360E54">
        <w:rPr>
          <w:rFonts w:cs="Tahoma"/>
        </w:rPr>
        <w:t xml:space="preserve">. </w:t>
      </w:r>
      <w:r w:rsidR="00A90737" w:rsidRPr="00360E54">
        <w:rPr>
          <w:rFonts w:cs="Tahoma"/>
        </w:rPr>
        <w:t xml:space="preserve">The </w:t>
      </w:r>
      <w:r w:rsidRPr="00360E54">
        <w:rPr>
          <w:rFonts w:cs="Tahoma"/>
          <w:b/>
          <w:bCs/>
        </w:rPr>
        <w:t>Degree</w:t>
      </w:r>
      <w:r w:rsidR="00A90737" w:rsidRPr="00360E54">
        <w:rPr>
          <w:rFonts w:cs="Tahoma"/>
        </w:rPr>
        <w:t xml:space="preserve"> field</w:t>
      </w:r>
      <w:r w:rsidRPr="00360E54">
        <w:rPr>
          <w:rFonts w:cs="Tahoma"/>
        </w:rPr>
        <w:t xml:space="preserve"> is required if </w:t>
      </w:r>
      <w:r w:rsidR="00E7720E" w:rsidRPr="00360E54">
        <w:rPr>
          <w:rFonts w:cs="Tahoma"/>
        </w:rPr>
        <w:t>any</w:t>
      </w:r>
      <w:r w:rsidR="00A90737" w:rsidRPr="00360E54">
        <w:rPr>
          <w:rFonts w:cs="Tahoma"/>
        </w:rPr>
        <w:t xml:space="preserve"> </w:t>
      </w:r>
      <w:r w:rsidRPr="00360E54">
        <w:rPr>
          <w:rFonts w:cs="Tahoma"/>
        </w:rPr>
        <w:t xml:space="preserve">of the </w:t>
      </w:r>
      <w:r w:rsidRPr="00360E54">
        <w:rPr>
          <w:rFonts w:cs="Tahoma"/>
          <w:b/>
          <w:bCs/>
        </w:rPr>
        <w:t>Professional Education</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w:t>
      </w:r>
      <w:r w:rsidRPr="00360E54">
        <w:rPr>
          <w:rFonts w:cs="Tahoma"/>
        </w:rPr>
        <w:t>ed.</w:t>
      </w:r>
    </w:p>
    <w:p w14:paraId="3B52C973" w14:textId="243430E5" w:rsidR="001B7F30" w:rsidRPr="00360E54" w:rsidRDefault="00057BE5" w:rsidP="007F4F5A">
      <w:pPr>
        <w:rPr>
          <w:rFonts w:cs="Tahoma"/>
        </w:rPr>
      </w:pPr>
      <w:r w:rsidRPr="00360E54">
        <w:rPr>
          <w:rFonts w:cs="Tahoma"/>
          <w:b/>
        </w:rPr>
        <w:t xml:space="preserve">School </w:t>
      </w:r>
      <w:r w:rsidRPr="00360E54">
        <w:rPr>
          <w:rFonts w:cs="Tahoma"/>
          <w:noProof/>
        </w:rPr>
        <w:t xml:space="preserve">– Enter </w:t>
      </w:r>
      <w:r w:rsidR="009554BC" w:rsidRPr="00360E54">
        <w:rPr>
          <w:rFonts w:cs="Tahoma"/>
        </w:rPr>
        <w:t>up to</w:t>
      </w:r>
      <w:r w:rsidR="009554BC" w:rsidRPr="00360E54">
        <w:rPr>
          <w:rFonts w:cs="Tahoma"/>
          <w:noProof/>
        </w:rPr>
        <w:t xml:space="preserve"> 25</w:t>
      </w:r>
      <w:r w:rsidR="009554BC" w:rsidRPr="00360E54">
        <w:rPr>
          <w:rFonts w:cs="Tahoma"/>
        </w:rPr>
        <w:t xml:space="preserve"> </w:t>
      </w:r>
      <w:r w:rsidR="009554BC" w:rsidRPr="00360E54">
        <w:rPr>
          <w:rFonts w:cs="Tahoma"/>
          <w:noProof/>
        </w:rPr>
        <w:t>alphanumeric</w:t>
      </w:r>
      <w:r w:rsidR="009554BC" w:rsidRPr="00360E54">
        <w:rPr>
          <w:rFonts w:cs="Tahoma"/>
        </w:rPr>
        <w:t xml:space="preserve"> characters</w:t>
      </w:r>
      <w:r w:rsidR="009554BC" w:rsidRPr="00360E54">
        <w:rPr>
          <w:rFonts w:cs="Tahoma"/>
          <w:noProof/>
        </w:rPr>
        <w:t xml:space="preserve"> for </w:t>
      </w:r>
      <w:r w:rsidRPr="00360E54">
        <w:rPr>
          <w:rFonts w:cs="Tahoma"/>
          <w:noProof/>
        </w:rPr>
        <w:t xml:space="preserve">the </w:t>
      </w:r>
      <w:r w:rsidR="00A90737" w:rsidRPr="00360E54">
        <w:rPr>
          <w:rFonts w:cs="Tahoma"/>
        </w:rPr>
        <w:t>n</w:t>
      </w:r>
      <w:r w:rsidRPr="00360E54">
        <w:rPr>
          <w:rFonts w:cs="Tahoma"/>
        </w:rPr>
        <w:t>ame of school from which</w:t>
      </w:r>
      <w:r w:rsidR="009B13F7" w:rsidRPr="00360E54">
        <w:rPr>
          <w:rFonts w:cs="Tahoma"/>
        </w:rPr>
        <w:t xml:space="preserve"> the individual provider received</w:t>
      </w:r>
      <w:r w:rsidRPr="00360E54">
        <w:rPr>
          <w:rFonts w:cs="Tahoma"/>
        </w:rPr>
        <w:t xml:space="preserve"> the degree. </w:t>
      </w:r>
      <w:r w:rsidR="00A90737" w:rsidRPr="00360E54">
        <w:rPr>
          <w:rFonts w:cs="Tahoma"/>
        </w:rPr>
        <w:t>The</w:t>
      </w:r>
      <w:r w:rsidRPr="00360E54">
        <w:rPr>
          <w:rFonts w:cs="Tahoma"/>
        </w:rPr>
        <w:t xml:space="preserve"> </w:t>
      </w:r>
      <w:r w:rsidRPr="00360E54">
        <w:rPr>
          <w:rFonts w:cs="Tahoma"/>
          <w:b/>
          <w:bCs/>
        </w:rPr>
        <w:t>School Name</w:t>
      </w:r>
      <w:r w:rsidRPr="00360E54">
        <w:rPr>
          <w:rFonts w:cs="Tahoma"/>
        </w:rPr>
        <w:t xml:space="preserve"> </w:t>
      </w:r>
      <w:r w:rsidR="00A90737" w:rsidRPr="00360E54">
        <w:rPr>
          <w:rFonts w:cs="Tahoma"/>
        </w:rPr>
        <w:t xml:space="preserve">field </w:t>
      </w:r>
      <w:r w:rsidRPr="00360E54">
        <w:rPr>
          <w:rFonts w:cs="Tahoma"/>
        </w:rPr>
        <w:t xml:space="preserve">is required if </w:t>
      </w:r>
      <w:r w:rsidR="00E7720E" w:rsidRPr="00360E54">
        <w:rPr>
          <w:rFonts w:cs="Tahoma"/>
        </w:rPr>
        <w:t>any</w:t>
      </w:r>
      <w:r w:rsidRPr="00360E54">
        <w:rPr>
          <w:rFonts w:cs="Tahoma"/>
        </w:rPr>
        <w:t xml:space="preserve"> of the </w:t>
      </w:r>
      <w:r w:rsidRPr="00360E54">
        <w:rPr>
          <w:rFonts w:cs="Tahoma"/>
          <w:b/>
          <w:bCs/>
        </w:rPr>
        <w:t>Professional Education</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01749FF1" w14:textId="7AA65249" w:rsidR="00924F69" w:rsidRPr="00360E54" w:rsidRDefault="00057BE5" w:rsidP="007F4F5A">
      <w:pPr>
        <w:rPr>
          <w:rFonts w:cs="Tahoma"/>
        </w:rPr>
      </w:pPr>
      <w:r w:rsidRPr="00360E54">
        <w:rPr>
          <w:rFonts w:cs="Tahoma"/>
          <w:b/>
        </w:rPr>
        <w:lastRenderedPageBreak/>
        <w:t xml:space="preserve">Year of Graduation </w:t>
      </w:r>
      <w:r w:rsidRPr="00360E54">
        <w:rPr>
          <w:rFonts w:cs="Tahoma"/>
          <w:noProof/>
        </w:rPr>
        <w:t xml:space="preserve">– Enter </w:t>
      </w:r>
      <w:r w:rsidR="009554BC" w:rsidRPr="00360E54">
        <w:rPr>
          <w:rFonts w:cs="Tahoma"/>
          <w:noProof/>
        </w:rPr>
        <w:t>four</w:t>
      </w:r>
      <w:r w:rsidR="009554BC" w:rsidRPr="00360E54">
        <w:rPr>
          <w:rFonts w:cs="Tahoma"/>
        </w:rPr>
        <w:t xml:space="preserve"> (4) </w:t>
      </w:r>
      <w:r w:rsidR="009554BC" w:rsidRPr="00360E54">
        <w:rPr>
          <w:rFonts w:cs="Tahoma"/>
          <w:noProof/>
        </w:rPr>
        <w:t>numeric</w:t>
      </w:r>
      <w:r w:rsidR="009554BC" w:rsidRPr="00360E54">
        <w:rPr>
          <w:rFonts w:cs="Tahoma"/>
        </w:rPr>
        <w:t xml:space="preserve"> characters</w:t>
      </w:r>
      <w:r w:rsidR="009554BC" w:rsidRPr="00360E54">
        <w:rPr>
          <w:rFonts w:cs="Tahoma"/>
          <w:noProof/>
        </w:rPr>
        <w:t xml:space="preserve"> for </w:t>
      </w:r>
      <w:r w:rsidRPr="00360E54">
        <w:rPr>
          <w:rFonts w:cs="Tahoma"/>
          <w:noProof/>
        </w:rPr>
        <w:t xml:space="preserve">the </w:t>
      </w:r>
      <w:r w:rsidR="73C9D0AB" w:rsidRPr="00360E54">
        <w:rPr>
          <w:rFonts w:cs="Tahoma"/>
          <w:noProof/>
        </w:rPr>
        <w:t>y</w:t>
      </w:r>
      <w:r w:rsidRPr="00360E54">
        <w:rPr>
          <w:rFonts w:cs="Tahoma"/>
        </w:rPr>
        <w:t xml:space="preserve">ear in which the provider obtained the degree. </w:t>
      </w:r>
      <w:r w:rsidR="00A90737" w:rsidRPr="00360E54">
        <w:rPr>
          <w:rFonts w:cs="Tahoma"/>
        </w:rPr>
        <w:t xml:space="preserve">The </w:t>
      </w:r>
      <w:r w:rsidRPr="00360E54">
        <w:rPr>
          <w:rFonts w:cs="Tahoma"/>
          <w:b/>
          <w:bCs/>
        </w:rPr>
        <w:t>Year of Graduation</w:t>
      </w:r>
      <w:r w:rsidRPr="00360E54">
        <w:rPr>
          <w:rFonts w:cs="Tahoma"/>
        </w:rPr>
        <w:t xml:space="preserve"> </w:t>
      </w:r>
      <w:r w:rsidR="00A90737" w:rsidRPr="00360E54">
        <w:rPr>
          <w:rFonts w:cs="Tahoma"/>
        </w:rPr>
        <w:t xml:space="preserve">field </w:t>
      </w:r>
      <w:r w:rsidRPr="00360E54">
        <w:rPr>
          <w:rFonts w:cs="Tahoma"/>
        </w:rPr>
        <w:t xml:space="preserve">is required if any of the </w:t>
      </w:r>
      <w:r w:rsidRPr="00360E54">
        <w:rPr>
          <w:rFonts w:cs="Tahoma"/>
          <w:b/>
          <w:bCs/>
        </w:rPr>
        <w:t>Professional Education</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 xml:space="preserve">. </w:t>
      </w:r>
      <w:r w:rsidRPr="00360E54">
        <w:rPr>
          <w:rFonts w:cs="Tahoma"/>
          <w:b/>
          <w:bCs/>
        </w:rPr>
        <w:t>Year of Graduation</w:t>
      </w:r>
      <w:r w:rsidRPr="00360E54">
        <w:rPr>
          <w:rFonts w:cs="Tahoma"/>
        </w:rPr>
        <w:t xml:space="preserve"> cannot be more than 125 years in the past</w:t>
      </w:r>
      <w:r w:rsidR="00A90737" w:rsidRPr="00360E54">
        <w:rPr>
          <w:rFonts w:cs="Tahoma"/>
        </w:rPr>
        <w:t xml:space="preserve"> or</w:t>
      </w:r>
      <w:r w:rsidRPr="00360E54">
        <w:rPr>
          <w:rFonts w:cs="Tahoma"/>
        </w:rPr>
        <w:t xml:space="preserve"> future.</w:t>
      </w:r>
    </w:p>
    <w:p w14:paraId="25ED78AE" w14:textId="77777777" w:rsidR="00F81563" w:rsidRPr="00360E54" w:rsidRDefault="00057BE5" w:rsidP="00F81563">
      <w:pPr>
        <w:pStyle w:val="Heading3"/>
      </w:pPr>
      <w:r w:rsidRPr="00360E54">
        <w:t>Group Association Section (Only for Individual Within a Group Enrollment Type)</w:t>
      </w:r>
    </w:p>
    <w:p w14:paraId="223B807B" w14:textId="77777777" w:rsidR="00F81563" w:rsidRPr="00360E54" w:rsidRDefault="00057BE5" w:rsidP="00421044">
      <w:r w:rsidRPr="00360E54">
        <w:rPr>
          <w:noProof/>
        </w:rPr>
        <w:drawing>
          <wp:inline distT="0" distB="0" distL="0" distR="0" wp14:anchorId="2CC7EFCD" wp14:editId="0D4754FB">
            <wp:extent cx="5471160" cy="2899410"/>
            <wp:effectExtent l="19050" t="19050" r="15240" b="15240"/>
            <wp:docPr id="1669270376" name="Picture 1669270376" descr="Screenshot of the Group Associ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70376" name="Picture 1669270376" descr="Screenshot of the Group Association section"/>
                    <pic:cNvPicPr/>
                  </pic:nvPicPr>
                  <pic:blipFill>
                    <a:blip r:embed="rId77"/>
                    <a:srcRect l="751" t="1645" r="1165" b="2128"/>
                    <a:stretch>
                      <a:fillRect/>
                    </a:stretch>
                  </pic:blipFill>
                  <pic:spPr bwMode="auto">
                    <a:xfrm>
                      <a:off x="0" y="0"/>
                      <a:ext cx="5481192" cy="290472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BCBD48" w14:textId="526A2E85" w:rsidR="00F81563" w:rsidRPr="00360E54" w:rsidRDefault="00057BE5" w:rsidP="00C62FA5">
      <w:pPr>
        <w:spacing w:before="240"/>
      </w:pPr>
      <w:r w:rsidRPr="00360E54">
        <w:t xml:space="preserve">The </w:t>
      </w:r>
      <w:r w:rsidRPr="00360E54">
        <w:rPr>
          <w:b/>
          <w:bCs/>
        </w:rPr>
        <w:t>Group Association</w:t>
      </w:r>
      <w:r w:rsidRPr="00360E54">
        <w:t xml:space="preserve"> section of the </w:t>
      </w:r>
      <w:r w:rsidRPr="00360E54">
        <w:rPr>
          <w:b/>
          <w:bCs/>
        </w:rPr>
        <w:t xml:space="preserve">Provider </w:t>
      </w:r>
      <w:r w:rsidR="0091546C" w:rsidRPr="00360E54">
        <w:rPr>
          <w:b/>
          <w:bCs/>
        </w:rPr>
        <w:t>Identification</w:t>
      </w:r>
      <w:r w:rsidRPr="00360E54">
        <w:t xml:space="preserve"> panel is required and </w:t>
      </w:r>
      <w:r w:rsidRPr="00360E54">
        <w:rPr>
          <w:rFonts w:cs="Tahoma"/>
          <w:lang w:eastAsia="ja-JP"/>
        </w:rPr>
        <w:t xml:space="preserve">displays only </w:t>
      </w:r>
      <w:r w:rsidRPr="00360E54">
        <w:t>for providers that previously selected Individual Within a Group</w:t>
      </w:r>
      <w:r w:rsidRPr="00360E54">
        <w:rPr>
          <w:rFonts w:cs="Tahoma"/>
          <w:lang w:eastAsia="ja-JP"/>
        </w:rPr>
        <w:t xml:space="preserve"> as the enrollment type.</w:t>
      </w:r>
      <w:r w:rsidRPr="00360E54">
        <w:t xml:space="preserve"> All groups to which the individual provider affiliates should be entered in this section.</w:t>
      </w:r>
    </w:p>
    <w:p w14:paraId="66B661C0" w14:textId="77777777" w:rsidR="00F81563" w:rsidRPr="00360E54" w:rsidRDefault="00057BE5" w:rsidP="00F81563">
      <w:pPr>
        <w:rPr>
          <w:rFonts w:cs="Tahoma"/>
          <w:lang w:eastAsia="ja-JP"/>
        </w:rPr>
      </w:pPr>
      <w:r w:rsidRPr="00360E54">
        <w:rPr>
          <w:rFonts w:cs="Tahoma"/>
          <w:lang w:eastAsia="ja-JP"/>
        </w:rPr>
        <w:t xml:space="preserve">Check with the Group representative(s) to ensure the groups are enrolled before completing this portion of the enrollment process. The affiliation cannot be completed if a Group is not enrolled. </w:t>
      </w:r>
    </w:p>
    <w:p w14:paraId="7DD0E07B" w14:textId="77777777" w:rsidR="00F81563" w:rsidRPr="00360E54" w:rsidRDefault="00057BE5" w:rsidP="00F81563">
      <w:pPr>
        <w:pStyle w:val="Heading3"/>
      </w:pPr>
      <w:r w:rsidRPr="00360E54">
        <w:rPr>
          <w:rStyle w:val="Heading3Char"/>
          <w:b/>
        </w:rPr>
        <w:t>Group NPI</w:t>
      </w:r>
    </w:p>
    <w:p w14:paraId="5140D7CD" w14:textId="77777777" w:rsidR="00F81563" w:rsidRPr="00360E54" w:rsidRDefault="00057BE5" w:rsidP="00F81563">
      <w:pPr>
        <w:spacing w:after="60"/>
        <w:rPr>
          <w:rFonts w:cs="Tahoma"/>
        </w:rPr>
      </w:pPr>
      <w:r w:rsidRPr="00360E54">
        <w:rPr>
          <w:rFonts w:cs="Tahoma"/>
        </w:rPr>
        <w:t>Enter</w:t>
      </w:r>
      <w:r w:rsidRPr="00360E54">
        <w:rPr>
          <w:rFonts w:cs="Tahoma"/>
          <w:b/>
          <w:bCs/>
        </w:rPr>
        <w:t xml:space="preserve"> </w:t>
      </w:r>
      <w:r w:rsidRPr="00360E54">
        <w:rPr>
          <w:rFonts w:cs="Tahoma"/>
        </w:rPr>
        <w:t>the</w:t>
      </w:r>
      <w:r w:rsidRPr="00360E54">
        <w:rPr>
          <w:rFonts w:cs="Tahoma"/>
          <w:b/>
          <w:bCs/>
        </w:rPr>
        <w:t xml:space="preserve"> </w:t>
      </w:r>
      <w:r w:rsidRPr="00360E54">
        <w:rPr>
          <w:rFonts w:cs="Tahoma"/>
        </w:rPr>
        <w:t xml:space="preserve">Group’s NPI. The enrolled group’s name, service location address, city and state populate if the NPI returns a single group location. Click the </w:t>
      </w:r>
      <w:r w:rsidRPr="00360E54">
        <w:rPr>
          <w:rFonts w:cs="Tahoma"/>
          <w:b/>
          <w:bCs/>
        </w:rPr>
        <w:t>Add</w:t>
      </w:r>
      <w:r w:rsidRPr="00360E54">
        <w:rPr>
          <w:rFonts w:cs="Tahoma"/>
        </w:rPr>
        <w:t xml:space="preserve"> button to add this group affiliation. </w:t>
      </w:r>
    </w:p>
    <w:p w14:paraId="3FA3BCE6" w14:textId="77777777" w:rsidR="00F81563" w:rsidRPr="00360E54" w:rsidRDefault="00057BE5" w:rsidP="00F81563">
      <w:pPr>
        <w:spacing w:after="60"/>
        <w:rPr>
          <w:rFonts w:cs="Tahoma"/>
        </w:rPr>
      </w:pPr>
      <w:r w:rsidRPr="00360E54">
        <w:rPr>
          <w:rFonts w:cs="Tahoma"/>
        </w:rPr>
        <w:t xml:space="preserve">An error message displays at the top of the panel indicating </w:t>
      </w:r>
      <w:r w:rsidRPr="00360E54">
        <w:rPr>
          <w:rFonts w:cs="Tahoma"/>
          <w:b/>
          <w:bCs/>
        </w:rPr>
        <w:t xml:space="preserve">Provider ID does not return a single Provider. Click the magnifying glass to search for a provider </w:t>
      </w:r>
      <w:r w:rsidRPr="00360E54">
        <w:rPr>
          <w:rFonts w:cs="Tahoma"/>
        </w:rPr>
        <w:t xml:space="preserve">if the group NPI is associated with multiple locations. Click the magnifying glass icon next to the </w:t>
      </w:r>
      <w:r w:rsidRPr="00360E54">
        <w:rPr>
          <w:rFonts w:cs="Tahoma"/>
          <w:b/>
          <w:bCs/>
        </w:rPr>
        <w:t>Group NPI</w:t>
      </w:r>
      <w:r w:rsidRPr="00360E54">
        <w:rPr>
          <w:rFonts w:cs="Tahoma"/>
        </w:rPr>
        <w:t xml:space="preserve"> field to display a list of address locations for the group NPI entered. Select the appropriate address location from the list, then click the </w:t>
      </w:r>
      <w:r w:rsidRPr="00360E54">
        <w:rPr>
          <w:rFonts w:cs="Tahoma"/>
          <w:b/>
          <w:bCs/>
        </w:rPr>
        <w:t>Add</w:t>
      </w:r>
      <w:r w:rsidRPr="00360E54">
        <w:rPr>
          <w:rFonts w:cs="Tahoma"/>
        </w:rPr>
        <w:t xml:space="preserve"> button to add the affiliation.</w:t>
      </w:r>
    </w:p>
    <w:p w14:paraId="07928CD7" w14:textId="77777777" w:rsidR="00F81563" w:rsidRPr="00360E54" w:rsidRDefault="00057BE5" w:rsidP="00F81563">
      <w:pPr>
        <w:rPr>
          <w:rFonts w:cs="Tahoma"/>
          <w:lang w:eastAsia="ja-JP"/>
        </w:rPr>
      </w:pPr>
      <w:r w:rsidRPr="00360E54">
        <w:rPr>
          <w:rFonts w:cs="Tahoma"/>
          <w:lang w:eastAsia="ja-JP"/>
        </w:rPr>
        <w:t xml:space="preserve">Click the </w:t>
      </w:r>
      <w:r w:rsidRPr="00360E54">
        <w:rPr>
          <w:rFonts w:cs="Tahoma"/>
          <w:b/>
          <w:bCs/>
        </w:rPr>
        <w:t>Reset</w:t>
      </w:r>
      <w:r w:rsidRPr="00360E54">
        <w:rPr>
          <w:rFonts w:cs="Tahoma"/>
          <w:lang w:eastAsia="ja-JP"/>
        </w:rPr>
        <w:t xml:space="preserve"> button and re-enter the information if the information is not correct and the user would like to start over. </w:t>
      </w:r>
    </w:p>
    <w:p w14:paraId="1C31B9F2" w14:textId="77777777" w:rsidR="00F81563" w:rsidRPr="00360E54" w:rsidRDefault="00057BE5" w:rsidP="00F81563">
      <w:pPr>
        <w:rPr>
          <w:rFonts w:cs="Tahoma"/>
          <w:lang w:eastAsia="ja-JP"/>
        </w:rPr>
      </w:pPr>
      <w:r w:rsidRPr="00360E54">
        <w:rPr>
          <w:rFonts w:cs="Tahoma"/>
          <w:lang w:eastAsia="ja-JP"/>
        </w:rPr>
        <w:t xml:space="preserve">The panel updates and looks similar to the following after the user clicks the </w:t>
      </w:r>
      <w:r w:rsidRPr="00360E54">
        <w:rPr>
          <w:rFonts w:cs="Tahoma"/>
          <w:b/>
          <w:bCs/>
        </w:rPr>
        <w:t>Add</w:t>
      </w:r>
      <w:r w:rsidRPr="00360E54">
        <w:rPr>
          <w:rFonts w:cs="Tahoma"/>
          <w:lang w:eastAsia="ja-JP"/>
        </w:rPr>
        <w:t xml:space="preserve"> button:</w:t>
      </w:r>
    </w:p>
    <w:p w14:paraId="3AB74857" w14:textId="77777777" w:rsidR="00F81563" w:rsidRPr="00360E54" w:rsidRDefault="00F81563" w:rsidP="00F81563">
      <w:pPr>
        <w:rPr>
          <w:rFonts w:cs="Tahoma"/>
          <w:lang w:eastAsia="ja-JP"/>
        </w:rPr>
      </w:pPr>
    </w:p>
    <w:p w14:paraId="245EF9C3" w14:textId="77777777" w:rsidR="00F81563" w:rsidRPr="00360E54" w:rsidRDefault="00057BE5" w:rsidP="00421044">
      <w:pPr>
        <w:pStyle w:val="Caption"/>
      </w:pPr>
      <w:r w:rsidRPr="00360E54">
        <w:lastRenderedPageBreak/>
        <w:t>Group Association Section – Add</w:t>
      </w:r>
    </w:p>
    <w:p w14:paraId="6AA0849B" w14:textId="77777777" w:rsidR="00F81563" w:rsidRPr="00360E54" w:rsidRDefault="00057BE5" w:rsidP="00421044">
      <w:pPr>
        <w:rPr>
          <w:rFonts w:cs="Tahoma"/>
          <w:lang w:eastAsia="ja-JP"/>
        </w:rPr>
      </w:pPr>
      <w:r w:rsidRPr="00360E54">
        <w:rPr>
          <w:rFonts w:cs="Tahoma"/>
          <w:noProof/>
        </w:rPr>
        <mc:AlternateContent>
          <mc:Choice Requires="wps">
            <w:drawing>
              <wp:anchor distT="0" distB="0" distL="114300" distR="114300" simplePos="0" relativeHeight="251711488" behindDoc="0" locked="0" layoutInCell="1" allowOverlap="1" wp14:anchorId="0493DBEE" wp14:editId="3768FC86">
                <wp:simplePos x="0" y="0"/>
                <wp:positionH relativeFrom="column">
                  <wp:posOffset>1596390</wp:posOffset>
                </wp:positionH>
                <wp:positionV relativeFrom="paragraph">
                  <wp:posOffset>1450340</wp:posOffset>
                </wp:positionV>
                <wp:extent cx="733246" cy="431054"/>
                <wp:effectExtent l="19050" t="19050" r="10160" b="45720"/>
                <wp:wrapNone/>
                <wp:docPr id="1426119914" name="Right Arrow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33246" cy="431054"/>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036" o:spid="_x0000_s1037" type="#_x0000_t13" alt="&quot;&quot;" style="width:57.75pt;height:33.95pt;margin-top:114.2pt;margin-left:125.7pt;flip:x;mso-height-percent:0;mso-height-relative:margin;mso-width-percent:0;mso-width-relative:margin;mso-wrap-distance-bottom:0;mso-wrap-distance-left:9pt;mso-wrap-distance-right:9pt;mso-wrap-distance-top:0;mso-wrap-style:square;position:absolute;visibility:visible;v-text-anchor:middle;z-index:251712512" adj="15251" fillcolor="#0070c0" strokecolor="#0070c0" strokeweight="1pt"/>
            </w:pict>
          </mc:Fallback>
        </mc:AlternateContent>
      </w:r>
      <w:r w:rsidRPr="00360E54">
        <w:rPr>
          <w:noProof/>
        </w:rPr>
        <w:drawing>
          <wp:inline distT="0" distB="0" distL="0" distR="0" wp14:anchorId="51AC69F5" wp14:editId="5E69CE91">
            <wp:extent cx="5715635" cy="1809750"/>
            <wp:effectExtent l="19050" t="19050" r="18415" b="19050"/>
            <wp:docPr id="1185265464" name="Picture 1185265464" descr="Screenshot of the Group Associ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5464" name="Picture 1185265464" descr="Screenshot of the Group Association section"/>
                    <pic:cNvPicPr/>
                  </pic:nvPicPr>
                  <pic:blipFill>
                    <a:blip r:embed="rId78"/>
                    <a:srcRect l="728" t="3750" b="2524"/>
                    <a:stretch>
                      <a:fillRect/>
                    </a:stretch>
                  </pic:blipFill>
                  <pic:spPr bwMode="auto">
                    <a:xfrm>
                      <a:off x="0" y="0"/>
                      <a:ext cx="5727867" cy="181362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9594FA" w14:textId="77777777" w:rsidR="00F81563" w:rsidRPr="00360E54" w:rsidRDefault="00057BE5" w:rsidP="005A00BB">
      <w:pPr>
        <w:spacing w:before="240"/>
      </w:pPr>
      <w:r w:rsidRPr="00360E54">
        <w:t xml:space="preserve">Click the </w:t>
      </w:r>
      <w:r w:rsidRPr="00360E54">
        <w:rPr>
          <w:b/>
          <w:bCs/>
        </w:rPr>
        <w:t>+</w:t>
      </w:r>
      <w:r w:rsidRPr="00360E54">
        <w:t xml:space="preserve"> sign beside </w:t>
      </w:r>
      <w:r w:rsidRPr="00360E54">
        <w:rPr>
          <w:b/>
          <w:bCs/>
        </w:rPr>
        <w:t>Click to add Group Affiliation</w:t>
      </w:r>
      <w:r w:rsidRPr="00360E54">
        <w:t xml:space="preserve"> to add each group affiliation if an individual is part of more than one (1) group. If an individual is affiliated to more than 16 groups, group 17 through the last group must be a separate attachment uploaded in the </w:t>
      </w:r>
      <w:r w:rsidRPr="00360E54">
        <w:rPr>
          <w:b/>
          <w:bCs/>
        </w:rPr>
        <w:t>Attachment and Fees</w:t>
      </w:r>
      <w:r w:rsidRPr="00360E54">
        <w:t xml:space="preserve"> panel. </w:t>
      </w:r>
    </w:p>
    <w:p w14:paraId="4130269F" w14:textId="15196F0D" w:rsidR="00924F69" w:rsidRPr="00360E54" w:rsidRDefault="00057BE5" w:rsidP="00D54BDE">
      <w:pPr>
        <w:pStyle w:val="Heading3"/>
      </w:pPr>
      <w:r w:rsidRPr="00360E54">
        <w:t>Payer Section</w:t>
      </w:r>
    </w:p>
    <w:p w14:paraId="0BC60C02" w14:textId="7CB249FB" w:rsidR="00924F69" w:rsidRPr="00360E54" w:rsidRDefault="00057BE5" w:rsidP="007F4F5A">
      <w:r w:rsidRPr="00360E54">
        <w:rPr>
          <w:b/>
          <w:bCs/>
        </w:rPr>
        <w:t>Payer</w:t>
      </w:r>
      <w:r w:rsidRPr="00360E54">
        <w:t xml:space="preserve"> – Select the appropriate </w:t>
      </w:r>
      <w:r w:rsidR="00A90737" w:rsidRPr="00360E54">
        <w:t>p</w:t>
      </w:r>
      <w:r w:rsidRPr="00360E54">
        <w:t>ayer</w:t>
      </w:r>
      <w:r w:rsidR="00145EF9" w:rsidRPr="00360E54">
        <w:t>.</w:t>
      </w:r>
      <w:r w:rsidR="0063585B" w:rsidRPr="00360E54">
        <w:t xml:space="preserve"> </w:t>
      </w:r>
      <w:r w:rsidRPr="00360E54">
        <w:t xml:space="preserve">Applicable </w:t>
      </w:r>
      <w:r w:rsidR="00A90737" w:rsidRPr="00360E54">
        <w:t>p</w:t>
      </w:r>
      <w:r w:rsidRPr="00360E54">
        <w:t xml:space="preserve">ayer checkboxes </w:t>
      </w:r>
      <w:r w:rsidR="00D54BDE" w:rsidRPr="00360E54">
        <w:t>are</w:t>
      </w:r>
      <w:r w:rsidRPr="00360E54">
        <w:t xml:space="preserve"> enabled</w:t>
      </w:r>
      <w:r w:rsidR="009554BC" w:rsidRPr="00360E54">
        <w:t>,</w:t>
      </w:r>
      <w:r w:rsidRPr="00360E54">
        <w:t xml:space="preserve"> and at least one </w:t>
      </w:r>
      <w:r w:rsidR="00A90737" w:rsidRPr="00360E54">
        <w:t>(1) p</w:t>
      </w:r>
      <w:r w:rsidRPr="00360E54">
        <w:t>ayer must be selected.</w:t>
      </w:r>
    </w:p>
    <w:p w14:paraId="0B0FF2B1" w14:textId="4A43F179" w:rsidR="00C802E4" w:rsidRPr="00360E54" w:rsidRDefault="00057BE5" w:rsidP="00211383">
      <w:pPr>
        <w:pStyle w:val="Heading3"/>
      </w:pPr>
      <w:r w:rsidRPr="00360E54">
        <w:t>License</w:t>
      </w:r>
      <w:r w:rsidR="00C15F4B" w:rsidRPr="00360E54">
        <w:t xml:space="preserve"> Section</w:t>
      </w:r>
    </w:p>
    <w:p w14:paraId="1D66545E" w14:textId="5E7A44F9" w:rsidR="00B34CCE" w:rsidRPr="00360E54" w:rsidRDefault="00057BE5" w:rsidP="00B34CCE">
      <w:pPr>
        <w:rPr>
          <w:rFonts w:cs="Tahoma"/>
        </w:rPr>
      </w:pPr>
      <w:r w:rsidRPr="00360E54">
        <w:rPr>
          <w:rFonts w:cs="Tahoma"/>
        </w:rPr>
        <w:t>If the license is a Colorado Department of Regulatory Agencies (</w:t>
      </w:r>
      <w:r w:rsidRPr="00360E54">
        <w:t xml:space="preserve">DORA), an automatic lookup </w:t>
      </w:r>
      <w:r w:rsidR="00D54BDE" w:rsidRPr="00360E54">
        <w:t>is</w:t>
      </w:r>
      <w:r w:rsidRPr="00360E54">
        <w:t xml:space="preserve"> performed when the </w:t>
      </w:r>
      <w:r w:rsidRPr="00360E54">
        <w:rPr>
          <w:b/>
          <w:bCs/>
        </w:rPr>
        <w:t>Issuing Authority</w:t>
      </w:r>
      <w:r w:rsidRPr="00360E54">
        <w:t xml:space="preserve"> and </w:t>
      </w:r>
      <w:r w:rsidRPr="00360E54">
        <w:rPr>
          <w:b/>
          <w:bCs/>
        </w:rPr>
        <w:t>License #</w:t>
      </w:r>
      <w:r w:rsidRPr="00360E54">
        <w:t xml:space="preserve"> are entered</w:t>
      </w:r>
      <w:r w:rsidR="0018504C" w:rsidRPr="00360E54">
        <w:t xml:space="preserve">. </w:t>
      </w:r>
      <w:r w:rsidR="004F7E36" w:rsidRPr="00360E54">
        <w:t>T</w:t>
      </w:r>
      <w:r w:rsidRPr="00360E54">
        <w:t xml:space="preserve">he </w:t>
      </w:r>
      <w:r w:rsidRPr="00360E54">
        <w:rPr>
          <w:b/>
          <w:bCs/>
        </w:rPr>
        <w:t>Effective Date</w:t>
      </w:r>
      <w:r w:rsidRPr="00360E54">
        <w:t xml:space="preserve">, </w:t>
      </w:r>
      <w:r w:rsidRPr="00360E54">
        <w:rPr>
          <w:b/>
          <w:bCs/>
        </w:rPr>
        <w:t>Expiration Date</w:t>
      </w:r>
      <w:r w:rsidRPr="00360E54">
        <w:t xml:space="preserve"> and </w:t>
      </w:r>
      <w:r w:rsidRPr="00360E54">
        <w:rPr>
          <w:b/>
          <w:bCs/>
        </w:rPr>
        <w:t>Issuing State</w:t>
      </w:r>
      <w:r w:rsidRPr="00360E54">
        <w:t xml:space="preserve"> </w:t>
      </w:r>
      <w:r w:rsidR="00D54BDE" w:rsidRPr="00360E54">
        <w:t>are</w:t>
      </w:r>
      <w:r w:rsidRPr="00360E54">
        <w:t xml:space="preserve"> retrieved and populated automatically</w:t>
      </w:r>
      <w:r w:rsidR="004F7E36" w:rsidRPr="00360E54">
        <w:t xml:space="preserve"> if a match is found in DORA</w:t>
      </w:r>
      <w:r w:rsidRPr="00360E54">
        <w:t>.</w:t>
      </w:r>
    </w:p>
    <w:p w14:paraId="12595117" w14:textId="705801A6" w:rsidR="00DA7B5B" w:rsidRPr="00360E54" w:rsidRDefault="00057BE5" w:rsidP="00DA7B5B">
      <w:pPr>
        <w:rPr>
          <w:rFonts w:cs="Tahoma"/>
        </w:rPr>
      </w:pPr>
      <w:r w:rsidRPr="00360E54">
        <w:rPr>
          <w:rFonts w:cs="Tahoma"/>
          <w:b/>
          <w:bCs/>
        </w:rPr>
        <w:t>Issuing Authority</w:t>
      </w:r>
      <w:r w:rsidRPr="00360E54">
        <w:rPr>
          <w:rFonts w:cs="Tahoma"/>
        </w:rPr>
        <w:t xml:space="preserve"> – Select the agency that issued the license. </w:t>
      </w:r>
      <w:r w:rsidR="002A092C" w:rsidRPr="00360E54">
        <w:rPr>
          <w:rFonts w:cs="Tahoma"/>
        </w:rPr>
        <w:t>(</w:t>
      </w:r>
      <w:r w:rsidRPr="00360E54">
        <w:rPr>
          <w:rFonts w:cs="Tahoma"/>
        </w:rPr>
        <w:t xml:space="preserve">Examples: Colorado </w:t>
      </w:r>
      <w:r w:rsidRPr="00360E54">
        <w:t xml:space="preserve">DORA, Colorado Department of Public Health </w:t>
      </w:r>
      <w:r w:rsidR="002A092C" w:rsidRPr="00360E54">
        <w:t>and</w:t>
      </w:r>
      <w:r w:rsidRPr="00360E54">
        <w:t xml:space="preserve"> Environment </w:t>
      </w:r>
      <w:r w:rsidR="002A092C" w:rsidRPr="00360E54">
        <w:t>[</w:t>
      </w:r>
      <w:r w:rsidRPr="00360E54">
        <w:t>CDPHE</w:t>
      </w:r>
      <w:r w:rsidR="002A092C" w:rsidRPr="00360E54">
        <w:t>]</w:t>
      </w:r>
      <w:r w:rsidRPr="00360E54">
        <w:t xml:space="preserve">). </w:t>
      </w:r>
      <w:r w:rsidR="00A90737" w:rsidRPr="00360E54">
        <w:t xml:space="preserve">The </w:t>
      </w:r>
      <w:r w:rsidRPr="00360E54">
        <w:rPr>
          <w:rFonts w:cs="Tahoma"/>
          <w:b/>
          <w:bCs/>
        </w:rPr>
        <w:t>Issuing Authority</w:t>
      </w:r>
      <w:r w:rsidRPr="00360E54">
        <w:rPr>
          <w:rFonts w:cs="Tahoma"/>
        </w:rPr>
        <w:t xml:space="preserve"> </w:t>
      </w:r>
      <w:r w:rsidR="00A90737" w:rsidRPr="00360E54">
        <w:rPr>
          <w:rFonts w:cs="Tahoma"/>
        </w:rPr>
        <w:t xml:space="preserve">field </w:t>
      </w:r>
      <w:r w:rsidRPr="00360E54">
        <w:rPr>
          <w:rFonts w:cs="Tahoma"/>
        </w:rPr>
        <w:t xml:space="preserve">is required if any of the other </w:t>
      </w:r>
      <w:r w:rsidRPr="00360E54">
        <w:rPr>
          <w:rFonts w:cs="Tahoma"/>
          <w:b/>
          <w:bCs/>
        </w:rPr>
        <w:t>License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17106001" w14:textId="61963BD4" w:rsidR="00833CA9" w:rsidRPr="00360E54" w:rsidRDefault="00057BE5" w:rsidP="007F4F5A">
      <w:pPr>
        <w:rPr>
          <w:rFonts w:cs="Tahoma"/>
        </w:rPr>
      </w:pPr>
      <w:r w:rsidRPr="00360E54">
        <w:rPr>
          <w:rFonts w:cs="Tahoma"/>
          <w:b/>
        </w:rPr>
        <w:t xml:space="preserve">License # </w:t>
      </w:r>
      <w:r w:rsidRPr="00360E54">
        <w:rPr>
          <w:rFonts w:cs="Tahoma"/>
          <w:noProof/>
        </w:rPr>
        <w:t xml:space="preserve">– Enter </w:t>
      </w:r>
      <w:r w:rsidR="004F7E36" w:rsidRPr="00360E54">
        <w:rPr>
          <w:rFonts w:cs="Tahoma"/>
        </w:rPr>
        <w:t xml:space="preserve">up to </w:t>
      </w:r>
      <w:r w:rsidR="004F7E36" w:rsidRPr="00360E54">
        <w:rPr>
          <w:rFonts w:cs="Tahoma"/>
          <w:noProof/>
        </w:rPr>
        <w:t xml:space="preserve">20 </w:t>
      </w:r>
      <w:r w:rsidR="004F7E36" w:rsidRPr="00360E54">
        <w:rPr>
          <w:rFonts w:cs="Tahoma"/>
        </w:rPr>
        <w:t xml:space="preserve">characters for </w:t>
      </w:r>
      <w:r w:rsidRPr="00360E54">
        <w:rPr>
          <w:rFonts w:cs="Tahoma"/>
        </w:rPr>
        <w:t xml:space="preserve">the </w:t>
      </w:r>
      <w:r w:rsidR="00D16E59" w:rsidRPr="00360E54">
        <w:rPr>
          <w:rFonts w:cs="Tahoma"/>
        </w:rPr>
        <w:t>entire</w:t>
      </w:r>
      <w:r w:rsidRPr="00360E54">
        <w:rPr>
          <w:rFonts w:cs="Tahoma"/>
        </w:rPr>
        <w:t xml:space="preserve"> </w:t>
      </w:r>
      <w:r w:rsidR="002A092C" w:rsidRPr="00360E54">
        <w:rPr>
          <w:rFonts w:cs="Tahoma"/>
        </w:rPr>
        <w:t>l</w:t>
      </w:r>
      <w:r w:rsidRPr="00360E54">
        <w:rPr>
          <w:rFonts w:cs="Tahoma"/>
        </w:rPr>
        <w:t xml:space="preserve">icense </w:t>
      </w:r>
      <w:r w:rsidR="002A092C" w:rsidRPr="00360E54">
        <w:rPr>
          <w:rFonts w:cs="Tahoma"/>
        </w:rPr>
        <w:t>n</w:t>
      </w:r>
      <w:r w:rsidRPr="00360E54">
        <w:rPr>
          <w:rFonts w:cs="Tahoma"/>
        </w:rPr>
        <w:t>umber</w:t>
      </w:r>
      <w:r w:rsidR="004F7E36" w:rsidRPr="00360E54">
        <w:rPr>
          <w:rFonts w:cs="Tahoma"/>
        </w:rPr>
        <w:t>,</w:t>
      </w:r>
      <w:r w:rsidRPr="00360E54">
        <w:rPr>
          <w:rFonts w:cs="Tahoma"/>
        </w:rPr>
        <w:t xml:space="preserve"> </w:t>
      </w:r>
      <w:r w:rsidR="004C67F1" w:rsidRPr="00360E54">
        <w:rPr>
          <w:rFonts w:cs="Tahoma"/>
        </w:rPr>
        <w:t>including alphanumeric, dots, dashes, etc</w:t>
      </w:r>
      <w:r w:rsidRPr="00360E54">
        <w:rPr>
          <w:rFonts w:cs="Tahoma"/>
        </w:rPr>
        <w:t xml:space="preserve">. </w:t>
      </w:r>
      <w:r w:rsidR="00A90737" w:rsidRPr="00360E54">
        <w:rPr>
          <w:rFonts w:cs="Tahoma"/>
        </w:rPr>
        <w:t xml:space="preserve">The </w:t>
      </w:r>
      <w:r w:rsidRPr="00360E54">
        <w:rPr>
          <w:rFonts w:cs="Tahoma"/>
          <w:b/>
          <w:bCs/>
        </w:rPr>
        <w:t xml:space="preserve">License </w:t>
      </w:r>
      <w:r w:rsidR="002A092C" w:rsidRPr="00360E54">
        <w:rPr>
          <w:rFonts w:cs="Tahoma"/>
          <w:b/>
          <w:bCs/>
        </w:rPr>
        <w:t>#</w:t>
      </w:r>
      <w:r w:rsidRPr="00360E54">
        <w:rPr>
          <w:rFonts w:cs="Tahoma"/>
        </w:rPr>
        <w:t xml:space="preserve"> </w:t>
      </w:r>
      <w:r w:rsidR="00A90737" w:rsidRPr="00360E54">
        <w:rPr>
          <w:rFonts w:cs="Tahoma"/>
        </w:rPr>
        <w:t xml:space="preserve">field </w:t>
      </w:r>
      <w:r w:rsidRPr="00360E54">
        <w:rPr>
          <w:rFonts w:cs="Tahoma"/>
        </w:rPr>
        <w:t xml:space="preserve">is required if any of the other </w:t>
      </w:r>
      <w:r w:rsidRPr="00360E54">
        <w:rPr>
          <w:rFonts w:cs="Tahoma"/>
          <w:b/>
          <w:bCs/>
        </w:rPr>
        <w:t>License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r w:rsidR="00A749EB" w:rsidRPr="00360E54">
        <w:rPr>
          <w:rFonts w:cs="Tahoma"/>
        </w:rPr>
        <w:t xml:space="preserve"> Each license listed in the application must have a corresponding attachment for verification</w:t>
      </w:r>
      <w:r w:rsidR="5A60B2A1" w:rsidRPr="00360E54">
        <w:rPr>
          <w:rFonts w:cs="Tahoma"/>
        </w:rPr>
        <w:t xml:space="preserve"> showing the license number, the effective date and the expiration date of the license</w:t>
      </w:r>
      <w:r w:rsidR="00A749EB" w:rsidRPr="00360E54">
        <w:rPr>
          <w:rFonts w:cs="Tahoma"/>
        </w:rPr>
        <w:t xml:space="preserve">. </w:t>
      </w:r>
    </w:p>
    <w:p w14:paraId="18A980D3" w14:textId="7B8055F4" w:rsidR="003A7922" w:rsidRPr="00360E54" w:rsidRDefault="00057BE5" w:rsidP="003A7922">
      <w:pPr>
        <w:rPr>
          <w:rFonts w:cs="Tahoma"/>
        </w:rPr>
      </w:pPr>
      <w:r w:rsidRPr="00360E54">
        <w:rPr>
          <w:rFonts w:cs="Tahoma"/>
          <w:b/>
          <w:bCs/>
        </w:rPr>
        <w:t>Effective Date (License)</w:t>
      </w:r>
      <w:r w:rsidRPr="00360E54">
        <w:t xml:space="preserve"> – Ente</w:t>
      </w:r>
      <w:r w:rsidRPr="00360E54">
        <w:rPr>
          <w:rFonts w:cs="Tahoma"/>
          <w:noProof/>
        </w:rPr>
        <w:t xml:space="preserve">r </w:t>
      </w:r>
      <w:r w:rsidR="004F7E36" w:rsidRPr="00360E54">
        <w:rPr>
          <w:rFonts w:cs="Tahoma"/>
          <w:noProof/>
        </w:rPr>
        <w:t>eight (8)</w:t>
      </w:r>
      <w:r w:rsidR="004F7E36" w:rsidRPr="00360E54">
        <w:rPr>
          <w:rFonts w:cs="Tahoma"/>
        </w:rPr>
        <w:t xml:space="preserve"> </w:t>
      </w:r>
      <w:r w:rsidR="004F7E36" w:rsidRPr="00360E54">
        <w:rPr>
          <w:rFonts w:cs="Tahoma"/>
          <w:noProof/>
        </w:rPr>
        <w:t>numeric</w:t>
      </w:r>
      <w:r w:rsidR="004F7E36" w:rsidRPr="00360E54">
        <w:rPr>
          <w:rFonts w:cs="Tahoma"/>
        </w:rPr>
        <w:t xml:space="preserve"> characters using the </w:t>
      </w:r>
      <w:r w:rsidR="004F7E36" w:rsidRPr="00360E54">
        <w:rPr>
          <w:rFonts w:cs="Tahoma"/>
          <w:b/>
          <w:bCs/>
        </w:rPr>
        <w:t xml:space="preserve">MM/DD/YYYY </w:t>
      </w:r>
      <w:r w:rsidR="004F7E36" w:rsidRPr="00360E54">
        <w:rPr>
          <w:rFonts w:cs="Tahoma"/>
        </w:rPr>
        <w:t>format</w:t>
      </w:r>
      <w:r w:rsidR="004F7E36" w:rsidRPr="00360E54">
        <w:rPr>
          <w:rFonts w:cs="Tahoma"/>
          <w:noProof/>
        </w:rPr>
        <w:t xml:space="preserve"> for </w:t>
      </w:r>
      <w:r w:rsidRPr="00360E54">
        <w:rPr>
          <w:rFonts w:cs="Tahoma"/>
          <w:noProof/>
        </w:rPr>
        <w:t>t</w:t>
      </w:r>
      <w:r w:rsidRPr="00360E54">
        <w:rPr>
          <w:rFonts w:cs="Tahoma"/>
        </w:rPr>
        <w:t>he effective date for the license number assigned to the provider</w:t>
      </w:r>
      <w:r w:rsidR="00145EF9" w:rsidRPr="00360E54">
        <w:rPr>
          <w:rFonts w:cs="Tahoma"/>
        </w:rPr>
        <w:t xml:space="preserve">. </w:t>
      </w:r>
      <w:r w:rsidR="004F7E36" w:rsidRPr="00360E54">
        <w:rPr>
          <w:rFonts w:cs="Tahoma"/>
        </w:rPr>
        <w:t>E</w:t>
      </w:r>
      <w:r w:rsidRPr="00360E54">
        <w:rPr>
          <w:rFonts w:cs="Tahoma"/>
        </w:rPr>
        <w:t xml:space="preserve">nter the </w:t>
      </w:r>
      <w:r w:rsidRPr="00360E54">
        <w:rPr>
          <w:rFonts w:cs="Tahoma"/>
          <w:b/>
          <w:bCs/>
          <w:i/>
          <w:iCs/>
        </w:rPr>
        <w:t>effective</w:t>
      </w:r>
      <w:r w:rsidRPr="00360E54">
        <w:rPr>
          <w:rFonts w:cs="Tahoma"/>
        </w:rPr>
        <w:t xml:space="preserve"> date</w:t>
      </w:r>
      <w:r w:rsidR="004F7E36" w:rsidRPr="00360E54">
        <w:rPr>
          <w:rFonts w:cs="Tahoma"/>
        </w:rPr>
        <w:t>,</w:t>
      </w:r>
      <w:r w:rsidRPr="00360E54">
        <w:rPr>
          <w:rFonts w:cs="Tahoma"/>
        </w:rPr>
        <w:t xml:space="preserve"> not the </w:t>
      </w:r>
      <w:r w:rsidRPr="00360E54">
        <w:rPr>
          <w:rFonts w:cs="Tahoma"/>
          <w:b/>
          <w:bCs/>
          <w:i/>
          <w:iCs/>
        </w:rPr>
        <w:t>issue</w:t>
      </w:r>
      <w:r w:rsidRPr="00360E54">
        <w:rPr>
          <w:rFonts w:cs="Tahoma"/>
        </w:rPr>
        <w:t xml:space="preserve"> date. The </w:t>
      </w:r>
      <w:r w:rsidRPr="00360E54">
        <w:rPr>
          <w:rFonts w:cs="Tahoma"/>
          <w:b/>
          <w:bCs/>
        </w:rPr>
        <w:t>Effective Date</w:t>
      </w:r>
      <w:r w:rsidRPr="00360E54">
        <w:rPr>
          <w:rFonts w:cs="Tahoma"/>
        </w:rPr>
        <w:t xml:space="preserve"> </w:t>
      </w:r>
      <w:r w:rsidR="00A90737" w:rsidRPr="00360E54">
        <w:rPr>
          <w:rFonts w:cs="Tahoma"/>
        </w:rPr>
        <w:t xml:space="preserve">field </w:t>
      </w:r>
      <w:r w:rsidRPr="00360E54">
        <w:rPr>
          <w:rFonts w:cs="Tahoma"/>
        </w:rPr>
        <w:t xml:space="preserve">is required if </w:t>
      </w:r>
      <w:r w:rsidR="00A90737" w:rsidRPr="00360E54">
        <w:rPr>
          <w:rFonts w:cs="Tahoma"/>
        </w:rPr>
        <w:t>any</w:t>
      </w:r>
      <w:r w:rsidRPr="00360E54">
        <w:rPr>
          <w:rFonts w:cs="Tahoma"/>
        </w:rPr>
        <w:t xml:space="preserve"> of the other </w:t>
      </w:r>
      <w:r w:rsidRPr="00360E54">
        <w:rPr>
          <w:rFonts w:cs="Tahoma"/>
          <w:b/>
          <w:bCs/>
        </w:rPr>
        <w:t>License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5AE489F2" w14:textId="0E3544D6" w:rsidR="003A7922" w:rsidRPr="00360E54" w:rsidRDefault="00057BE5" w:rsidP="3D4594FD">
      <w:pPr>
        <w:rPr>
          <w:rFonts w:cs="Tahoma"/>
        </w:rPr>
      </w:pPr>
      <w:r w:rsidRPr="00360E54">
        <w:rPr>
          <w:rFonts w:cs="Tahoma"/>
          <w:b/>
          <w:bCs/>
        </w:rPr>
        <w:t xml:space="preserve">Expiration Date (License) </w:t>
      </w:r>
      <w:r w:rsidRPr="00360E54">
        <w:rPr>
          <w:rFonts w:cs="Tahoma"/>
          <w:noProof/>
        </w:rPr>
        <w:t xml:space="preserve">– Enter </w:t>
      </w:r>
      <w:r w:rsidR="004F7E36" w:rsidRPr="00360E54">
        <w:rPr>
          <w:rFonts w:cs="Tahoma"/>
          <w:noProof/>
        </w:rPr>
        <w:t>eight (8)</w:t>
      </w:r>
      <w:r w:rsidR="004F7E36" w:rsidRPr="00360E54">
        <w:rPr>
          <w:rFonts w:cs="Tahoma"/>
        </w:rPr>
        <w:t xml:space="preserve"> </w:t>
      </w:r>
      <w:r w:rsidR="004F7E36" w:rsidRPr="00360E54">
        <w:rPr>
          <w:rFonts w:cs="Tahoma"/>
          <w:noProof/>
        </w:rPr>
        <w:t>numeric</w:t>
      </w:r>
      <w:r w:rsidR="004F7E36" w:rsidRPr="00360E54">
        <w:rPr>
          <w:rFonts w:cs="Tahoma"/>
        </w:rPr>
        <w:t xml:space="preserve"> characters using the </w:t>
      </w:r>
      <w:r w:rsidR="004F7E36" w:rsidRPr="00360E54">
        <w:rPr>
          <w:rFonts w:cs="Tahoma"/>
          <w:b/>
          <w:bCs/>
        </w:rPr>
        <w:t xml:space="preserve">MM/DD/YYYY </w:t>
      </w:r>
      <w:r w:rsidR="004F7E36" w:rsidRPr="00360E54">
        <w:rPr>
          <w:rFonts w:cs="Tahoma"/>
        </w:rPr>
        <w:t>format</w:t>
      </w:r>
      <w:r w:rsidR="004F7E36" w:rsidRPr="00360E54">
        <w:rPr>
          <w:rFonts w:cs="Tahoma"/>
          <w:noProof/>
        </w:rPr>
        <w:t xml:space="preserve"> for </w:t>
      </w:r>
      <w:r w:rsidRPr="00360E54">
        <w:rPr>
          <w:rFonts w:cs="Tahoma"/>
        </w:rPr>
        <w:t xml:space="preserve">the expiration date for the license number assigned to the provider. </w:t>
      </w:r>
      <w:r w:rsidR="004F7E36" w:rsidRPr="00360E54">
        <w:rPr>
          <w:rFonts w:cs="Tahoma"/>
        </w:rPr>
        <w:t xml:space="preserve">The </w:t>
      </w:r>
      <w:r w:rsidR="004F7E36" w:rsidRPr="00360E54">
        <w:rPr>
          <w:rFonts w:cs="Tahoma"/>
          <w:b/>
          <w:bCs/>
          <w:i/>
          <w:iCs/>
        </w:rPr>
        <w:t>expiration</w:t>
      </w:r>
      <w:r w:rsidR="004F7E36" w:rsidRPr="00360E54">
        <w:rPr>
          <w:rFonts w:cs="Tahoma"/>
        </w:rPr>
        <w:t xml:space="preserve"> date cannot be before the </w:t>
      </w:r>
      <w:r w:rsidR="004F7E36" w:rsidRPr="00360E54">
        <w:rPr>
          <w:rFonts w:cs="Tahoma"/>
          <w:b/>
          <w:bCs/>
          <w:i/>
          <w:iCs/>
        </w:rPr>
        <w:t>effective</w:t>
      </w:r>
      <w:r w:rsidR="004F7E36" w:rsidRPr="00360E54">
        <w:rPr>
          <w:rFonts w:cs="Tahoma"/>
        </w:rPr>
        <w:t xml:space="preserve"> date. </w:t>
      </w:r>
      <w:r w:rsidRPr="00360E54">
        <w:rPr>
          <w:rFonts w:cs="Tahoma"/>
        </w:rPr>
        <w:t xml:space="preserve">The </w:t>
      </w:r>
      <w:r w:rsidRPr="00360E54">
        <w:rPr>
          <w:rFonts w:cs="Tahoma"/>
          <w:b/>
          <w:bCs/>
        </w:rPr>
        <w:t>Expiration Date</w:t>
      </w:r>
      <w:r w:rsidRPr="00360E54">
        <w:rPr>
          <w:rFonts w:cs="Tahoma"/>
        </w:rPr>
        <w:t xml:space="preserve"> is required if </w:t>
      </w:r>
      <w:r w:rsidR="00A90737" w:rsidRPr="00360E54">
        <w:rPr>
          <w:rFonts w:cs="Tahoma"/>
        </w:rPr>
        <w:t>any</w:t>
      </w:r>
      <w:r w:rsidRPr="00360E54">
        <w:rPr>
          <w:rFonts w:cs="Tahoma"/>
        </w:rPr>
        <w:t xml:space="preserve"> of the other </w:t>
      </w:r>
      <w:r w:rsidRPr="00360E54">
        <w:rPr>
          <w:rFonts w:cs="Tahoma"/>
          <w:b/>
          <w:bCs/>
        </w:rPr>
        <w:t>License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07BCEF84" w14:textId="28D4145B" w:rsidR="00F05F50" w:rsidRPr="00360E54" w:rsidRDefault="00057BE5" w:rsidP="00F05F50">
      <w:pPr>
        <w:rPr>
          <w:rFonts w:cs="Tahoma"/>
        </w:rPr>
      </w:pPr>
      <w:r w:rsidRPr="00360E54">
        <w:rPr>
          <w:rFonts w:cs="Tahoma"/>
          <w:b/>
          <w:bCs/>
        </w:rPr>
        <w:t xml:space="preserve">Issuing State </w:t>
      </w:r>
      <w:r w:rsidRPr="00360E54">
        <w:rPr>
          <w:rFonts w:cs="Tahoma"/>
          <w:noProof/>
        </w:rPr>
        <w:t>– Select t</w:t>
      </w:r>
      <w:r w:rsidRPr="00360E54">
        <w:rPr>
          <w:rFonts w:cs="Tahoma"/>
        </w:rPr>
        <w:t xml:space="preserve">he </w:t>
      </w:r>
      <w:r w:rsidR="002A092C" w:rsidRPr="00360E54">
        <w:rPr>
          <w:rFonts w:cs="Tahoma"/>
        </w:rPr>
        <w:t>s</w:t>
      </w:r>
      <w:r w:rsidRPr="00360E54">
        <w:rPr>
          <w:rFonts w:cs="Tahoma"/>
        </w:rPr>
        <w:t>tate</w:t>
      </w:r>
      <w:r w:rsidR="004F7E36" w:rsidRPr="00360E54">
        <w:rPr>
          <w:rFonts w:cs="Tahoma"/>
        </w:rPr>
        <w:t xml:space="preserve"> from which</w:t>
      </w:r>
      <w:r w:rsidRPr="00360E54">
        <w:rPr>
          <w:rFonts w:cs="Tahoma"/>
        </w:rPr>
        <w:t xml:space="preserve"> the license is issued from the </w:t>
      </w:r>
      <w:r w:rsidR="001078B0" w:rsidRPr="00360E54">
        <w:rPr>
          <w:rFonts w:cs="Tahoma"/>
          <w:noProof/>
        </w:rPr>
        <w:t>drop-down</w:t>
      </w:r>
      <w:r w:rsidR="004F7E36" w:rsidRPr="00360E54">
        <w:rPr>
          <w:rFonts w:cs="Tahoma"/>
          <w:noProof/>
        </w:rPr>
        <w:t xml:space="preserve"> list</w:t>
      </w:r>
      <w:r w:rsidRPr="00360E54">
        <w:rPr>
          <w:rFonts w:cs="Tahoma"/>
        </w:rPr>
        <w:t xml:space="preserve">. </w:t>
      </w:r>
      <w:r w:rsidR="00A90737" w:rsidRPr="00360E54">
        <w:rPr>
          <w:rFonts w:cs="Tahoma"/>
        </w:rPr>
        <w:t xml:space="preserve">The </w:t>
      </w:r>
      <w:r w:rsidRPr="00360E54">
        <w:rPr>
          <w:rFonts w:cs="Tahoma"/>
          <w:b/>
          <w:bCs/>
        </w:rPr>
        <w:t>Issuing State</w:t>
      </w:r>
      <w:r w:rsidRPr="00360E54">
        <w:rPr>
          <w:rFonts w:cs="Tahoma"/>
        </w:rPr>
        <w:t xml:space="preserve"> </w:t>
      </w:r>
      <w:r w:rsidR="00A90737" w:rsidRPr="00360E54">
        <w:rPr>
          <w:rFonts w:cs="Tahoma"/>
        </w:rPr>
        <w:t xml:space="preserve">field </w:t>
      </w:r>
      <w:r w:rsidRPr="00360E54">
        <w:rPr>
          <w:rFonts w:cs="Tahoma"/>
        </w:rPr>
        <w:t xml:space="preserve">is required if any of the other </w:t>
      </w:r>
      <w:r w:rsidRPr="00360E54">
        <w:rPr>
          <w:rFonts w:cs="Tahoma"/>
          <w:b/>
          <w:bCs/>
        </w:rPr>
        <w:t>License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70ADDF96" w14:textId="0D367284" w:rsidR="00FF68C1" w:rsidRPr="00360E54" w:rsidRDefault="00057BE5" w:rsidP="00FF68C1">
      <w:pPr>
        <w:rPr>
          <w:rFonts w:cs="Tahoma"/>
        </w:rPr>
      </w:pPr>
      <w:r w:rsidRPr="00360E54">
        <w:rPr>
          <w:rFonts w:cs="Tahoma"/>
          <w:b/>
          <w:bCs/>
        </w:rPr>
        <w:t>Description</w:t>
      </w:r>
      <w:r w:rsidRPr="00360E54">
        <w:rPr>
          <w:rFonts w:cs="Tahoma"/>
        </w:rPr>
        <w:t xml:space="preserve"> –</w:t>
      </w:r>
      <w:r w:rsidR="004F7E36" w:rsidRPr="00360E54">
        <w:rPr>
          <w:rFonts w:cs="Tahoma"/>
        </w:rPr>
        <w:t xml:space="preserve"> </w:t>
      </w:r>
      <w:r w:rsidR="00E86E27" w:rsidRPr="00360E54">
        <w:rPr>
          <w:rFonts w:cs="Tahoma"/>
        </w:rPr>
        <w:t>Enter up to 50 characters for the license description in t</w:t>
      </w:r>
      <w:r w:rsidRPr="00360E54">
        <w:rPr>
          <w:rFonts w:cs="Tahoma"/>
        </w:rPr>
        <w:t>his</w:t>
      </w:r>
      <w:r w:rsidR="004F7E36" w:rsidRPr="00360E54">
        <w:rPr>
          <w:rFonts w:cs="Tahoma"/>
        </w:rPr>
        <w:t xml:space="preserve"> optional</w:t>
      </w:r>
      <w:r w:rsidRPr="00360E54">
        <w:rPr>
          <w:rFonts w:cs="Tahoma"/>
        </w:rPr>
        <w:t xml:space="preserve"> free form field.</w:t>
      </w:r>
    </w:p>
    <w:p w14:paraId="736CD040" w14:textId="099E3369" w:rsidR="00CD130B" w:rsidRPr="00360E54" w:rsidRDefault="00057BE5" w:rsidP="007F4F5A">
      <w:pPr>
        <w:rPr>
          <w:rFonts w:cs="Tahoma"/>
        </w:rPr>
      </w:pPr>
      <w:r w:rsidRPr="00360E54">
        <w:rPr>
          <w:rFonts w:cs="Tahoma"/>
          <w:b/>
          <w:bCs/>
        </w:rPr>
        <w:t>Type</w:t>
      </w:r>
      <w:r w:rsidRPr="00360E54">
        <w:rPr>
          <w:rFonts w:cs="Tahoma"/>
        </w:rPr>
        <w:t xml:space="preserve"> – </w:t>
      </w:r>
      <w:r w:rsidR="001D6C95" w:rsidRPr="00360E54">
        <w:rPr>
          <w:rFonts w:cs="Tahoma"/>
        </w:rPr>
        <w:t>Select the appropriate value for the license type</w:t>
      </w:r>
      <w:r w:rsidR="004F7E36" w:rsidRPr="00360E54">
        <w:rPr>
          <w:rFonts w:cs="Tahoma"/>
        </w:rPr>
        <w:t xml:space="preserve"> in the drop-down list</w:t>
      </w:r>
      <w:r w:rsidR="001D6C95" w:rsidRPr="00360E54">
        <w:rPr>
          <w:rFonts w:cs="Tahoma"/>
        </w:rPr>
        <w:t xml:space="preserve">. Valid values are </w:t>
      </w:r>
      <w:r w:rsidR="001D6C95" w:rsidRPr="00360E54">
        <w:rPr>
          <w:rFonts w:cs="Tahoma"/>
          <w:b/>
          <w:bCs/>
        </w:rPr>
        <w:t>Primary</w:t>
      </w:r>
      <w:r w:rsidR="001D6C95" w:rsidRPr="00360E54">
        <w:rPr>
          <w:rFonts w:cs="Tahoma"/>
        </w:rPr>
        <w:t xml:space="preserve"> or </w:t>
      </w:r>
      <w:r w:rsidR="001D6C95" w:rsidRPr="00360E54">
        <w:rPr>
          <w:rFonts w:cs="Tahoma"/>
          <w:b/>
          <w:bCs/>
        </w:rPr>
        <w:t>Secondary</w:t>
      </w:r>
      <w:r w:rsidR="001D6C95" w:rsidRPr="00360E54">
        <w:rPr>
          <w:rFonts w:cs="Tahoma"/>
        </w:rPr>
        <w:t xml:space="preserve">. Provider types or specialties that require a license must add required licenses with a </w:t>
      </w:r>
      <w:r w:rsidR="004F7E36" w:rsidRPr="00360E54">
        <w:rPr>
          <w:rFonts w:cs="Tahoma"/>
        </w:rPr>
        <w:t>t</w:t>
      </w:r>
      <w:r w:rsidR="001D6C95" w:rsidRPr="00360E54">
        <w:rPr>
          <w:rFonts w:cs="Tahoma"/>
        </w:rPr>
        <w:t xml:space="preserve">ype </w:t>
      </w:r>
      <w:r w:rsidR="001D6C95" w:rsidRPr="00360E54">
        <w:rPr>
          <w:rFonts w:cs="Tahoma"/>
        </w:rPr>
        <w:lastRenderedPageBreak/>
        <w:t xml:space="preserve">of </w:t>
      </w:r>
      <w:r w:rsidR="001D6C95" w:rsidRPr="00360E54">
        <w:rPr>
          <w:rFonts w:cs="Tahoma"/>
          <w:b/>
          <w:bCs/>
        </w:rPr>
        <w:t>Primary</w:t>
      </w:r>
      <w:r w:rsidR="001D6C95" w:rsidRPr="00360E54">
        <w:rPr>
          <w:rFonts w:cs="Tahoma"/>
        </w:rPr>
        <w:t xml:space="preserve">. Visit the </w:t>
      </w:r>
      <w:hyperlink r:id="rId79" w:history="1">
        <w:r w:rsidR="002C746B" w:rsidRPr="00360E54">
          <w:rPr>
            <w:rStyle w:val="Hyperlink"/>
            <w:rFonts w:ascii="Calibri" w:hAnsi="Calibri" w:cs="Tahoma"/>
          </w:rPr>
          <w:t>Information by Provider</w:t>
        </w:r>
        <w:r w:rsidR="001D6C95" w:rsidRPr="00360E54">
          <w:rPr>
            <w:rStyle w:val="Hyperlink"/>
            <w:rFonts w:ascii="Calibri" w:hAnsi="Calibri" w:cs="Tahoma"/>
          </w:rPr>
          <w:t xml:space="preserve"> Type web page</w:t>
        </w:r>
      </w:hyperlink>
      <w:r w:rsidR="002C746B" w:rsidRPr="00360E54">
        <w:rPr>
          <w:rFonts w:cs="Tahoma"/>
        </w:rPr>
        <w:t xml:space="preserve">, click the Provider Type </w:t>
      </w:r>
      <w:r w:rsidR="00C75064" w:rsidRPr="00360E54">
        <w:rPr>
          <w:rFonts w:cs="Tahoma"/>
        </w:rPr>
        <w:t xml:space="preserve">drop-down </w:t>
      </w:r>
      <w:r w:rsidR="002C746B" w:rsidRPr="00360E54">
        <w:rPr>
          <w:rFonts w:cs="Tahoma"/>
        </w:rPr>
        <w:t>and refer</w:t>
      </w:r>
      <w:r w:rsidR="00E86E27" w:rsidRPr="00360E54">
        <w:rPr>
          <w:rFonts w:cs="Tahoma"/>
        </w:rPr>
        <w:t xml:space="preserve"> to</w:t>
      </w:r>
      <w:r w:rsidR="002C746B" w:rsidRPr="00360E54">
        <w:rPr>
          <w:rFonts w:cs="Tahoma"/>
        </w:rPr>
        <w:t xml:space="preserve"> the </w:t>
      </w:r>
      <w:r w:rsidR="002C746B" w:rsidRPr="00360E54">
        <w:rPr>
          <w:rFonts w:cs="Tahoma"/>
          <w:b/>
          <w:bCs/>
        </w:rPr>
        <w:t>Required Attachments</w:t>
      </w:r>
      <w:r w:rsidR="001D6C95" w:rsidRPr="00360E54">
        <w:rPr>
          <w:rFonts w:cs="Tahoma"/>
        </w:rPr>
        <w:t xml:space="preserve"> </w:t>
      </w:r>
      <w:r w:rsidR="00E86E27" w:rsidRPr="00360E54">
        <w:rPr>
          <w:rFonts w:cs="Tahoma"/>
        </w:rPr>
        <w:t xml:space="preserve">section </w:t>
      </w:r>
      <w:r w:rsidR="001D6C95" w:rsidRPr="00360E54">
        <w:rPr>
          <w:rFonts w:cs="Tahoma"/>
        </w:rPr>
        <w:t>for more information</w:t>
      </w:r>
      <w:r w:rsidR="002C746B" w:rsidRPr="00360E54">
        <w:rPr>
          <w:rFonts w:cs="Tahoma"/>
        </w:rPr>
        <w:t xml:space="preserve"> on required licenses</w:t>
      </w:r>
      <w:r w:rsidR="001D6C95" w:rsidRPr="00360E54">
        <w:rPr>
          <w:rFonts w:cs="Tahoma"/>
        </w:rPr>
        <w:t xml:space="preserve">. Non-required licenses may be added </w:t>
      </w:r>
      <w:r w:rsidR="003A7922" w:rsidRPr="00360E54">
        <w:rPr>
          <w:rFonts w:cs="Tahoma"/>
        </w:rPr>
        <w:t xml:space="preserve">with a </w:t>
      </w:r>
      <w:r w:rsidR="004F7E36" w:rsidRPr="00360E54">
        <w:rPr>
          <w:rFonts w:cs="Tahoma"/>
        </w:rPr>
        <w:t>t</w:t>
      </w:r>
      <w:r w:rsidR="003A7922" w:rsidRPr="00360E54">
        <w:rPr>
          <w:rFonts w:cs="Tahoma"/>
        </w:rPr>
        <w:t xml:space="preserve">ype of </w:t>
      </w:r>
      <w:r w:rsidR="001D6C95" w:rsidRPr="00360E54">
        <w:rPr>
          <w:rFonts w:cs="Tahoma"/>
          <w:b/>
          <w:bCs/>
        </w:rPr>
        <w:t>Secondary</w:t>
      </w:r>
      <w:r w:rsidR="001D6C95" w:rsidRPr="00360E54">
        <w:rPr>
          <w:rFonts w:cs="Tahoma"/>
        </w:rPr>
        <w:t xml:space="preserve">. </w:t>
      </w:r>
      <w:r w:rsidR="004F7E36" w:rsidRPr="00360E54">
        <w:rPr>
          <w:rFonts w:cs="Tahoma"/>
        </w:rPr>
        <w:t xml:space="preserve">The </w:t>
      </w:r>
      <w:r w:rsidR="004F7E36" w:rsidRPr="00360E54">
        <w:rPr>
          <w:rFonts w:cs="Tahoma"/>
          <w:b/>
          <w:bCs/>
        </w:rPr>
        <w:t>Type</w:t>
      </w:r>
      <w:r w:rsidR="004F7E36" w:rsidRPr="00360E54">
        <w:rPr>
          <w:rFonts w:cs="Tahoma"/>
        </w:rPr>
        <w:t xml:space="preserve"> field is required if any of the other </w:t>
      </w:r>
      <w:r w:rsidR="004F7E36" w:rsidRPr="00360E54">
        <w:rPr>
          <w:rFonts w:cs="Tahoma"/>
          <w:b/>
          <w:bCs/>
        </w:rPr>
        <w:t>License</w:t>
      </w:r>
      <w:r w:rsidR="004F7E36" w:rsidRPr="00360E54">
        <w:rPr>
          <w:rFonts w:cs="Tahoma"/>
        </w:rPr>
        <w:t xml:space="preserve"> fields are </w:t>
      </w:r>
      <w:r w:rsidR="00693504" w:rsidRPr="00360E54">
        <w:rPr>
          <w:rFonts w:cs="Tahoma"/>
        </w:rPr>
        <w:t>completed</w:t>
      </w:r>
      <w:r w:rsidR="004F7E36" w:rsidRPr="00360E54">
        <w:rPr>
          <w:rFonts w:cs="Tahoma"/>
        </w:rPr>
        <w:t>.</w:t>
      </w:r>
    </w:p>
    <w:p w14:paraId="63F87A70" w14:textId="77777777" w:rsidR="0021480F" w:rsidRPr="00360E54" w:rsidRDefault="00057BE5" w:rsidP="00211383">
      <w:pPr>
        <w:pStyle w:val="Heading3"/>
      </w:pPr>
      <w:r w:rsidRPr="00360E54">
        <w:t>Certification Section</w:t>
      </w:r>
    </w:p>
    <w:p w14:paraId="4E7E0370" w14:textId="52541515" w:rsidR="0021480F" w:rsidRPr="00360E54" w:rsidRDefault="00057BE5" w:rsidP="0021480F">
      <w:pPr>
        <w:spacing w:after="40"/>
        <w:rPr>
          <w:rFonts w:cs="Tahoma"/>
        </w:rPr>
      </w:pPr>
      <w:r w:rsidRPr="00360E54">
        <w:rPr>
          <w:rFonts w:cs="Tahoma"/>
          <w:b/>
          <w:bCs/>
        </w:rPr>
        <w:t>Specialty</w:t>
      </w:r>
      <w:r w:rsidRPr="00360E54">
        <w:rPr>
          <w:rFonts w:cs="Tahoma"/>
        </w:rPr>
        <w:t xml:space="preserve"> </w:t>
      </w:r>
      <w:r w:rsidRPr="00360E54">
        <w:rPr>
          <w:rFonts w:cs="Tahoma"/>
          <w:noProof/>
        </w:rPr>
        <w:t xml:space="preserve">– Select the </w:t>
      </w:r>
      <w:r w:rsidRPr="00360E54">
        <w:rPr>
          <w:rFonts w:cs="Tahoma"/>
          <w:b/>
          <w:bCs/>
        </w:rPr>
        <w:t>Specialty</w:t>
      </w:r>
      <w:r w:rsidRPr="00360E54">
        <w:rPr>
          <w:rFonts w:cs="Tahoma"/>
        </w:rPr>
        <w:t xml:space="preserve"> from th</w:t>
      </w:r>
      <w:r w:rsidR="005219ED" w:rsidRPr="00360E54">
        <w:rPr>
          <w:rFonts w:cs="Tahoma"/>
        </w:rPr>
        <w:t>is required</w:t>
      </w:r>
      <w:r w:rsidRPr="00360E54">
        <w:rPr>
          <w:rFonts w:cs="Tahoma"/>
        </w:rPr>
        <w:t xml:space="preserve"> </w:t>
      </w:r>
      <w:r w:rsidRPr="00360E54">
        <w:rPr>
          <w:rFonts w:cs="Tahoma"/>
          <w:noProof/>
        </w:rPr>
        <w:t>drop</w:t>
      </w:r>
      <w:r w:rsidR="00E74DDE" w:rsidRPr="00360E54">
        <w:rPr>
          <w:rFonts w:cs="Tahoma"/>
          <w:noProof/>
        </w:rPr>
        <w:t>-</w:t>
      </w:r>
      <w:r w:rsidRPr="00360E54">
        <w:rPr>
          <w:rFonts w:cs="Tahoma"/>
          <w:noProof/>
        </w:rPr>
        <w:t>down</w:t>
      </w:r>
      <w:r w:rsidR="005219ED" w:rsidRPr="00360E54">
        <w:rPr>
          <w:rFonts w:cs="Tahoma"/>
          <w:noProof/>
        </w:rPr>
        <w:t xml:space="preserve"> list</w:t>
      </w:r>
      <w:r w:rsidRPr="00360E54">
        <w:rPr>
          <w:rFonts w:cs="Tahoma"/>
        </w:rPr>
        <w:t xml:space="preserve">. Typical values could </w:t>
      </w:r>
      <w:r w:rsidR="00FF3052" w:rsidRPr="00360E54">
        <w:rPr>
          <w:rFonts w:cs="Tahoma"/>
        </w:rPr>
        <w:t>include</w:t>
      </w:r>
      <w:r w:rsidRPr="00360E54">
        <w:rPr>
          <w:rFonts w:cs="Tahoma"/>
        </w:rPr>
        <w:t xml:space="preserve"> </w:t>
      </w:r>
      <w:r w:rsidR="00E43CC1" w:rsidRPr="00360E54">
        <w:rPr>
          <w:rFonts w:cs="Tahoma"/>
        </w:rPr>
        <w:t>Physician, Pharmacy</w:t>
      </w:r>
      <w:r w:rsidR="00294B33" w:rsidRPr="00360E54">
        <w:rPr>
          <w:rFonts w:cs="Tahoma"/>
        </w:rPr>
        <w:t>, Nursing Facility</w:t>
      </w:r>
      <w:r w:rsidRPr="00360E54">
        <w:rPr>
          <w:rFonts w:cs="Tahoma"/>
        </w:rPr>
        <w:t>, etc.</w:t>
      </w:r>
    </w:p>
    <w:p w14:paraId="638EEB92" w14:textId="7BB5A92A" w:rsidR="00776854" w:rsidRPr="00360E54" w:rsidRDefault="00057BE5" w:rsidP="00776854">
      <w:pPr>
        <w:spacing w:after="40"/>
        <w:rPr>
          <w:rFonts w:cs="Tahoma"/>
        </w:rPr>
      </w:pPr>
      <w:r w:rsidRPr="00360E54">
        <w:rPr>
          <w:rFonts w:cs="Tahoma"/>
          <w:b/>
        </w:rPr>
        <w:t xml:space="preserve">Certificate Number </w:t>
      </w:r>
      <w:r w:rsidR="00C5489D" w:rsidRPr="00360E54">
        <w:rPr>
          <w:rFonts w:cs="Tahoma"/>
          <w:noProof/>
        </w:rPr>
        <w:t>–</w:t>
      </w:r>
      <w:r w:rsidRPr="00360E54">
        <w:rPr>
          <w:rFonts w:cs="Tahoma"/>
          <w:noProof/>
        </w:rPr>
        <w:t xml:space="preserve"> Enter </w:t>
      </w:r>
      <w:r w:rsidR="005219ED" w:rsidRPr="00360E54">
        <w:rPr>
          <w:rFonts w:cs="Tahoma"/>
          <w:noProof/>
        </w:rPr>
        <w:t>20</w:t>
      </w:r>
      <w:r w:rsidR="005219ED" w:rsidRPr="00360E54">
        <w:rPr>
          <w:rFonts w:cs="Tahoma"/>
        </w:rPr>
        <w:t xml:space="preserve"> </w:t>
      </w:r>
      <w:r w:rsidR="005219ED" w:rsidRPr="00360E54">
        <w:rPr>
          <w:rFonts w:cs="Tahoma"/>
          <w:noProof/>
        </w:rPr>
        <w:t>alphanumeric</w:t>
      </w:r>
      <w:r w:rsidR="005219ED" w:rsidRPr="00360E54">
        <w:rPr>
          <w:rFonts w:cs="Tahoma"/>
        </w:rPr>
        <w:t xml:space="preserve"> characters</w:t>
      </w:r>
      <w:r w:rsidR="005219ED" w:rsidRPr="00360E54">
        <w:rPr>
          <w:rFonts w:cs="Tahoma"/>
          <w:noProof/>
        </w:rPr>
        <w:t xml:space="preserve"> for </w:t>
      </w:r>
      <w:r w:rsidRPr="00360E54">
        <w:rPr>
          <w:rFonts w:cs="Tahoma"/>
          <w:noProof/>
        </w:rPr>
        <w:t>the</w:t>
      </w:r>
      <w:r w:rsidR="00961A5C" w:rsidRPr="00360E54">
        <w:rPr>
          <w:rFonts w:cs="Tahoma"/>
          <w:noProof/>
        </w:rPr>
        <w:t xml:space="preserve"> </w:t>
      </w:r>
      <w:r w:rsidRPr="00360E54">
        <w:rPr>
          <w:rFonts w:cs="Tahoma"/>
          <w:b/>
          <w:bCs/>
        </w:rPr>
        <w:t xml:space="preserve">Certification </w:t>
      </w:r>
      <w:r w:rsidR="009C002F" w:rsidRPr="00360E54">
        <w:rPr>
          <w:rFonts w:cs="Tahoma"/>
          <w:b/>
          <w:bCs/>
        </w:rPr>
        <w:t>N</w:t>
      </w:r>
      <w:r w:rsidRPr="00360E54">
        <w:rPr>
          <w:rFonts w:cs="Tahoma"/>
          <w:b/>
          <w:bCs/>
        </w:rPr>
        <w:t>umber</w:t>
      </w:r>
      <w:r w:rsidR="005219ED" w:rsidRPr="00360E54">
        <w:rPr>
          <w:rFonts w:cs="Tahoma"/>
          <w:b/>
          <w:bCs/>
        </w:rPr>
        <w:t xml:space="preserve"> </w:t>
      </w:r>
      <w:r w:rsidR="005219ED" w:rsidRPr="00360E54">
        <w:rPr>
          <w:rFonts w:cs="Tahoma"/>
        </w:rPr>
        <w:t>in t</w:t>
      </w:r>
      <w:r w:rsidRPr="00360E54">
        <w:rPr>
          <w:rFonts w:cs="Tahoma"/>
          <w:noProof/>
        </w:rPr>
        <w:t>his</w:t>
      </w:r>
      <w:r w:rsidR="005219ED" w:rsidRPr="00360E54">
        <w:rPr>
          <w:rFonts w:cs="Tahoma"/>
          <w:noProof/>
        </w:rPr>
        <w:t xml:space="preserve"> required</w:t>
      </w:r>
      <w:r w:rsidRPr="00360E54">
        <w:rPr>
          <w:rFonts w:cs="Tahoma"/>
          <w:noProof/>
        </w:rPr>
        <w:t xml:space="preserve"> field</w:t>
      </w:r>
      <w:r w:rsidRPr="00360E54">
        <w:rPr>
          <w:rFonts w:cs="Tahoma"/>
        </w:rPr>
        <w:t>.</w:t>
      </w:r>
    </w:p>
    <w:p w14:paraId="5356B6FA" w14:textId="652D0C9E" w:rsidR="0021480F" w:rsidRPr="00360E54" w:rsidRDefault="00057BE5" w:rsidP="0021480F">
      <w:pPr>
        <w:spacing w:after="40"/>
        <w:rPr>
          <w:rFonts w:cs="Tahoma"/>
        </w:rPr>
      </w:pPr>
      <w:r w:rsidRPr="00360E54">
        <w:rPr>
          <w:rFonts w:cs="Tahoma"/>
          <w:b/>
          <w:bCs/>
        </w:rPr>
        <w:t>Certification</w:t>
      </w:r>
      <w:r w:rsidR="00661DB5" w:rsidRPr="00360E54">
        <w:rPr>
          <w:rFonts w:cs="Tahoma"/>
          <w:b/>
          <w:bCs/>
        </w:rPr>
        <w:t xml:space="preserve"> Type</w:t>
      </w:r>
      <w:r w:rsidRPr="00360E54">
        <w:rPr>
          <w:rFonts w:cs="Tahoma"/>
        </w:rPr>
        <w:t xml:space="preserve"> – </w:t>
      </w:r>
      <w:r w:rsidRPr="00360E54">
        <w:rPr>
          <w:rFonts w:cs="Tahoma"/>
          <w:noProof/>
        </w:rPr>
        <w:t xml:space="preserve">Select the </w:t>
      </w:r>
      <w:r w:rsidR="00D23261" w:rsidRPr="00360E54">
        <w:rPr>
          <w:rFonts w:cs="Tahoma"/>
          <w:noProof/>
        </w:rPr>
        <w:t xml:space="preserve">appropriate </w:t>
      </w:r>
      <w:r w:rsidRPr="00360E54">
        <w:rPr>
          <w:rFonts w:cs="Tahoma"/>
          <w:b/>
          <w:bCs/>
        </w:rPr>
        <w:t xml:space="preserve">Certification </w:t>
      </w:r>
      <w:r w:rsidR="00661DB5" w:rsidRPr="00360E54">
        <w:rPr>
          <w:rFonts w:cs="Tahoma"/>
          <w:b/>
          <w:bCs/>
        </w:rPr>
        <w:t>Type</w:t>
      </w:r>
      <w:r w:rsidR="00661DB5" w:rsidRPr="00360E54">
        <w:rPr>
          <w:rFonts w:cs="Tahoma"/>
        </w:rPr>
        <w:t xml:space="preserve"> </w:t>
      </w:r>
      <w:r w:rsidRPr="00360E54">
        <w:rPr>
          <w:rFonts w:cs="Tahoma"/>
        </w:rPr>
        <w:t>from th</w:t>
      </w:r>
      <w:r w:rsidR="00F20F91" w:rsidRPr="00360E54">
        <w:rPr>
          <w:rFonts w:cs="Tahoma"/>
        </w:rPr>
        <w:t>is required</w:t>
      </w:r>
      <w:r w:rsidRPr="00360E54">
        <w:rPr>
          <w:rFonts w:cs="Tahoma"/>
        </w:rPr>
        <w:t xml:space="preserve"> </w:t>
      </w:r>
      <w:r w:rsidRPr="00360E54">
        <w:rPr>
          <w:rFonts w:cs="Tahoma"/>
          <w:noProof/>
        </w:rPr>
        <w:t>drop-down</w:t>
      </w:r>
      <w:r w:rsidR="00F20F91" w:rsidRPr="00360E54">
        <w:rPr>
          <w:rFonts w:cs="Tahoma"/>
          <w:noProof/>
        </w:rPr>
        <w:t xml:space="preserve"> list</w:t>
      </w:r>
      <w:r w:rsidRPr="00360E54">
        <w:rPr>
          <w:rFonts w:cs="Tahoma"/>
        </w:rPr>
        <w:t xml:space="preserve">. Values could </w:t>
      </w:r>
      <w:r w:rsidR="00FF3052" w:rsidRPr="00360E54">
        <w:rPr>
          <w:rFonts w:cs="Tahoma"/>
        </w:rPr>
        <w:t>include</w:t>
      </w:r>
      <w:r w:rsidRPr="00360E54">
        <w:rPr>
          <w:rFonts w:cs="Tahoma"/>
        </w:rPr>
        <w:t xml:space="preserve"> </w:t>
      </w:r>
      <w:r w:rsidR="00503E72" w:rsidRPr="00360E54">
        <w:rPr>
          <w:rFonts w:cs="Tahoma"/>
        </w:rPr>
        <w:t xml:space="preserve">Accreditation, </w:t>
      </w:r>
      <w:r w:rsidR="00764A16" w:rsidRPr="00360E54">
        <w:rPr>
          <w:rFonts w:cs="Tahoma"/>
        </w:rPr>
        <w:t>National Specialty Board</w:t>
      </w:r>
      <w:r w:rsidRPr="00360E54">
        <w:rPr>
          <w:rFonts w:cs="Tahoma"/>
        </w:rPr>
        <w:t xml:space="preserve">, </w:t>
      </w:r>
      <w:r w:rsidR="00D23261" w:rsidRPr="00360E54">
        <w:rPr>
          <w:rFonts w:cs="Tahoma"/>
        </w:rPr>
        <w:t xml:space="preserve">Other, </w:t>
      </w:r>
      <w:r w:rsidR="00764A16" w:rsidRPr="00360E54">
        <w:rPr>
          <w:rFonts w:cs="Tahoma"/>
        </w:rPr>
        <w:t xml:space="preserve">Tax Exempt, </w:t>
      </w:r>
      <w:r w:rsidRPr="00360E54">
        <w:rPr>
          <w:rFonts w:cs="Tahoma"/>
        </w:rPr>
        <w:t>etc.</w:t>
      </w:r>
    </w:p>
    <w:p w14:paraId="40B6861D" w14:textId="4B61E9EC" w:rsidR="0021480F" w:rsidRPr="00360E54" w:rsidRDefault="00057BE5" w:rsidP="0021480F">
      <w:pPr>
        <w:spacing w:after="40"/>
        <w:rPr>
          <w:rFonts w:cs="Tahoma"/>
        </w:rPr>
      </w:pPr>
      <w:r w:rsidRPr="00360E54">
        <w:rPr>
          <w:rFonts w:cs="Tahoma"/>
          <w:b/>
          <w:bCs/>
        </w:rPr>
        <w:t>Effective Date</w:t>
      </w:r>
      <w:r w:rsidRPr="00360E54">
        <w:rPr>
          <w:rFonts w:cs="Tahoma"/>
        </w:rPr>
        <w:t xml:space="preserve"> </w:t>
      </w:r>
      <w:r w:rsidRPr="00360E54">
        <w:rPr>
          <w:rFonts w:cs="Tahoma"/>
          <w:noProof/>
        </w:rPr>
        <w:t xml:space="preserve">– Enter </w:t>
      </w:r>
      <w:r w:rsidR="00F20F91" w:rsidRPr="00360E54">
        <w:rPr>
          <w:rFonts w:cs="Tahoma"/>
          <w:noProof/>
        </w:rPr>
        <w:t xml:space="preserve">eight (8) numeric characters using the </w:t>
      </w:r>
      <w:r w:rsidR="00F20F91" w:rsidRPr="00360E54">
        <w:rPr>
          <w:rFonts w:cs="Tahoma"/>
          <w:b/>
          <w:bCs/>
          <w:noProof/>
        </w:rPr>
        <w:t>MM/DD/YYYY</w:t>
      </w:r>
      <w:r w:rsidR="00F20F91" w:rsidRPr="00360E54">
        <w:rPr>
          <w:rFonts w:cs="Tahoma"/>
          <w:noProof/>
        </w:rPr>
        <w:t xml:space="preserve"> format for </w:t>
      </w:r>
      <w:r w:rsidRPr="00360E54">
        <w:rPr>
          <w:rFonts w:cs="Tahoma"/>
          <w:noProof/>
        </w:rPr>
        <w:t xml:space="preserve">the </w:t>
      </w:r>
      <w:r w:rsidR="00F20F91" w:rsidRPr="00360E54">
        <w:rPr>
          <w:rFonts w:cs="Tahoma"/>
        </w:rPr>
        <w:t>e</w:t>
      </w:r>
      <w:r w:rsidRPr="00360E54">
        <w:rPr>
          <w:rFonts w:cs="Tahoma"/>
        </w:rPr>
        <w:t xml:space="preserve">ffective date for the certification. </w:t>
      </w:r>
      <w:r w:rsidR="00A90737" w:rsidRPr="00360E54">
        <w:rPr>
          <w:rFonts w:cs="Tahoma"/>
        </w:rPr>
        <w:t xml:space="preserve">This field is required </w:t>
      </w:r>
      <w:r w:rsidRPr="00360E54">
        <w:rPr>
          <w:rFonts w:cs="Tahoma"/>
        </w:rPr>
        <w:t xml:space="preserve">if the </w:t>
      </w:r>
      <w:r w:rsidR="00F20F91" w:rsidRPr="00360E54">
        <w:rPr>
          <w:rFonts w:cs="Tahoma"/>
          <w:b/>
          <w:bCs/>
        </w:rPr>
        <w:t>C</w:t>
      </w:r>
      <w:r w:rsidRPr="00360E54">
        <w:rPr>
          <w:rFonts w:cs="Tahoma"/>
          <w:b/>
          <w:bCs/>
        </w:rPr>
        <w:t xml:space="preserve">ertificate </w:t>
      </w:r>
      <w:r w:rsidR="00F20F91" w:rsidRPr="00360E54">
        <w:rPr>
          <w:rFonts w:cs="Tahoma"/>
          <w:b/>
          <w:bCs/>
        </w:rPr>
        <w:t>N</w:t>
      </w:r>
      <w:r w:rsidRPr="00360E54">
        <w:rPr>
          <w:rFonts w:cs="Tahoma"/>
          <w:b/>
          <w:bCs/>
        </w:rPr>
        <w:t>umber</w:t>
      </w:r>
      <w:r w:rsidRPr="00360E54">
        <w:rPr>
          <w:rFonts w:cs="Tahoma"/>
        </w:rPr>
        <w:t xml:space="preserve"> is </w:t>
      </w:r>
      <w:r w:rsidR="00693504" w:rsidRPr="00360E54">
        <w:rPr>
          <w:rFonts w:cs="Tahoma"/>
        </w:rPr>
        <w:t>completed</w:t>
      </w:r>
      <w:r w:rsidRPr="00360E54">
        <w:rPr>
          <w:rFonts w:cs="Tahoma"/>
        </w:rPr>
        <w:t>.</w:t>
      </w:r>
    </w:p>
    <w:p w14:paraId="3543D297" w14:textId="5EA97E13" w:rsidR="0021480F" w:rsidRPr="00360E54" w:rsidRDefault="00057BE5" w:rsidP="0021480F">
      <w:pPr>
        <w:spacing w:after="40"/>
        <w:rPr>
          <w:rFonts w:cs="Tahoma"/>
        </w:rPr>
      </w:pPr>
      <w:r w:rsidRPr="00360E54">
        <w:rPr>
          <w:rFonts w:cs="Tahoma"/>
          <w:b/>
        </w:rPr>
        <w:t>End Date</w:t>
      </w:r>
      <w:r w:rsidRPr="00360E54">
        <w:rPr>
          <w:rFonts w:cs="Tahoma"/>
        </w:rPr>
        <w:t xml:space="preserve"> </w:t>
      </w:r>
      <w:r w:rsidRPr="00360E54">
        <w:rPr>
          <w:rFonts w:cs="Tahoma"/>
          <w:noProof/>
        </w:rPr>
        <w:t xml:space="preserve">– Enter </w:t>
      </w:r>
      <w:r w:rsidR="00F20F91" w:rsidRPr="00360E54">
        <w:rPr>
          <w:rFonts w:cs="Tahoma"/>
          <w:noProof/>
        </w:rPr>
        <w:t>eight (8) numeric characters</w:t>
      </w:r>
      <w:r w:rsidR="00693504" w:rsidRPr="00360E54">
        <w:rPr>
          <w:rFonts w:cs="Tahoma"/>
          <w:noProof/>
        </w:rPr>
        <w:t xml:space="preserve"> in this required field</w:t>
      </w:r>
      <w:r w:rsidR="00F20F91" w:rsidRPr="00360E54">
        <w:rPr>
          <w:rFonts w:cs="Tahoma"/>
          <w:noProof/>
        </w:rPr>
        <w:t xml:space="preserve"> using the </w:t>
      </w:r>
      <w:r w:rsidR="00F20F91" w:rsidRPr="00360E54">
        <w:rPr>
          <w:rFonts w:cs="Tahoma"/>
          <w:b/>
          <w:bCs/>
          <w:noProof/>
        </w:rPr>
        <w:t>MM/DD/YYYY</w:t>
      </w:r>
      <w:r w:rsidR="00F20F91" w:rsidRPr="00360E54">
        <w:rPr>
          <w:rFonts w:cs="Tahoma"/>
          <w:noProof/>
        </w:rPr>
        <w:t xml:space="preserve"> format for </w:t>
      </w:r>
      <w:r w:rsidRPr="00360E54">
        <w:rPr>
          <w:rFonts w:cs="Tahoma"/>
          <w:noProof/>
        </w:rPr>
        <w:t xml:space="preserve">the </w:t>
      </w:r>
      <w:r w:rsidR="005B0B52" w:rsidRPr="00360E54">
        <w:rPr>
          <w:rFonts w:cs="Tahoma"/>
        </w:rPr>
        <w:t>e</w:t>
      </w:r>
      <w:r w:rsidRPr="00360E54">
        <w:rPr>
          <w:rFonts w:cs="Tahoma"/>
        </w:rPr>
        <w:t xml:space="preserve">nd date for the certification. </w:t>
      </w:r>
      <w:r w:rsidR="00A90737" w:rsidRPr="00360E54">
        <w:rPr>
          <w:rFonts w:cs="Tahoma"/>
        </w:rPr>
        <w:t xml:space="preserve">The </w:t>
      </w:r>
      <w:r w:rsidRPr="00360E54">
        <w:rPr>
          <w:rFonts w:cs="Tahoma"/>
          <w:b/>
          <w:bCs/>
        </w:rPr>
        <w:t>End Date</w:t>
      </w:r>
      <w:r w:rsidRPr="00360E54">
        <w:rPr>
          <w:rFonts w:cs="Tahoma"/>
        </w:rPr>
        <w:t xml:space="preserve"> cannot be before</w:t>
      </w:r>
      <w:r w:rsidR="00A90737" w:rsidRPr="00360E54">
        <w:rPr>
          <w:rFonts w:cs="Tahoma"/>
        </w:rPr>
        <w:t xml:space="preserve"> the</w:t>
      </w:r>
      <w:r w:rsidRPr="00360E54">
        <w:rPr>
          <w:rFonts w:cs="Tahoma"/>
        </w:rPr>
        <w:t xml:space="preserve"> </w:t>
      </w:r>
      <w:r w:rsidRPr="00360E54">
        <w:rPr>
          <w:rFonts w:cs="Tahoma"/>
          <w:b/>
          <w:bCs/>
        </w:rPr>
        <w:t>Effective Date</w:t>
      </w:r>
      <w:r w:rsidRPr="00360E54">
        <w:rPr>
          <w:rFonts w:cs="Tahoma"/>
        </w:rPr>
        <w:t>.</w:t>
      </w:r>
    </w:p>
    <w:p w14:paraId="49CA7C5E" w14:textId="75115D23" w:rsidR="0021480F" w:rsidRPr="00360E54" w:rsidRDefault="00057BE5" w:rsidP="005A00BB">
      <w:pPr>
        <w:spacing w:after="240"/>
        <w:rPr>
          <w:rFonts w:cs="Tahoma"/>
        </w:rPr>
      </w:pPr>
      <w:r w:rsidRPr="00360E54">
        <w:rPr>
          <w:rFonts w:cs="Tahoma"/>
        </w:rPr>
        <w:t xml:space="preserve">Click the </w:t>
      </w:r>
      <w:r w:rsidR="00206BBD" w:rsidRPr="00360E54">
        <w:rPr>
          <w:b/>
          <w:bCs/>
          <w:noProof/>
        </w:rPr>
        <w:t>Add</w:t>
      </w:r>
      <w:r w:rsidRPr="00360E54">
        <w:rPr>
          <w:rFonts w:cs="Tahoma"/>
        </w:rPr>
        <w:t xml:space="preserve"> button to add the certificate information. </w:t>
      </w:r>
      <w:r w:rsidR="00F20F91" w:rsidRPr="00360E54">
        <w:rPr>
          <w:rFonts w:cs="Tahoma"/>
        </w:rPr>
        <w:t>C</w:t>
      </w:r>
      <w:r w:rsidRPr="00360E54">
        <w:rPr>
          <w:rFonts w:cs="Tahoma"/>
        </w:rPr>
        <w:t xml:space="preserve">lick the </w:t>
      </w:r>
      <w:r w:rsidRPr="00360E54">
        <w:rPr>
          <w:rFonts w:cs="Tahoma"/>
          <w:b/>
          <w:bCs/>
        </w:rPr>
        <w:t>+</w:t>
      </w:r>
      <w:r w:rsidRPr="00360E54">
        <w:rPr>
          <w:rFonts w:cs="Tahoma"/>
        </w:rPr>
        <w:t xml:space="preserve"> sign</w:t>
      </w:r>
      <w:r w:rsidR="00C029B9" w:rsidRPr="00360E54">
        <w:rPr>
          <w:rFonts w:cs="Tahoma"/>
        </w:rPr>
        <w:t xml:space="preserve"> next to </w:t>
      </w:r>
      <w:r w:rsidR="00C029B9" w:rsidRPr="00360E54">
        <w:rPr>
          <w:rFonts w:cs="Tahoma"/>
          <w:b/>
          <w:bCs/>
        </w:rPr>
        <w:t>Click to add certification</w:t>
      </w:r>
      <w:r w:rsidRPr="00360E54">
        <w:rPr>
          <w:rFonts w:cs="Tahoma"/>
        </w:rPr>
        <w:t xml:space="preserve"> to add </w:t>
      </w:r>
      <w:r w:rsidR="00F20F91" w:rsidRPr="00360E54">
        <w:rPr>
          <w:rFonts w:cs="Tahoma"/>
        </w:rPr>
        <w:t xml:space="preserve">additional </w:t>
      </w:r>
      <w:r w:rsidRPr="00360E54">
        <w:rPr>
          <w:rFonts w:cs="Tahoma"/>
        </w:rPr>
        <w:t>certificates</w:t>
      </w:r>
      <w:r w:rsidR="00F20F91" w:rsidRPr="00360E54">
        <w:rPr>
          <w:rFonts w:cs="Tahoma"/>
        </w:rPr>
        <w:t>.</w:t>
      </w:r>
    </w:p>
    <w:p w14:paraId="7811F82A" w14:textId="5EFC9488" w:rsidR="0021480F" w:rsidRDefault="00057BE5" w:rsidP="00421044">
      <w:pPr>
        <w:spacing w:after="40"/>
        <w:rPr>
          <w:rFonts w:cs="Tahoma"/>
        </w:rPr>
      </w:pPr>
      <w:r w:rsidRPr="00360E54">
        <w:rPr>
          <w:noProof/>
        </w:rPr>
        <w:drawing>
          <wp:inline distT="0" distB="0" distL="0" distR="0" wp14:anchorId="1C268677" wp14:editId="0D014B64">
            <wp:extent cx="5745480" cy="1874520"/>
            <wp:effectExtent l="19050" t="19050" r="26670" b="11430"/>
            <wp:docPr id="41" name="Picture 41" descr="Screenshot of the Provider Enrollment: Certific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Provider Enrollment: Certification Panel"/>
                    <pic:cNvPicPr>
                      <a:picLocks noChangeAspect="1" noChangeArrowheads="1"/>
                    </pic:cNvPicPr>
                  </pic:nvPicPr>
                  <pic:blipFill>
                    <a:blip r:embed="rId80">
                      <a:extLst>
                        <a:ext uri="{28A0092B-C50C-407E-A947-70E740481C1C}">
                          <a14:useLocalDpi xmlns:a14="http://schemas.microsoft.com/office/drawing/2010/main" val="0"/>
                        </a:ext>
                      </a:extLst>
                    </a:blip>
                    <a:srcRect l="961" t="2046" r="2373" b="6418"/>
                    <a:stretch>
                      <a:fillRect/>
                    </a:stretch>
                  </pic:blipFill>
                  <pic:spPr bwMode="auto">
                    <a:xfrm>
                      <a:off x="0" y="0"/>
                      <a:ext cx="5745480" cy="18745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B3AA0D" w14:textId="28A81D0E" w:rsidR="00610C90" w:rsidRPr="00360E54" w:rsidRDefault="00057BE5" w:rsidP="00610C90">
      <w:pPr>
        <w:pStyle w:val="Heading3"/>
      </w:pPr>
      <w:r w:rsidRPr="00610C90">
        <w:t>Essential Safety Net Provider (ESNP)</w:t>
      </w:r>
      <w:r>
        <w:t xml:space="preserve"> </w:t>
      </w:r>
      <w:r w:rsidRPr="00360E54">
        <w:t>Section</w:t>
      </w:r>
    </w:p>
    <w:p w14:paraId="1F95CB5C" w14:textId="10EE6ED9" w:rsidR="00610C90" w:rsidRPr="00360E54" w:rsidRDefault="00057BE5" w:rsidP="00610C90">
      <w:pPr>
        <w:spacing w:after="40"/>
        <w:rPr>
          <w:rFonts w:cs="Tahoma"/>
        </w:rPr>
      </w:pPr>
      <w:r>
        <w:rPr>
          <w:rFonts w:cs="Tahoma"/>
          <w:b/>
        </w:rPr>
        <w:t>ESNP Approval #</w:t>
      </w:r>
      <w:r w:rsidRPr="00360E54">
        <w:rPr>
          <w:rFonts w:cs="Tahoma"/>
          <w:b/>
        </w:rPr>
        <w:t xml:space="preserve"> </w:t>
      </w:r>
      <w:r w:rsidRPr="00360E54">
        <w:rPr>
          <w:rFonts w:cs="Tahoma"/>
          <w:noProof/>
        </w:rPr>
        <w:t xml:space="preserve">– Enter </w:t>
      </w:r>
      <w:r w:rsidR="008622D0">
        <w:rPr>
          <w:rFonts w:cs="Tahoma"/>
          <w:noProof/>
        </w:rPr>
        <w:t>up to 5</w:t>
      </w:r>
      <w:r w:rsidRPr="00360E54">
        <w:rPr>
          <w:rFonts w:cs="Tahoma"/>
          <w:noProof/>
        </w:rPr>
        <w:t>0</w:t>
      </w:r>
      <w:r w:rsidRPr="00360E54">
        <w:rPr>
          <w:rFonts w:cs="Tahoma"/>
        </w:rPr>
        <w:t xml:space="preserve"> </w:t>
      </w:r>
      <w:r w:rsidRPr="00360E54">
        <w:rPr>
          <w:rFonts w:cs="Tahoma"/>
          <w:noProof/>
        </w:rPr>
        <w:t>alphanumeric</w:t>
      </w:r>
      <w:r w:rsidRPr="00360E54">
        <w:rPr>
          <w:rFonts w:cs="Tahoma"/>
        </w:rPr>
        <w:t xml:space="preserve"> characters</w:t>
      </w:r>
      <w:r w:rsidRPr="00360E54">
        <w:rPr>
          <w:rFonts w:cs="Tahoma"/>
          <w:noProof/>
        </w:rPr>
        <w:t xml:space="preserve"> for the </w:t>
      </w:r>
      <w:r w:rsidRPr="00360E54">
        <w:rPr>
          <w:rFonts w:cs="Tahoma"/>
          <w:b/>
          <w:bCs/>
        </w:rPr>
        <w:t xml:space="preserve">Certification Number </w:t>
      </w:r>
      <w:r w:rsidRPr="00360E54">
        <w:rPr>
          <w:rFonts w:cs="Tahoma"/>
        </w:rPr>
        <w:t>in t</w:t>
      </w:r>
      <w:r w:rsidRPr="00360E54">
        <w:rPr>
          <w:rFonts w:cs="Tahoma"/>
          <w:noProof/>
        </w:rPr>
        <w:t>his required field</w:t>
      </w:r>
      <w:r w:rsidRPr="00360E54">
        <w:rPr>
          <w:rFonts w:cs="Tahoma"/>
        </w:rPr>
        <w:t>.</w:t>
      </w:r>
    </w:p>
    <w:p w14:paraId="3E2150A7" w14:textId="21EEECCC" w:rsidR="00610C90" w:rsidRPr="00360E54" w:rsidRDefault="00057BE5" w:rsidP="00610C90">
      <w:pPr>
        <w:spacing w:after="40"/>
        <w:rPr>
          <w:rFonts w:cs="Tahoma"/>
        </w:rPr>
      </w:pPr>
      <w:r w:rsidRPr="00360E54">
        <w:rPr>
          <w:rFonts w:cs="Tahoma"/>
          <w:b/>
          <w:bCs/>
        </w:rPr>
        <w:t>Effective Date</w:t>
      </w:r>
      <w:r w:rsidRPr="00360E54">
        <w:rPr>
          <w:rFonts w:cs="Tahoma"/>
        </w:rPr>
        <w:t xml:space="preserve"> </w:t>
      </w:r>
      <w:r w:rsidRPr="00360E54">
        <w:rPr>
          <w:rFonts w:cs="Tahoma"/>
          <w:noProof/>
        </w:rPr>
        <w:t xml:space="preserve">– Enter eight (8) numeric characters using the </w:t>
      </w:r>
      <w:r w:rsidRPr="00360E54">
        <w:rPr>
          <w:rFonts w:cs="Tahoma"/>
          <w:b/>
          <w:bCs/>
          <w:noProof/>
        </w:rPr>
        <w:t>MM/DD/YYYY</w:t>
      </w:r>
      <w:r w:rsidRPr="00360E54">
        <w:rPr>
          <w:rFonts w:cs="Tahoma"/>
          <w:noProof/>
        </w:rPr>
        <w:t xml:space="preserve"> format for the </w:t>
      </w:r>
      <w:r w:rsidRPr="00360E54">
        <w:rPr>
          <w:rFonts w:cs="Tahoma"/>
        </w:rPr>
        <w:t xml:space="preserve">effective date for the </w:t>
      </w:r>
      <w:r w:rsidR="00D9626B">
        <w:rPr>
          <w:rFonts w:cs="Tahoma"/>
        </w:rPr>
        <w:t>ESNP record</w:t>
      </w:r>
      <w:r w:rsidRPr="00360E54">
        <w:rPr>
          <w:rFonts w:cs="Tahoma"/>
        </w:rPr>
        <w:t xml:space="preserve">. </w:t>
      </w:r>
    </w:p>
    <w:p w14:paraId="1F1FF501" w14:textId="74E2FA9B" w:rsidR="00610C90" w:rsidRPr="00360E54" w:rsidRDefault="00057BE5" w:rsidP="00610C90">
      <w:pPr>
        <w:spacing w:after="40"/>
        <w:rPr>
          <w:rFonts w:cs="Tahoma"/>
        </w:rPr>
      </w:pPr>
      <w:r>
        <w:rPr>
          <w:rFonts w:cs="Tahoma"/>
          <w:b/>
        </w:rPr>
        <w:t>Expiration</w:t>
      </w:r>
      <w:r w:rsidRPr="00360E54">
        <w:rPr>
          <w:rFonts w:cs="Tahoma"/>
          <w:b/>
        </w:rPr>
        <w:t xml:space="preserve"> Date</w:t>
      </w:r>
      <w:r w:rsidRPr="00360E54">
        <w:rPr>
          <w:rFonts w:cs="Tahoma"/>
        </w:rPr>
        <w:t xml:space="preserve"> </w:t>
      </w:r>
      <w:r w:rsidRPr="00360E54">
        <w:rPr>
          <w:rFonts w:cs="Tahoma"/>
          <w:noProof/>
        </w:rPr>
        <w:t xml:space="preserve">– Enter eight (8) numeric characters in this required field using the </w:t>
      </w:r>
      <w:r w:rsidRPr="00360E54">
        <w:rPr>
          <w:rFonts w:cs="Tahoma"/>
          <w:b/>
          <w:bCs/>
          <w:noProof/>
        </w:rPr>
        <w:t>MM/DD/YYYY</w:t>
      </w:r>
      <w:r w:rsidRPr="00360E54">
        <w:rPr>
          <w:rFonts w:cs="Tahoma"/>
          <w:noProof/>
        </w:rPr>
        <w:t xml:space="preserve"> format for the </w:t>
      </w:r>
      <w:r w:rsidRPr="00360E54">
        <w:rPr>
          <w:rFonts w:cs="Tahoma"/>
        </w:rPr>
        <w:t xml:space="preserve">end date for the </w:t>
      </w:r>
      <w:r w:rsidR="005C1DAF">
        <w:rPr>
          <w:rFonts w:cs="Tahoma"/>
        </w:rPr>
        <w:t>ESNP record</w:t>
      </w:r>
      <w:r w:rsidRPr="00360E54">
        <w:rPr>
          <w:rFonts w:cs="Tahoma"/>
        </w:rPr>
        <w:t xml:space="preserve">. The </w:t>
      </w:r>
      <w:r w:rsidRPr="00360E54">
        <w:rPr>
          <w:rFonts w:cs="Tahoma"/>
          <w:b/>
          <w:bCs/>
        </w:rPr>
        <w:t>End Date</w:t>
      </w:r>
      <w:r w:rsidRPr="00360E54">
        <w:rPr>
          <w:rFonts w:cs="Tahoma"/>
        </w:rPr>
        <w:t xml:space="preserve"> cannot be before the </w:t>
      </w:r>
      <w:r w:rsidRPr="00360E54">
        <w:rPr>
          <w:rFonts w:cs="Tahoma"/>
          <w:b/>
          <w:bCs/>
        </w:rPr>
        <w:t>Effective Date</w:t>
      </w:r>
      <w:r w:rsidRPr="00360E54">
        <w:rPr>
          <w:rFonts w:cs="Tahoma"/>
        </w:rPr>
        <w:t>.</w:t>
      </w:r>
    </w:p>
    <w:p w14:paraId="2806F524" w14:textId="2443CE4D" w:rsidR="00610C90" w:rsidRDefault="00057BE5" w:rsidP="00610C90">
      <w:pPr>
        <w:spacing w:after="240"/>
        <w:rPr>
          <w:rFonts w:cs="Tahoma"/>
        </w:rPr>
      </w:pPr>
      <w:r w:rsidRPr="00360E54">
        <w:rPr>
          <w:rFonts w:cs="Tahoma"/>
        </w:rPr>
        <w:t xml:space="preserve">Click the </w:t>
      </w:r>
      <w:r w:rsidRPr="00360E54">
        <w:rPr>
          <w:b/>
          <w:bCs/>
          <w:noProof/>
        </w:rPr>
        <w:t>Add</w:t>
      </w:r>
      <w:r w:rsidRPr="00360E54">
        <w:rPr>
          <w:rFonts w:cs="Tahoma"/>
        </w:rPr>
        <w:t xml:space="preserve"> button to add the </w:t>
      </w:r>
      <w:r w:rsidR="005C1DAF">
        <w:rPr>
          <w:rFonts w:cs="Tahoma"/>
        </w:rPr>
        <w:t>ESNP</w:t>
      </w:r>
      <w:r w:rsidRPr="00360E54">
        <w:rPr>
          <w:rFonts w:cs="Tahoma"/>
        </w:rPr>
        <w:t xml:space="preserve"> information. Click the </w:t>
      </w:r>
      <w:r w:rsidRPr="00360E54">
        <w:rPr>
          <w:rFonts w:cs="Tahoma"/>
          <w:b/>
          <w:bCs/>
        </w:rPr>
        <w:t>+</w:t>
      </w:r>
      <w:r w:rsidRPr="00360E54">
        <w:rPr>
          <w:rFonts w:cs="Tahoma"/>
        </w:rPr>
        <w:t xml:space="preserve"> sign next to </w:t>
      </w:r>
      <w:r w:rsidRPr="00360E54">
        <w:rPr>
          <w:rFonts w:cs="Tahoma"/>
          <w:b/>
          <w:bCs/>
        </w:rPr>
        <w:t xml:space="preserve">Click to add </w:t>
      </w:r>
      <w:r w:rsidR="005C1DAF">
        <w:rPr>
          <w:rFonts w:cs="Tahoma"/>
          <w:b/>
          <w:bCs/>
        </w:rPr>
        <w:t>ESNP Approval</w:t>
      </w:r>
      <w:r w:rsidRPr="00360E54">
        <w:rPr>
          <w:rFonts w:cs="Tahoma"/>
        </w:rPr>
        <w:t xml:space="preserve"> to add additional </w:t>
      </w:r>
      <w:r w:rsidR="005C1DAF">
        <w:rPr>
          <w:rFonts w:cs="Tahoma"/>
        </w:rPr>
        <w:t>records</w:t>
      </w:r>
      <w:r w:rsidRPr="00360E54">
        <w:rPr>
          <w:rFonts w:cs="Tahoma"/>
        </w:rPr>
        <w:t>.</w:t>
      </w:r>
    </w:p>
    <w:p w14:paraId="15B7FF48" w14:textId="77777777" w:rsidR="00A86B6A" w:rsidRDefault="00057BE5" w:rsidP="00A86B6A">
      <w:pPr>
        <w:spacing w:after="240"/>
        <w:rPr>
          <w:rFonts w:cs="Tahoma"/>
        </w:rPr>
      </w:pPr>
      <w:r w:rsidRPr="00A86B6A">
        <w:rPr>
          <w:rFonts w:cs="Tahoma"/>
        </w:rPr>
        <w:lastRenderedPageBreak/>
        <w:br/>
      </w:r>
      <w:r w:rsidRPr="00A86B6A">
        <w:rPr>
          <w:rFonts w:cs="Tahoma"/>
          <w:noProof/>
        </w:rPr>
        <w:drawing>
          <wp:inline distT="0" distB="0" distL="0" distR="0" wp14:anchorId="05B5EBBC" wp14:editId="2F214BD0">
            <wp:extent cx="5943600" cy="2733675"/>
            <wp:effectExtent l="0" t="0" r="0" b="9525"/>
            <wp:docPr id="1854685060" name="Picture 4" descr="ESNP approval # example field information &amp; example of effectiv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5060" name="Picture 11" descr="ESNP approval # example field information &amp; example of effective date"/>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943600" cy="2733675"/>
                    </a:xfrm>
                    <a:prstGeom prst="rect">
                      <a:avLst/>
                    </a:prstGeom>
                    <a:noFill/>
                    <a:ln>
                      <a:noFill/>
                    </a:ln>
                  </pic:spPr>
                </pic:pic>
              </a:graphicData>
            </a:graphic>
          </wp:inline>
        </w:drawing>
      </w:r>
      <w:r w:rsidRPr="00A86B6A">
        <w:rPr>
          <w:rFonts w:cs="Tahoma"/>
        </w:rPr>
        <w:br/>
      </w:r>
      <w:r w:rsidRPr="00A86B6A">
        <w:rPr>
          <w:rFonts w:cs="Tahoma"/>
        </w:rPr>
        <w:br/>
      </w:r>
      <w:r w:rsidRPr="00A86B6A">
        <w:rPr>
          <w:rFonts w:cs="Tahoma"/>
          <w:noProof/>
        </w:rPr>
        <w:drawing>
          <wp:inline distT="0" distB="0" distL="0" distR="0" wp14:anchorId="2B662D1A" wp14:editId="09DCFD50">
            <wp:extent cx="5943600" cy="2933700"/>
            <wp:effectExtent l="0" t="0" r="0" b="0"/>
            <wp:docPr id="1972218685"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8685" name="Picture 3" descr="A screenshot of a computer screen&#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943600" cy="2933700"/>
                    </a:xfrm>
                    <a:prstGeom prst="rect">
                      <a:avLst/>
                    </a:prstGeom>
                    <a:noFill/>
                    <a:ln>
                      <a:noFill/>
                    </a:ln>
                  </pic:spPr>
                </pic:pic>
              </a:graphicData>
            </a:graphic>
          </wp:inline>
        </w:drawing>
      </w:r>
    </w:p>
    <w:p w14:paraId="150F3BAF" w14:textId="6EC91780" w:rsidR="00A86B6A" w:rsidRPr="00A86B6A" w:rsidRDefault="00057BE5" w:rsidP="00A86B6A">
      <w:pPr>
        <w:rPr>
          <w:rFonts w:cs="Tahoma"/>
        </w:rPr>
      </w:pPr>
      <w:r w:rsidRPr="00A86B6A">
        <w:rPr>
          <w:rFonts w:cs="Tahoma"/>
        </w:rPr>
        <w:t> A copy of the ESNP Approval is required as an attachment</w:t>
      </w:r>
      <w:r w:rsidR="00C22D41">
        <w:rPr>
          <w:rFonts w:cs="Tahoma"/>
        </w:rPr>
        <w:t>.</w:t>
      </w:r>
    </w:p>
    <w:p w14:paraId="1A76DA5C" w14:textId="0DA2BC5A" w:rsidR="00610C90" w:rsidRPr="00360E54" w:rsidRDefault="00057BE5" w:rsidP="00A86B6A">
      <w:pPr>
        <w:rPr>
          <w:rFonts w:cs="Tahoma"/>
        </w:rPr>
      </w:pPr>
      <w:r w:rsidRPr="00A86B6A">
        <w:rPr>
          <w:rFonts w:cs="Tahoma"/>
        </w:rPr>
        <w:t>Note: The ESNP section is optional and will not apply to all providers.</w:t>
      </w:r>
    </w:p>
    <w:p w14:paraId="1F53D947" w14:textId="7AF49A8C" w:rsidR="00CE6F9D" w:rsidRPr="00360E54" w:rsidRDefault="00057BE5" w:rsidP="00211383">
      <w:pPr>
        <w:pStyle w:val="Heading3"/>
      </w:pPr>
      <w:r w:rsidRPr="00360E54">
        <w:t>Medicare Participation</w:t>
      </w:r>
      <w:r w:rsidR="00AC6C10" w:rsidRPr="00360E54">
        <w:t xml:space="preserve"> Section</w:t>
      </w:r>
    </w:p>
    <w:p w14:paraId="542FC4CD" w14:textId="090728CD" w:rsidR="00D77EFA" w:rsidRPr="00360E54" w:rsidRDefault="00057BE5" w:rsidP="007F4F5A">
      <w:pPr>
        <w:rPr>
          <w:rFonts w:cs="Tahoma"/>
        </w:rPr>
      </w:pPr>
      <w:r w:rsidRPr="00360E54">
        <w:rPr>
          <w:rFonts w:cs="Tahoma"/>
          <w:b/>
          <w:bCs/>
        </w:rPr>
        <w:t xml:space="preserve">Medicare # </w:t>
      </w:r>
      <w:r w:rsidRPr="00360E54">
        <w:rPr>
          <w:rFonts w:cs="Tahoma"/>
          <w:noProof/>
        </w:rPr>
        <w:t>– Enter</w:t>
      </w:r>
      <w:r w:rsidR="00693504" w:rsidRPr="00360E54">
        <w:rPr>
          <w:rFonts w:cs="Tahoma"/>
          <w:noProof/>
        </w:rPr>
        <w:t xml:space="preserve"> </w:t>
      </w:r>
      <w:r w:rsidR="00157453" w:rsidRPr="00360E54">
        <w:rPr>
          <w:rFonts w:cs="Tahoma"/>
          <w:noProof/>
        </w:rPr>
        <w:t>10</w:t>
      </w:r>
      <w:r w:rsidR="00693504" w:rsidRPr="00360E54">
        <w:rPr>
          <w:rFonts w:cs="Tahoma"/>
        </w:rPr>
        <w:t xml:space="preserve"> </w:t>
      </w:r>
      <w:r w:rsidR="00693504" w:rsidRPr="00360E54">
        <w:rPr>
          <w:rFonts w:cs="Tahoma"/>
          <w:noProof/>
        </w:rPr>
        <w:t>alphanumeric</w:t>
      </w:r>
      <w:r w:rsidR="00693504" w:rsidRPr="00360E54">
        <w:rPr>
          <w:rFonts w:cs="Tahoma"/>
        </w:rPr>
        <w:t xml:space="preserve"> characters for</w:t>
      </w:r>
      <w:r w:rsidRPr="00360E54">
        <w:rPr>
          <w:rFonts w:cs="Tahoma"/>
          <w:noProof/>
        </w:rPr>
        <w:t xml:space="preserve"> </w:t>
      </w:r>
      <w:r w:rsidRPr="00360E54">
        <w:rPr>
          <w:rFonts w:cs="Tahoma"/>
        </w:rPr>
        <w:t xml:space="preserve">the Medicare </w:t>
      </w:r>
      <w:r w:rsidR="004B6BBC" w:rsidRPr="00360E54">
        <w:rPr>
          <w:rFonts w:cs="Tahoma"/>
        </w:rPr>
        <w:t>n</w:t>
      </w:r>
      <w:r w:rsidRPr="00360E54">
        <w:rPr>
          <w:rFonts w:cs="Tahoma"/>
        </w:rPr>
        <w:t xml:space="preserve">umber assigned by the </w:t>
      </w:r>
      <w:r w:rsidR="004B6BBC" w:rsidRPr="00360E54">
        <w:rPr>
          <w:rFonts w:cs="Tahoma"/>
        </w:rPr>
        <w:t>f</w:t>
      </w:r>
      <w:r w:rsidRPr="00360E54">
        <w:rPr>
          <w:rFonts w:cs="Tahoma"/>
        </w:rPr>
        <w:t xml:space="preserve">ederal government to the provider. </w:t>
      </w:r>
      <w:r w:rsidR="005B0B52" w:rsidRPr="00360E54">
        <w:rPr>
          <w:rFonts w:cs="Tahoma"/>
        </w:rPr>
        <w:t xml:space="preserve">The </w:t>
      </w:r>
      <w:r w:rsidRPr="00360E54">
        <w:rPr>
          <w:rFonts w:cs="Tahoma"/>
          <w:b/>
          <w:bCs/>
        </w:rPr>
        <w:t>Medicare Number</w:t>
      </w:r>
      <w:r w:rsidRPr="00360E54">
        <w:rPr>
          <w:rFonts w:cs="Tahoma"/>
        </w:rPr>
        <w:t xml:space="preserve"> </w:t>
      </w:r>
      <w:r w:rsidR="005B0B52" w:rsidRPr="00360E54">
        <w:rPr>
          <w:rFonts w:cs="Tahoma"/>
        </w:rPr>
        <w:t xml:space="preserve">field </w:t>
      </w:r>
      <w:r w:rsidRPr="00360E54">
        <w:rPr>
          <w:rFonts w:cs="Tahoma"/>
        </w:rPr>
        <w:t xml:space="preserve">is required if any of the other </w:t>
      </w:r>
      <w:r w:rsidRPr="00360E54">
        <w:rPr>
          <w:rFonts w:cs="Tahoma"/>
          <w:b/>
          <w:bCs/>
        </w:rPr>
        <w:t>Medicare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479DCE07" w14:textId="5C4D541B" w:rsidR="009B30DA" w:rsidRPr="00360E54" w:rsidRDefault="00057BE5" w:rsidP="007F4F5A">
      <w:pPr>
        <w:rPr>
          <w:rFonts w:cs="Tahoma"/>
        </w:rPr>
      </w:pPr>
      <w:r w:rsidRPr="00360E54">
        <w:rPr>
          <w:rFonts w:cs="Tahoma"/>
          <w:b/>
          <w:bCs/>
        </w:rPr>
        <w:t>Effective Date (Medicare Number)</w:t>
      </w:r>
      <w:r w:rsidRPr="00360E54">
        <w:rPr>
          <w:rFonts w:cs="Tahoma"/>
        </w:rPr>
        <w:t xml:space="preserve"> </w:t>
      </w:r>
      <w:r w:rsidRPr="00360E54">
        <w:rPr>
          <w:rFonts w:cs="Tahoma"/>
          <w:noProof/>
        </w:rPr>
        <w:t xml:space="preserve">– Enter </w:t>
      </w:r>
      <w:r w:rsidR="00693504" w:rsidRPr="00360E54">
        <w:rPr>
          <w:rFonts w:cs="Tahoma"/>
          <w:noProof/>
        </w:rPr>
        <w:t>eight</w:t>
      </w:r>
      <w:r w:rsidR="00693504" w:rsidRPr="00360E54">
        <w:rPr>
          <w:rFonts w:cs="Tahoma"/>
        </w:rPr>
        <w:t xml:space="preserve"> (8) </w:t>
      </w:r>
      <w:r w:rsidR="00693504" w:rsidRPr="00360E54">
        <w:rPr>
          <w:rFonts w:cs="Tahoma"/>
          <w:noProof/>
        </w:rPr>
        <w:t>numeric</w:t>
      </w:r>
      <w:r w:rsidR="00693504" w:rsidRPr="00360E54">
        <w:rPr>
          <w:rFonts w:cs="Tahoma"/>
        </w:rPr>
        <w:t xml:space="preserve"> characters using the </w:t>
      </w:r>
      <w:r w:rsidR="00693504" w:rsidRPr="00360E54">
        <w:rPr>
          <w:rFonts w:cs="Tahoma"/>
          <w:b/>
          <w:bCs/>
        </w:rPr>
        <w:t xml:space="preserve">MM/DD/YYYY </w:t>
      </w:r>
      <w:r w:rsidR="00693504" w:rsidRPr="00360E54">
        <w:rPr>
          <w:rFonts w:cs="Tahoma"/>
        </w:rPr>
        <w:t xml:space="preserve">format for </w:t>
      </w:r>
      <w:r w:rsidRPr="00360E54">
        <w:rPr>
          <w:rFonts w:cs="Tahoma"/>
        </w:rPr>
        <w:t xml:space="preserve">the effective date of the </w:t>
      </w:r>
      <w:r w:rsidRPr="00360E54">
        <w:rPr>
          <w:rFonts w:cs="Tahoma"/>
          <w:b/>
          <w:bCs/>
        </w:rPr>
        <w:t xml:space="preserve">Medicare </w:t>
      </w:r>
      <w:r w:rsidR="004B6BBC" w:rsidRPr="00360E54">
        <w:rPr>
          <w:rFonts w:cs="Tahoma"/>
          <w:b/>
          <w:bCs/>
        </w:rPr>
        <w:t>#</w:t>
      </w:r>
      <w:r w:rsidR="0CEF92A5" w:rsidRPr="00360E54">
        <w:rPr>
          <w:rFonts w:cs="Tahoma"/>
        </w:rPr>
        <w:t xml:space="preserve">. </w:t>
      </w:r>
      <w:r w:rsidRPr="00360E54">
        <w:rPr>
          <w:rFonts w:cs="Tahoma"/>
        </w:rPr>
        <w:t xml:space="preserve">This is the date the Medicare contractor received the signed </w:t>
      </w:r>
      <w:r w:rsidRPr="00360E54">
        <w:rPr>
          <w:rFonts w:cs="Tahoma"/>
        </w:rPr>
        <w:lastRenderedPageBreak/>
        <w:t>and dated Certification Statement</w:t>
      </w:r>
      <w:r w:rsidR="00B463BD" w:rsidRPr="00360E54">
        <w:rPr>
          <w:rFonts w:cs="Tahoma"/>
        </w:rPr>
        <w:t xml:space="preserve">. </w:t>
      </w:r>
      <w:r w:rsidRPr="00360E54">
        <w:rPr>
          <w:rFonts w:cs="Tahoma"/>
        </w:rPr>
        <w:t xml:space="preserve">The </w:t>
      </w:r>
      <w:r w:rsidRPr="00360E54">
        <w:rPr>
          <w:rFonts w:cs="Tahoma"/>
          <w:b/>
          <w:bCs/>
        </w:rPr>
        <w:t>Effective Date</w:t>
      </w:r>
      <w:r w:rsidRPr="00360E54">
        <w:rPr>
          <w:rFonts w:cs="Tahoma"/>
        </w:rPr>
        <w:t xml:space="preserve"> </w:t>
      </w:r>
      <w:r w:rsidR="005B0B52" w:rsidRPr="00360E54">
        <w:rPr>
          <w:rFonts w:cs="Tahoma"/>
        </w:rPr>
        <w:t xml:space="preserve">field </w:t>
      </w:r>
      <w:r w:rsidRPr="00360E54">
        <w:rPr>
          <w:rFonts w:cs="Tahoma"/>
        </w:rPr>
        <w:t xml:space="preserve">is required if </w:t>
      </w:r>
      <w:r w:rsidR="005B0B52" w:rsidRPr="00360E54">
        <w:rPr>
          <w:rFonts w:cs="Tahoma"/>
        </w:rPr>
        <w:t>any</w:t>
      </w:r>
      <w:r w:rsidRPr="00360E54">
        <w:rPr>
          <w:rFonts w:cs="Tahoma"/>
        </w:rPr>
        <w:t xml:space="preserve"> of the other </w:t>
      </w:r>
      <w:r w:rsidRPr="00360E54">
        <w:rPr>
          <w:rFonts w:cs="Tahoma"/>
          <w:b/>
          <w:bCs/>
        </w:rPr>
        <w:t>Medicare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w:t>
      </w:r>
    </w:p>
    <w:p w14:paraId="0BF5CF6B" w14:textId="734C61E5" w:rsidR="00543CF9" w:rsidRPr="00360E54" w:rsidRDefault="00057BE5" w:rsidP="007F4F5A">
      <w:pPr>
        <w:rPr>
          <w:rFonts w:cs="Tahoma"/>
        </w:rPr>
      </w:pPr>
      <w:r w:rsidRPr="00360E54">
        <w:rPr>
          <w:rFonts w:cs="Tahoma"/>
          <w:b/>
          <w:bCs/>
        </w:rPr>
        <w:t xml:space="preserve">Medicare Type </w:t>
      </w:r>
      <w:r w:rsidRPr="00360E54">
        <w:rPr>
          <w:rFonts w:cs="Tahoma"/>
          <w:noProof/>
        </w:rPr>
        <w:t xml:space="preserve">– Select </w:t>
      </w:r>
      <w:r w:rsidRPr="00360E54">
        <w:rPr>
          <w:rFonts w:cs="Tahoma"/>
        </w:rPr>
        <w:t xml:space="preserve">the </w:t>
      </w:r>
      <w:r w:rsidRPr="00360E54">
        <w:rPr>
          <w:rFonts w:cs="Tahoma"/>
          <w:b/>
          <w:bCs/>
        </w:rPr>
        <w:t>Medicare Type</w:t>
      </w:r>
      <w:r w:rsidRPr="00360E54">
        <w:rPr>
          <w:rFonts w:cs="Tahoma"/>
        </w:rPr>
        <w:t xml:space="preserve"> associated with the </w:t>
      </w:r>
      <w:r w:rsidRPr="00360E54">
        <w:rPr>
          <w:rFonts w:cs="Tahoma"/>
          <w:b/>
          <w:bCs/>
        </w:rPr>
        <w:t xml:space="preserve">Medicare </w:t>
      </w:r>
      <w:r w:rsidR="005B0B52" w:rsidRPr="00360E54">
        <w:rPr>
          <w:rFonts w:cs="Tahoma"/>
          <w:b/>
          <w:bCs/>
        </w:rPr>
        <w:t>#</w:t>
      </w:r>
      <w:r w:rsidR="08CC8EBF" w:rsidRPr="00360E54">
        <w:rPr>
          <w:rFonts w:cs="Tahoma"/>
        </w:rPr>
        <w:t xml:space="preserve"> </w:t>
      </w:r>
      <w:r w:rsidRPr="00360E54">
        <w:rPr>
          <w:rFonts w:cs="Tahoma"/>
        </w:rPr>
        <w:t xml:space="preserve">from the </w:t>
      </w:r>
      <w:r w:rsidR="001078B0" w:rsidRPr="00360E54">
        <w:rPr>
          <w:rFonts w:cs="Tahoma"/>
          <w:noProof/>
        </w:rPr>
        <w:t>drop-down</w:t>
      </w:r>
      <w:r w:rsidR="00693504" w:rsidRPr="00360E54">
        <w:rPr>
          <w:rFonts w:cs="Tahoma"/>
          <w:noProof/>
        </w:rPr>
        <w:t xml:space="preserve"> list</w:t>
      </w:r>
      <w:r w:rsidR="000077A4" w:rsidRPr="00360E54">
        <w:rPr>
          <w:rFonts w:cs="Tahoma"/>
          <w:noProof/>
        </w:rPr>
        <w:t>.</w:t>
      </w:r>
      <w:r w:rsidRPr="00360E54">
        <w:rPr>
          <w:rFonts w:cs="Tahoma"/>
          <w:noProof/>
        </w:rPr>
        <w:t xml:space="preserve"> </w:t>
      </w:r>
      <w:r w:rsidR="005B0B52" w:rsidRPr="00360E54">
        <w:rPr>
          <w:rFonts w:cs="Tahoma"/>
          <w:noProof/>
        </w:rPr>
        <w:t xml:space="preserve">The </w:t>
      </w:r>
      <w:r w:rsidRPr="00360E54">
        <w:rPr>
          <w:rFonts w:cs="Tahoma"/>
          <w:b/>
          <w:bCs/>
        </w:rPr>
        <w:t>Medicare Type</w:t>
      </w:r>
      <w:r w:rsidRPr="00360E54">
        <w:rPr>
          <w:rFonts w:cs="Tahoma"/>
        </w:rPr>
        <w:t xml:space="preserve"> </w:t>
      </w:r>
      <w:r w:rsidR="005B0B52" w:rsidRPr="00360E54">
        <w:rPr>
          <w:rFonts w:cs="Tahoma"/>
        </w:rPr>
        <w:t xml:space="preserve">field </w:t>
      </w:r>
      <w:r w:rsidRPr="00360E54">
        <w:rPr>
          <w:rFonts w:cs="Tahoma"/>
        </w:rPr>
        <w:t xml:space="preserve">is required if any of the other </w:t>
      </w:r>
      <w:r w:rsidRPr="00360E54">
        <w:rPr>
          <w:rFonts w:cs="Tahoma"/>
          <w:b/>
          <w:bCs/>
        </w:rPr>
        <w:t>Medicare</w:t>
      </w:r>
      <w:r w:rsidRPr="00360E54">
        <w:rPr>
          <w:rFonts w:cs="Tahoma"/>
        </w:rPr>
        <w:t xml:space="preserve"> fields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 xml:space="preserve">. Typical values could </w:t>
      </w:r>
      <w:r w:rsidR="006525FA" w:rsidRPr="00360E54">
        <w:rPr>
          <w:rFonts w:cs="Tahoma"/>
        </w:rPr>
        <w:t>include</w:t>
      </w:r>
      <w:r w:rsidRPr="00360E54">
        <w:rPr>
          <w:rFonts w:cs="Tahoma"/>
        </w:rPr>
        <w:t xml:space="preserve"> Medicare Part A, Medicare Part B, etc.</w:t>
      </w:r>
    </w:p>
    <w:p w14:paraId="1597CF8F" w14:textId="2FDA8B36" w:rsidR="00CE6F9D" w:rsidRPr="00360E54" w:rsidRDefault="00057BE5" w:rsidP="00211383">
      <w:pPr>
        <w:pStyle w:val="Heading3"/>
      </w:pPr>
      <w:r w:rsidRPr="00360E54">
        <w:t>CLIA Certification</w:t>
      </w:r>
      <w:r w:rsidR="00547002" w:rsidRPr="00360E54">
        <w:t xml:space="preserve"> Section</w:t>
      </w:r>
      <w:r w:rsidR="00A74EDA" w:rsidRPr="00360E54">
        <w:t xml:space="preserve"> or</w:t>
      </w:r>
      <w:r w:rsidR="004A5124" w:rsidRPr="00360E54">
        <w:t xml:space="preserve"> </w:t>
      </w:r>
      <w:r w:rsidR="00E47868" w:rsidRPr="00360E54">
        <w:t>DEA</w:t>
      </w:r>
      <w:r w:rsidR="00CD10D1" w:rsidRPr="00360E54">
        <w:t xml:space="preserve"> Section</w:t>
      </w:r>
    </w:p>
    <w:p w14:paraId="436319B5" w14:textId="5A4E9591" w:rsidR="0056068F" w:rsidRPr="00360E54" w:rsidRDefault="00057BE5" w:rsidP="00211383">
      <w:pPr>
        <w:pStyle w:val="Heading4"/>
      </w:pPr>
      <w:r w:rsidRPr="00360E54">
        <w:t>CLIA Certification Section</w:t>
      </w:r>
    </w:p>
    <w:p w14:paraId="09522A55" w14:textId="28F38A11" w:rsidR="00B96AA4" w:rsidRPr="00360E54" w:rsidRDefault="00057BE5" w:rsidP="00B96AA4">
      <w:pPr>
        <w:rPr>
          <w:rFonts w:cs="Tahoma"/>
        </w:rPr>
      </w:pPr>
      <w:r w:rsidRPr="00360E54">
        <w:rPr>
          <w:rFonts w:cs="Tahoma"/>
          <w:b/>
        </w:rPr>
        <w:t>CLIA #</w:t>
      </w:r>
      <w:r w:rsidRPr="00360E54">
        <w:rPr>
          <w:rFonts w:cs="Tahoma"/>
        </w:rPr>
        <w:t xml:space="preserve"> –</w:t>
      </w:r>
      <w:r w:rsidR="004809BA" w:rsidRPr="00360E54">
        <w:rPr>
          <w:rFonts w:cs="Tahoma"/>
        </w:rPr>
        <w:t>E</w:t>
      </w:r>
      <w:r w:rsidRPr="00360E54">
        <w:rPr>
          <w:rFonts w:cs="Tahoma"/>
        </w:rPr>
        <w:t xml:space="preserve">nter </w:t>
      </w:r>
      <w:r w:rsidR="004809BA" w:rsidRPr="00360E54">
        <w:rPr>
          <w:rFonts w:cs="Tahoma"/>
        </w:rPr>
        <w:t xml:space="preserve">up to 10 numeric characters for </w:t>
      </w:r>
      <w:r w:rsidRPr="00360E54">
        <w:rPr>
          <w:rFonts w:cs="Tahoma"/>
        </w:rPr>
        <w:t xml:space="preserve">the Clinical Laboratory Improvement Amendment (CLIA) certification number assigned to </w:t>
      </w:r>
      <w:r w:rsidR="004809BA" w:rsidRPr="00360E54">
        <w:rPr>
          <w:rFonts w:cs="Tahoma"/>
        </w:rPr>
        <w:t>Group, Facility or Atypical</w:t>
      </w:r>
      <w:r w:rsidRPr="00360E54">
        <w:rPr>
          <w:rFonts w:cs="Tahoma"/>
        </w:rPr>
        <w:t xml:space="preserve"> provider</w:t>
      </w:r>
      <w:r w:rsidR="004809BA" w:rsidRPr="00360E54">
        <w:rPr>
          <w:rFonts w:cs="Tahoma"/>
        </w:rPr>
        <w:t>s</w:t>
      </w:r>
      <w:r w:rsidRPr="00360E54">
        <w:rPr>
          <w:rFonts w:cs="Tahoma"/>
        </w:rPr>
        <w:t xml:space="preserve">. </w:t>
      </w:r>
      <w:r w:rsidR="005B0B52" w:rsidRPr="00360E54">
        <w:rPr>
          <w:rFonts w:cs="Tahoma"/>
        </w:rPr>
        <w:t xml:space="preserve">The </w:t>
      </w:r>
      <w:r w:rsidRPr="00360E54">
        <w:rPr>
          <w:rFonts w:cs="Tahoma"/>
          <w:b/>
          <w:bCs/>
        </w:rPr>
        <w:t>CLIA #</w:t>
      </w:r>
      <w:r w:rsidRPr="00360E54">
        <w:rPr>
          <w:rFonts w:cs="Tahoma"/>
        </w:rPr>
        <w:t xml:space="preserve"> </w:t>
      </w:r>
      <w:r w:rsidR="005B0B52" w:rsidRPr="00360E54">
        <w:rPr>
          <w:rFonts w:cs="Tahoma"/>
        </w:rPr>
        <w:t xml:space="preserve">field </w:t>
      </w:r>
      <w:r w:rsidRPr="00360E54">
        <w:rPr>
          <w:rFonts w:cs="Tahoma"/>
        </w:rPr>
        <w:t xml:space="preserve">is required if any </w:t>
      </w:r>
      <w:r w:rsidR="004809BA" w:rsidRPr="00360E54">
        <w:rPr>
          <w:rFonts w:cs="Tahoma"/>
        </w:rPr>
        <w:t xml:space="preserve">other </w:t>
      </w:r>
      <w:r w:rsidRPr="00360E54">
        <w:rPr>
          <w:rFonts w:cs="Tahoma"/>
          <w:b/>
          <w:bCs/>
        </w:rPr>
        <w:t>CLIA</w:t>
      </w:r>
      <w:r w:rsidRPr="00360E54">
        <w:rPr>
          <w:rFonts w:cs="Tahoma"/>
        </w:rPr>
        <w:t xml:space="preserve"> field</w:t>
      </w:r>
      <w:r w:rsidR="004809BA" w:rsidRPr="00360E54">
        <w:rPr>
          <w:rFonts w:cs="Tahoma"/>
        </w:rPr>
        <w:t>s</w:t>
      </w:r>
      <w:r w:rsidRPr="00360E54">
        <w:rPr>
          <w:rFonts w:cs="Tahoma"/>
        </w:rPr>
        <w:t xml:space="preserve"> </w:t>
      </w:r>
      <w:r w:rsidR="00E7720E" w:rsidRPr="00360E54">
        <w:rPr>
          <w:rFonts w:cs="Tahoma"/>
        </w:rPr>
        <w:t>are</w:t>
      </w:r>
      <w:r w:rsidRPr="00360E54">
        <w:rPr>
          <w:rFonts w:cs="Tahoma"/>
        </w:rPr>
        <w:t xml:space="preserve"> </w:t>
      </w:r>
      <w:r w:rsidR="00693504" w:rsidRPr="00360E54">
        <w:rPr>
          <w:rFonts w:cs="Tahoma"/>
        </w:rPr>
        <w:t>completed</w:t>
      </w:r>
      <w:r w:rsidRPr="00360E54">
        <w:rPr>
          <w:rFonts w:cs="Tahoma"/>
        </w:rPr>
        <w:t xml:space="preserve">. A copy of the CLIA certificate is required </w:t>
      </w:r>
      <w:r w:rsidR="004809BA" w:rsidRPr="00360E54">
        <w:rPr>
          <w:rFonts w:cs="Tahoma"/>
        </w:rPr>
        <w:t>as an</w:t>
      </w:r>
      <w:r w:rsidRPr="00360E54">
        <w:rPr>
          <w:rFonts w:cs="Tahoma"/>
        </w:rPr>
        <w:t xml:space="preserve"> attachment. The CLIA data panel display</w:t>
      </w:r>
      <w:r w:rsidR="004809BA" w:rsidRPr="00360E54">
        <w:rPr>
          <w:rFonts w:cs="Tahoma"/>
        </w:rPr>
        <w:t>s</w:t>
      </w:r>
      <w:r w:rsidRPr="00360E54">
        <w:rPr>
          <w:rFonts w:cs="Tahoma"/>
        </w:rPr>
        <w:t xml:space="preserve"> in applications for individuals.</w:t>
      </w:r>
    </w:p>
    <w:p w14:paraId="09254BCA" w14:textId="0D874C23" w:rsidR="001D60B5" w:rsidRPr="00360E54" w:rsidRDefault="00057BE5" w:rsidP="00B96AA4">
      <w:pPr>
        <w:rPr>
          <w:rFonts w:cs="Tahoma"/>
        </w:rPr>
      </w:pPr>
      <w:r w:rsidRPr="00360E54">
        <w:rPr>
          <w:rFonts w:cs="Tahoma"/>
          <w:b/>
          <w:bCs/>
        </w:rPr>
        <w:t>Effective Date (CLIA)</w:t>
      </w:r>
      <w:r w:rsidRPr="00360E54">
        <w:rPr>
          <w:rFonts w:cs="Tahoma"/>
        </w:rPr>
        <w:t xml:space="preserve"> – </w:t>
      </w:r>
      <w:r w:rsidR="003604AD" w:rsidRPr="00360E54">
        <w:rPr>
          <w:rFonts w:cs="Tahoma"/>
        </w:rPr>
        <w:t xml:space="preserve">Enter </w:t>
      </w:r>
      <w:r w:rsidR="004809BA" w:rsidRPr="00360E54">
        <w:rPr>
          <w:rFonts w:cs="Tahoma"/>
        </w:rPr>
        <w:t xml:space="preserve">eight (8) numeric characters using the </w:t>
      </w:r>
      <w:r w:rsidR="004809BA" w:rsidRPr="00360E54">
        <w:rPr>
          <w:rFonts w:cs="Tahoma"/>
          <w:b/>
          <w:bCs/>
        </w:rPr>
        <w:t xml:space="preserve">MM/DD/YYYY </w:t>
      </w:r>
      <w:r w:rsidR="004809BA" w:rsidRPr="00360E54">
        <w:rPr>
          <w:rFonts w:cs="Tahoma"/>
        </w:rPr>
        <w:t xml:space="preserve">format for </w:t>
      </w:r>
      <w:r w:rsidR="003604AD" w:rsidRPr="00360E54">
        <w:rPr>
          <w:rFonts w:cs="Tahoma"/>
        </w:rPr>
        <w:t xml:space="preserve">the </w:t>
      </w:r>
      <w:r w:rsidR="0090230C" w:rsidRPr="00360E54">
        <w:rPr>
          <w:rFonts w:cs="Tahoma"/>
        </w:rPr>
        <w:t xml:space="preserve">CLIA certification number's </w:t>
      </w:r>
      <w:r w:rsidR="003604AD" w:rsidRPr="00360E54">
        <w:rPr>
          <w:rFonts w:cs="Tahoma"/>
        </w:rPr>
        <w:t xml:space="preserve">effective date. </w:t>
      </w:r>
      <w:r w:rsidR="005B0B52" w:rsidRPr="00360E54">
        <w:rPr>
          <w:rFonts w:cs="Tahoma"/>
        </w:rPr>
        <w:t xml:space="preserve">The </w:t>
      </w:r>
      <w:r w:rsidR="003604AD" w:rsidRPr="00360E54">
        <w:rPr>
          <w:rFonts w:cs="Tahoma"/>
          <w:b/>
          <w:bCs/>
        </w:rPr>
        <w:t>Effective Date</w:t>
      </w:r>
      <w:r w:rsidR="003604AD" w:rsidRPr="00360E54">
        <w:rPr>
          <w:rFonts w:cs="Tahoma"/>
        </w:rPr>
        <w:t xml:space="preserve"> </w:t>
      </w:r>
      <w:r w:rsidR="005B0B52" w:rsidRPr="00360E54">
        <w:rPr>
          <w:rFonts w:cs="Tahoma"/>
        </w:rPr>
        <w:t xml:space="preserve">field </w:t>
      </w:r>
      <w:r w:rsidR="003604AD" w:rsidRPr="00360E54">
        <w:rPr>
          <w:rFonts w:cs="Tahoma"/>
        </w:rPr>
        <w:t xml:space="preserve">is required if </w:t>
      </w:r>
      <w:r w:rsidR="004809BA" w:rsidRPr="00360E54">
        <w:rPr>
          <w:rFonts w:cs="Tahoma"/>
        </w:rPr>
        <w:t>the</w:t>
      </w:r>
      <w:r w:rsidR="003604AD" w:rsidRPr="00360E54">
        <w:rPr>
          <w:rFonts w:cs="Tahoma"/>
        </w:rPr>
        <w:t xml:space="preserve"> </w:t>
      </w:r>
      <w:r w:rsidR="00F656A0" w:rsidRPr="00360E54">
        <w:rPr>
          <w:rFonts w:cs="Tahoma"/>
          <w:b/>
          <w:bCs/>
        </w:rPr>
        <w:t>CLIA #</w:t>
      </w:r>
      <w:r w:rsidR="003604AD" w:rsidRPr="00360E54">
        <w:rPr>
          <w:rFonts w:cs="Tahoma"/>
        </w:rPr>
        <w:t xml:space="preserve"> </w:t>
      </w:r>
      <w:r w:rsidR="004809BA" w:rsidRPr="00360E54">
        <w:rPr>
          <w:rFonts w:cs="Tahoma"/>
        </w:rPr>
        <w:t xml:space="preserve">field </w:t>
      </w:r>
      <w:r w:rsidR="003604AD" w:rsidRPr="00360E54">
        <w:rPr>
          <w:rFonts w:cs="Tahoma"/>
        </w:rPr>
        <w:t xml:space="preserve">is </w:t>
      </w:r>
      <w:r w:rsidR="00693504" w:rsidRPr="00360E54">
        <w:rPr>
          <w:rFonts w:cs="Tahoma"/>
        </w:rPr>
        <w:t>completed</w:t>
      </w:r>
      <w:r w:rsidR="003604AD" w:rsidRPr="00360E54">
        <w:rPr>
          <w:rFonts w:cs="Tahoma"/>
        </w:rPr>
        <w:t>.</w:t>
      </w:r>
    </w:p>
    <w:p w14:paraId="1F3F50AF" w14:textId="75B53432" w:rsidR="001D60B5" w:rsidRPr="00360E54" w:rsidRDefault="00057BE5" w:rsidP="00B96AA4">
      <w:pPr>
        <w:rPr>
          <w:rFonts w:cs="Tahoma"/>
        </w:rPr>
      </w:pPr>
      <w:r w:rsidRPr="00360E54">
        <w:rPr>
          <w:rFonts w:cs="Tahoma"/>
          <w:b/>
          <w:bCs/>
        </w:rPr>
        <w:t>End Date (CLIA)</w:t>
      </w:r>
      <w:r w:rsidRPr="00360E54">
        <w:rPr>
          <w:rFonts w:cs="Tahoma"/>
        </w:rPr>
        <w:t xml:space="preserve"> </w:t>
      </w:r>
      <w:r w:rsidR="000321DF" w:rsidRPr="00360E54">
        <w:rPr>
          <w:rFonts w:cs="Tahoma"/>
        </w:rPr>
        <w:t xml:space="preserve">– </w:t>
      </w:r>
      <w:r w:rsidR="00526F36" w:rsidRPr="00360E54">
        <w:rPr>
          <w:rFonts w:cs="Tahoma"/>
        </w:rPr>
        <w:t>Enter</w:t>
      </w:r>
      <w:r w:rsidR="004809BA" w:rsidRPr="00360E54">
        <w:rPr>
          <w:rFonts w:cs="Tahoma"/>
        </w:rPr>
        <w:t xml:space="preserve"> eight (8) numeric characters using the </w:t>
      </w:r>
      <w:r w:rsidR="004809BA" w:rsidRPr="00360E54">
        <w:rPr>
          <w:rFonts w:cs="Tahoma"/>
          <w:b/>
          <w:bCs/>
        </w:rPr>
        <w:t xml:space="preserve">MM/DD/YYYY </w:t>
      </w:r>
      <w:r w:rsidR="004809BA" w:rsidRPr="00360E54">
        <w:rPr>
          <w:rFonts w:cs="Tahoma"/>
        </w:rPr>
        <w:t>format for</w:t>
      </w:r>
      <w:r w:rsidR="00526F36" w:rsidRPr="00360E54">
        <w:rPr>
          <w:rFonts w:cs="Tahoma"/>
        </w:rPr>
        <w:t xml:space="preserve"> the </w:t>
      </w:r>
      <w:r w:rsidR="0090230C" w:rsidRPr="00360E54">
        <w:rPr>
          <w:rFonts w:cs="Tahoma"/>
        </w:rPr>
        <w:t xml:space="preserve">CLIA certification number's </w:t>
      </w:r>
      <w:r w:rsidR="00526F36" w:rsidRPr="00360E54">
        <w:rPr>
          <w:rFonts w:cs="Tahoma"/>
        </w:rPr>
        <w:t xml:space="preserve">end date. </w:t>
      </w:r>
      <w:r w:rsidR="004809BA" w:rsidRPr="00360E54">
        <w:rPr>
          <w:rFonts w:cs="Tahoma"/>
        </w:rPr>
        <w:t>E</w:t>
      </w:r>
      <w:r w:rsidR="00526F36" w:rsidRPr="00360E54">
        <w:rPr>
          <w:rFonts w:cs="Tahoma"/>
        </w:rPr>
        <w:t xml:space="preserve">nter </w:t>
      </w:r>
      <w:r w:rsidR="00526F36" w:rsidRPr="00360E54">
        <w:rPr>
          <w:rFonts w:cs="Tahoma"/>
          <w:b/>
          <w:bCs/>
        </w:rPr>
        <w:t>12/31/2299</w:t>
      </w:r>
      <w:r w:rsidR="004809BA" w:rsidRPr="00360E54">
        <w:rPr>
          <w:rFonts w:cs="Tahoma"/>
          <w:b/>
          <w:bCs/>
        </w:rPr>
        <w:t xml:space="preserve"> </w:t>
      </w:r>
      <w:r w:rsidR="004809BA" w:rsidRPr="00360E54">
        <w:rPr>
          <w:rFonts w:cs="Tahoma"/>
        </w:rPr>
        <w:t>if there is no end date for the CLIA certification</w:t>
      </w:r>
      <w:r w:rsidR="00526F36" w:rsidRPr="00360E54">
        <w:rPr>
          <w:rFonts w:cs="Tahoma"/>
        </w:rPr>
        <w:t xml:space="preserve">. The </w:t>
      </w:r>
      <w:r w:rsidR="00526F36" w:rsidRPr="00360E54">
        <w:rPr>
          <w:rFonts w:cs="Tahoma"/>
          <w:b/>
          <w:bCs/>
        </w:rPr>
        <w:t>End Date</w:t>
      </w:r>
      <w:r w:rsidR="00526F36" w:rsidRPr="00360E54">
        <w:rPr>
          <w:rFonts w:cs="Tahoma"/>
        </w:rPr>
        <w:t xml:space="preserve"> </w:t>
      </w:r>
      <w:r w:rsidR="005B0B52" w:rsidRPr="00360E54">
        <w:rPr>
          <w:rFonts w:cs="Tahoma"/>
        </w:rPr>
        <w:t xml:space="preserve">field </w:t>
      </w:r>
      <w:r w:rsidR="00526F36" w:rsidRPr="00360E54">
        <w:rPr>
          <w:rFonts w:cs="Tahoma"/>
        </w:rPr>
        <w:t xml:space="preserve">is required if </w:t>
      </w:r>
      <w:r w:rsidR="005B0B52" w:rsidRPr="00360E54">
        <w:rPr>
          <w:rFonts w:cs="Tahoma"/>
        </w:rPr>
        <w:t>any</w:t>
      </w:r>
      <w:r w:rsidR="00526F36" w:rsidRPr="00360E54">
        <w:rPr>
          <w:rFonts w:cs="Tahoma"/>
        </w:rPr>
        <w:t xml:space="preserve"> of the other </w:t>
      </w:r>
      <w:r w:rsidR="00FC2544" w:rsidRPr="00360E54">
        <w:rPr>
          <w:rFonts w:cs="Tahoma"/>
          <w:b/>
          <w:bCs/>
        </w:rPr>
        <w:t>CLIA</w:t>
      </w:r>
      <w:r w:rsidR="00526F36" w:rsidRPr="00360E54">
        <w:rPr>
          <w:rFonts w:cs="Tahoma"/>
        </w:rPr>
        <w:t xml:space="preserve"> fields </w:t>
      </w:r>
      <w:r w:rsidR="00E7720E" w:rsidRPr="00360E54">
        <w:rPr>
          <w:rFonts w:cs="Tahoma"/>
        </w:rPr>
        <w:t>are</w:t>
      </w:r>
      <w:r w:rsidR="00526F36" w:rsidRPr="00360E54">
        <w:rPr>
          <w:rFonts w:cs="Tahoma"/>
        </w:rPr>
        <w:t xml:space="preserve"> </w:t>
      </w:r>
      <w:r w:rsidR="00693504" w:rsidRPr="00360E54">
        <w:rPr>
          <w:rFonts w:cs="Tahoma"/>
        </w:rPr>
        <w:t>completed</w:t>
      </w:r>
      <w:r w:rsidR="00526F36" w:rsidRPr="00360E54">
        <w:rPr>
          <w:rFonts w:cs="Tahoma"/>
        </w:rPr>
        <w:t>.</w:t>
      </w:r>
    </w:p>
    <w:p w14:paraId="2E98E36C" w14:textId="7196FF67" w:rsidR="0056068F" w:rsidRPr="00360E54" w:rsidRDefault="00057BE5" w:rsidP="00211383">
      <w:pPr>
        <w:pStyle w:val="Heading4"/>
      </w:pPr>
      <w:r w:rsidRPr="00360E54">
        <w:t>DEA Section</w:t>
      </w:r>
    </w:p>
    <w:p w14:paraId="7022EC6C" w14:textId="51F42341" w:rsidR="0021034F" w:rsidRPr="00360E54" w:rsidRDefault="00057BE5" w:rsidP="007F4F5A">
      <w:pPr>
        <w:rPr>
          <w:rFonts w:cs="Tahoma"/>
        </w:rPr>
      </w:pPr>
      <w:r w:rsidRPr="00360E54">
        <w:rPr>
          <w:rFonts w:cs="Tahoma"/>
          <w:b/>
          <w:bCs/>
        </w:rPr>
        <w:t xml:space="preserve">DEA # </w:t>
      </w:r>
      <w:r w:rsidR="00A946EB" w:rsidRPr="00360E54">
        <w:rPr>
          <w:rFonts w:cs="Tahoma"/>
          <w:noProof/>
        </w:rPr>
        <w:t xml:space="preserve">– </w:t>
      </w:r>
      <w:r w:rsidRPr="00360E54">
        <w:rPr>
          <w:rFonts w:cs="Tahoma"/>
          <w:noProof/>
        </w:rPr>
        <w:t>Enter</w:t>
      </w:r>
      <w:r w:rsidR="004809BA" w:rsidRPr="00360E54">
        <w:rPr>
          <w:rFonts w:cs="Tahoma"/>
          <w:noProof/>
        </w:rPr>
        <w:t xml:space="preserve"> </w:t>
      </w:r>
      <w:r w:rsidR="004809BA" w:rsidRPr="00360E54">
        <w:rPr>
          <w:rFonts w:cs="Tahoma"/>
        </w:rPr>
        <w:t xml:space="preserve">nine (9) </w:t>
      </w:r>
      <w:r w:rsidR="004809BA" w:rsidRPr="00360E54">
        <w:rPr>
          <w:rFonts w:cs="Tahoma"/>
          <w:noProof/>
        </w:rPr>
        <w:t>alphanumeric</w:t>
      </w:r>
      <w:r w:rsidR="004809BA" w:rsidRPr="00360E54">
        <w:rPr>
          <w:rFonts w:cs="Tahoma"/>
        </w:rPr>
        <w:t xml:space="preserve"> characters for</w:t>
      </w:r>
      <w:r w:rsidRPr="00360E54">
        <w:rPr>
          <w:rFonts w:cs="Tahoma"/>
          <w:noProof/>
        </w:rPr>
        <w:t xml:space="preserve"> t</w:t>
      </w:r>
      <w:r w:rsidRPr="00360E54">
        <w:rPr>
          <w:rFonts w:cs="Tahoma"/>
        </w:rPr>
        <w:t>he Drug Enforcement Agency</w:t>
      </w:r>
      <w:r w:rsidR="004809BA" w:rsidRPr="00360E54">
        <w:rPr>
          <w:rFonts w:cs="Tahoma"/>
        </w:rPr>
        <w:t xml:space="preserve"> (DEA</w:t>
      </w:r>
      <w:r w:rsidRPr="00360E54">
        <w:rPr>
          <w:rFonts w:cs="Tahoma"/>
        </w:rPr>
        <w:t>) number assigned to the provider.</w:t>
      </w:r>
      <w:r w:rsidR="00B55C78" w:rsidRPr="00360E54">
        <w:rPr>
          <w:rFonts w:cs="Tahoma"/>
        </w:rPr>
        <w:t xml:space="preserve"> </w:t>
      </w:r>
      <w:r w:rsidR="004809BA" w:rsidRPr="00360E54">
        <w:rPr>
          <w:rFonts w:cs="Tahoma"/>
        </w:rPr>
        <w:t xml:space="preserve">The </w:t>
      </w:r>
      <w:r w:rsidRPr="00360E54">
        <w:rPr>
          <w:rFonts w:cs="Tahoma"/>
          <w:b/>
          <w:bCs/>
        </w:rPr>
        <w:t>DEA</w:t>
      </w:r>
      <w:r w:rsidR="004809BA" w:rsidRPr="00360E54">
        <w:rPr>
          <w:rFonts w:cs="Tahoma"/>
          <w:b/>
          <w:bCs/>
        </w:rPr>
        <w:t xml:space="preserve"> #</w:t>
      </w:r>
      <w:r w:rsidR="61CDD46B" w:rsidRPr="00360E54">
        <w:rPr>
          <w:rFonts w:cs="Tahoma"/>
        </w:rPr>
        <w:t xml:space="preserve"> </w:t>
      </w:r>
      <w:r w:rsidRPr="00360E54">
        <w:rPr>
          <w:rFonts w:cs="Tahoma"/>
        </w:rPr>
        <w:t xml:space="preserve">is required if </w:t>
      </w:r>
      <w:r w:rsidR="004809BA" w:rsidRPr="00360E54">
        <w:rPr>
          <w:rFonts w:cs="Tahoma"/>
        </w:rPr>
        <w:t xml:space="preserve">the </w:t>
      </w:r>
      <w:r w:rsidRPr="00360E54">
        <w:rPr>
          <w:rFonts w:cs="Tahoma"/>
          <w:b/>
          <w:bCs/>
        </w:rPr>
        <w:t>Effective Date</w:t>
      </w:r>
      <w:r w:rsidRPr="00360E54">
        <w:rPr>
          <w:rFonts w:cs="Tahoma"/>
        </w:rPr>
        <w:t xml:space="preserve"> </w:t>
      </w:r>
      <w:r w:rsidR="004809BA" w:rsidRPr="00360E54">
        <w:rPr>
          <w:rFonts w:cs="Tahoma"/>
        </w:rPr>
        <w:t xml:space="preserve">field </w:t>
      </w:r>
      <w:r w:rsidRPr="00360E54">
        <w:rPr>
          <w:rFonts w:cs="Tahoma"/>
        </w:rPr>
        <w:t xml:space="preserve">is </w:t>
      </w:r>
      <w:r w:rsidR="004809BA" w:rsidRPr="00360E54">
        <w:rPr>
          <w:rFonts w:cs="Tahoma"/>
        </w:rPr>
        <w:t>completed</w:t>
      </w:r>
      <w:r w:rsidRPr="00360E54">
        <w:rPr>
          <w:rFonts w:cs="Tahoma"/>
        </w:rPr>
        <w:t>.</w:t>
      </w:r>
    </w:p>
    <w:p w14:paraId="06D4E00D" w14:textId="73A89548" w:rsidR="00857520" w:rsidRPr="00360E54" w:rsidRDefault="00057BE5" w:rsidP="007F4F5A">
      <w:pPr>
        <w:rPr>
          <w:rFonts w:cs="Tahoma"/>
        </w:rPr>
      </w:pPr>
      <w:r w:rsidRPr="00360E54">
        <w:rPr>
          <w:rFonts w:cs="Tahoma"/>
          <w:b/>
          <w:bCs/>
        </w:rPr>
        <w:t xml:space="preserve">Effective Date (DEA) </w:t>
      </w:r>
      <w:r w:rsidRPr="00360E54">
        <w:rPr>
          <w:rFonts w:cs="Tahoma"/>
          <w:noProof/>
        </w:rPr>
        <w:t xml:space="preserve">– Enter </w:t>
      </w:r>
      <w:r w:rsidR="004B213E" w:rsidRPr="00360E54">
        <w:rPr>
          <w:rFonts w:cs="Tahoma"/>
        </w:rPr>
        <w:t xml:space="preserve">eight (8) numeric characters using the </w:t>
      </w:r>
      <w:r w:rsidR="004B213E" w:rsidRPr="00360E54">
        <w:rPr>
          <w:rFonts w:cs="Tahoma"/>
          <w:b/>
          <w:bCs/>
        </w:rPr>
        <w:t xml:space="preserve">MM/DD/YYYY </w:t>
      </w:r>
      <w:r w:rsidR="004B213E" w:rsidRPr="00360E54">
        <w:rPr>
          <w:rFonts w:cs="Tahoma"/>
        </w:rPr>
        <w:t xml:space="preserve">format for </w:t>
      </w:r>
      <w:r w:rsidRPr="00360E54">
        <w:rPr>
          <w:rFonts w:cs="Tahoma"/>
        </w:rPr>
        <w:t xml:space="preserve">the </w:t>
      </w:r>
      <w:r w:rsidR="0090230C" w:rsidRPr="00360E54">
        <w:rPr>
          <w:rFonts w:cs="Tahoma"/>
        </w:rPr>
        <w:t xml:space="preserve">DEA number’s </w:t>
      </w:r>
      <w:r w:rsidRPr="00360E54">
        <w:rPr>
          <w:rFonts w:cs="Tahoma"/>
        </w:rPr>
        <w:t>effective date</w:t>
      </w:r>
      <w:r w:rsidR="623A999F" w:rsidRPr="00360E54">
        <w:rPr>
          <w:rFonts w:cs="Tahoma"/>
        </w:rPr>
        <w:t xml:space="preserve">. </w:t>
      </w:r>
      <w:r w:rsidR="005B0B52" w:rsidRPr="00360E54">
        <w:rPr>
          <w:rFonts w:cs="Tahoma"/>
        </w:rPr>
        <w:t xml:space="preserve">The </w:t>
      </w:r>
      <w:r w:rsidRPr="00360E54">
        <w:rPr>
          <w:rFonts w:cs="Tahoma"/>
          <w:b/>
          <w:bCs/>
        </w:rPr>
        <w:t>Effective Date</w:t>
      </w:r>
      <w:r w:rsidRPr="00360E54">
        <w:rPr>
          <w:rFonts w:cs="Tahoma"/>
        </w:rPr>
        <w:t xml:space="preserve"> </w:t>
      </w:r>
      <w:r w:rsidR="005B0B52" w:rsidRPr="00360E54">
        <w:rPr>
          <w:rFonts w:cs="Tahoma"/>
        </w:rPr>
        <w:t xml:space="preserve">field </w:t>
      </w:r>
      <w:r w:rsidRPr="00360E54">
        <w:rPr>
          <w:rFonts w:cs="Tahoma"/>
        </w:rPr>
        <w:t xml:space="preserve">is required if </w:t>
      </w:r>
      <w:r w:rsidR="004B213E" w:rsidRPr="00360E54">
        <w:rPr>
          <w:rFonts w:cs="Tahoma"/>
        </w:rPr>
        <w:t>the</w:t>
      </w:r>
      <w:r w:rsidRPr="00360E54">
        <w:rPr>
          <w:rFonts w:cs="Tahoma"/>
        </w:rPr>
        <w:t xml:space="preserve"> </w:t>
      </w:r>
      <w:r w:rsidRPr="00360E54">
        <w:rPr>
          <w:rFonts w:cs="Tahoma"/>
          <w:b/>
          <w:bCs/>
        </w:rPr>
        <w:t xml:space="preserve">DEA </w:t>
      </w:r>
      <w:r w:rsidR="00C323B1" w:rsidRPr="00360E54">
        <w:rPr>
          <w:rFonts w:cs="Tahoma"/>
          <w:b/>
          <w:bCs/>
        </w:rPr>
        <w:t>#</w:t>
      </w:r>
      <w:r w:rsidR="1A0C2339" w:rsidRPr="00360E54">
        <w:rPr>
          <w:rFonts w:cs="Tahoma"/>
        </w:rPr>
        <w:t xml:space="preserve"> </w:t>
      </w:r>
      <w:r w:rsidR="004B213E" w:rsidRPr="00360E54">
        <w:rPr>
          <w:rFonts w:cs="Tahoma"/>
        </w:rPr>
        <w:t xml:space="preserve">field </w:t>
      </w:r>
      <w:r w:rsidRPr="00360E54">
        <w:rPr>
          <w:rFonts w:cs="Tahoma"/>
        </w:rPr>
        <w:t xml:space="preserve">is </w:t>
      </w:r>
      <w:r w:rsidR="00693504" w:rsidRPr="00360E54">
        <w:rPr>
          <w:rFonts w:cs="Tahoma"/>
        </w:rPr>
        <w:t>completed</w:t>
      </w:r>
      <w:r w:rsidRPr="00360E54">
        <w:rPr>
          <w:rFonts w:cs="Tahoma"/>
        </w:rPr>
        <w:t>.</w:t>
      </w:r>
    </w:p>
    <w:p w14:paraId="127BB443" w14:textId="62A97B65" w:rsidR="00183AC3" w:rsidRPr="00360E54" w:rsidRDefault="00057BE5" w:rsidP="00211383">
      <w:pPr>
        <w:pStyle w:val="Heading3"/>
      </w:pPr>
      <w:r w:rsidRPr="00360E54">
        <w:t>Other Ide</w:t>
      </w:r>
      <w:r w:rsidR="00060DF6" w:rsidRPr="00360E54">
        <w:t>n</w:t>
      </w:r>
      <w:r w:rsidRPr="00360E54">
        <w:t>tifiers</w:t>
      </w:r>
    </w:p>
    <w:p w14:paraId="5F68E8D6" w14:textId="228E4762" w:rsidR="00283133" w:rsidRPr="00360E54" w:rsidRDefault="00057BE5" w:rsidP="00211383">
      <w:pPr>
        <w:pStyle w:val="Heading4"/>
      </w:pPr>
      <w:r w:rsidRPr="00360E54">
        <w:t>Managed Care Organizations</w:t>
      </w:r>
      <w:r w:rsidR="0090230C" w:rsidRPr="00360E54">
        <w:t xml:space="preserve"> (MCOs)</w:t>
      </w:r>
    </w:p>
    <w:p w14:paraId="2FA40D18" w14:textId="1E5E6C4D" w:rsidR="00E60873" w:rsidRPr="00360E54" w:rsidRDefault="00057BE5" w:rsidP="007F4F5A">
      <w:pPr>
        <w:rPr>
          <w:rFonts w:cs="Tahoma"/>
        </w:rPr>
      </w:pPr>
      <w:r w:rsidRPr="00360E54">
        <w:rPr>
          <w:rFonts w:cs="Tahoma"/>
          <w:b/>
        </w:rPr>
        <w:t xml:space="preserve">Health Plan Identifier (HPID) </w:t>
      </w:r>
      <w:r w:rsidRPr="00360E54">
        <w:rPr>
          <w:rFonts w:cs="Tahoma"/>
          <w:noProof/>
        </w:rPr>
        <w:t xml:space="preserve">– Enter </w:t>
      </w:r>
      <w:r w:rsidR="0090230C" w:rsidRPr="00360E54">
        <w:rPr>
          <w:rFonts w:cs="Tahoma"/>
        </w:rPr>
        <w:t>up to</w:t>
      </w:r>
      <w:r w:rsidR="0090230C" w:rsidRPr="00360E54">
        <w:rPr>
          <w:rFonts w:cs="Tahoma"/>
          <w:noProof/>
        </w:rPr>
        <w:t xml:space="preserve"> 15</w:t>
      </w:r>
      <w:r w:rsidR="0090230C" w:rsidRPr="00360E54">
        <w:rPr>
          <w:rFonts w:cs="Tahoma"/>
        </w:rPr>
        <w:t xml:space="preserve"> </w:t>
      </w:r>
      <w:r w:rsidR="0090230C" w:rsidRPr="00360E54">
        <w:rPr>
          <w:rFonts w:cs="Tahoma"/>
          <w:noProof/>
        </w:rPr>
        <w:t>alphanumeric</w:t>
      </w:r>
      <w:r w:rsidR="0090230C" w:rsidRPr="00360E54">
        <w:rPr>
          <w:rFonts w:cs="Tahoma"/>
        </w:rPr>
        <w:t xml:space="preserve"> characters</w:t>
      </w:r>
      <w:r w:rsidR="0090230C" w:rsidRPr="00360E54">
        <w:rPr>
          <w:rFonts w:cs="Tahoma"/>
          <w:noProof/>
        </w:rPr>
        <w:t xml:space="preserve"> for </w:t>
      </w:r>
      <w:r w:rsidRPr="00360E54">
        <w:rPr>
          <w:rFonts w:cs="Tahoma"/>
          <w:noProof/>
        </w:rPr>
        <w:t>the</w:t>
      </w:r>
      <w:r w:rsidR="0090230C" w:rsidRPr="00360E54">
        <w:rPr>
          <w:rFonts w:cs="Tahoma"/>
          <w:noProof/>
        </w:rPr>
        <w:t xml:space="preserve"> provider’s</w:t>
      </w:r>
      <w:r w:rsidRPr="00360E54">
        <w:rPr>
          <w:rFonts w:cs="Tahoma"/>
          <w:noProof/>
        </w:rPr>
        <w:t xml:space="preserve"> </w:t>
      </w:r>
      <w:r w:rsidRPr="00360E54">
        <w:rPr>
          <w:rFonts w:cs="Tahoma"/>
        </w:rPr>
        <w:t xml:space="preserve">Health Plan ID. </w:t>
      </w:r>
      <w:r w:rsidR="004867A8" w:rsidRPr="00360E54">
        <w:rPr>
          <w:rFonts w:cs="Tahoma"/>
        </w:rPr>
        <w:t xml:space="preserve">The HPID is for </w:t>
      </w:r>
      <w:r w:rsidR="00C5489D" w:rsidRPr="00360E54">
        <w:rPr>
          <w:rFonts w:cs="Tahoma"/>
        </w:rPr>
        <w:t xml:space="preserve">only </w:t>
      </w:r>
      <w:r w:rsidR="004867A8" w:rsidRPr="00360E54">
        <w:rPr>
          <w:rFonts w:cs="Tahoma"/>
        </w:rPr>
        <w:t>M</w:t>
      </w:r>
      <w:r w:rsidR="0090230C" w:rsidRPr="00360E54">
        <w:rPr>
          <w:rFonts w:cs="Tahoma"/>
        </w:rPr>
        <w:t>CO</w:t>
      </w:r>
      <w:r w:rsidR="004867A8" w:rsidRPr="00360E54">
        <w:rPr>
          <w:rFonts w:cs="Tahoma"/>
        </w:rPr>
        <w:t>s.</w:t>
      </w:r>
    </w:p>
    <w:p w14:paraId="57863DE4" w14:textId="52223985" w:rsidR="00DC36BD" w:rsidRPr="00360E54" w:rsidRDefault="00057BE5" w:rsidP="00211383">
      <w:pPr>
        <w:pStyle w:val="Heading4"/>
      </w:pPr>
      <w:r w:rsidRPr="00360E54">
        <w:t>Pharmacy Enrollments</w:t>
      </w:r>
    </w:p>
    <w:p w14:paraId="4397184D" w14:textId="6F134AB6" w:rsidR="00D47F41" w:rsidRPr="00360E54" w:rsidRDefault="00057BE5" w:rsidP="007F4F5A">
      <w:pPr>
        <w:rPr>
          <w:rFonts w:cs="Tahoma"/>
        </w:rPr>
      </w:pPr>
      <w:r w:rsidRPr="00360E54">
        <w:rPr>
          <w:rFonts w:cs="Tahoma"/>
          <w:b/>
          <w:bCs/>
        </w:rPr>
        <w:t>NCPDP Provider ID Number</w:t>
      </w:r>
      <w:r w:rsidRPr="00360E54">
        <w:rPr>
          <w:rFonts w:cs="Tahoma"/>
        </w:rPr>
        <w:t xml:space="preserve"> </w:t>
      </w:r>
      <w:r w:rsidRPr="00360E54">
        <w:rPr>
          <w:rFonts w:cs="Tahoma"/>
          <w:noProof/>
        </w:rPr>
        <w:t xml:space="preserve">– Enter </w:t>
      </w:r>
      <w:r w:rsidR="0090230C" w:rsidRPr="00360E54">
        <w:rPr>
          <w:rFonts w:cs="Tahoma"/>
          <w:noProof/>
        </w:rPr>
        <w:t>10 alphanumeric</w:t>
      </w:r>
      <w:r w:rsidR="0090230C" w:rsidRPr="00360E54">
        <w:rPr>
          <w:rFonts w:cs="Tahoma"/>
        </w:rPr>
        <w:t xml:space="preserve"> characters</w:t>
      </w:r>
      <w:r w:rsidR="0090230C" w:rsidRPr="00360E54">
        <w:rPr>
          <w:rFonts w:cs="Tahoma"/>
          <w:noProof/>
        </w:rPr>
        <w:t xml:space="preserve"> in this optional field for </w:t>
      </w:r>
      <w:r w:rsidRPr="00360E54">
        <w:rPr>
          <w:rFonts w:cs="Tahoma"/>
          <w:noProof/>
        </w:rPr>
        <w:t>the</w:t>
      </w:r>
      <w:r w:rsidR="0090230C" w:rsidRPr="00360E54">
        <w:rPr>
          <w:rFonts w:cs="Tahoma"/>
          <w:noProof/>
        </w:rPr>
        <w:t xml:space="preserve"> provider’s</w:t>
      </w:r>
      <w:r w:rsidRPr="00360E54">
        <w:rPr>
          <w:rFonts w:cs="Tahoma"/>
          <w:noProof/>
        </w:rPr>
        <w:t xml:space="preserve"> </w:t>
      </w:r>
      <w:r w:rsidR="0090230C" w:rsidRPr="00360E54">
        <w:rPr>
          <w:rFonts w:cs="Tahoma"/>
          <w:noProof/>
        </w:rPr>
        <w:t>National Council for Prescription Drug Programs (</w:t>
      </w:r>
      <w:r w:rsidRPr="00360E54">
        <w:rPr>
          <w:rFonts w:cs="Tahoma"/>
        </w:rPr>
        <w:t>NCPDP</w:t>
      </w:r>
      <w:r w:rsidR="0090230C" w:rsidRPr="00360E54">
        <w:rPr>
          <w:rFonts w:cs="Tahoma"/>
        </w:rPr>
        <w:t>)</w:t>
      </w:r>
      <w:r w:rsidRPr="00360E54">
        <w:rPr>
          <w:rFonts w:cs="Tahoma"/>
        </w:rPr>
        <w:t xml:space="preserve"> Provider ID </w:t>
      </w:r>
      <w:r w:rsidR="0508372C" w:rsidRPr="00360E54">
        <w:rPr>
          <w:rFonts w:cs="Tahoma"/>
        </w:rPr>
        <w:t>N</w:t>
      </w:r>
      <w:r w:rsidRPr="00360E54">
        <w:rPr>
          <w:rFonts w:cs="Tahoma"/>
        </w:rPr>
        <w:t>umber.</w:t>
      </w:r>
      <w:r w:rsidRPr="00360E54">
        <w:rPr>
          <w:rFonts w:cs="Tahoma"/>
          <w:noProof/>
        </w:rPr>
        <w:t xml:space="preserve"> </w:t>
      </w:r>
      <w:r w:rsidR="006F3786" w:rsidRPr="00360E54">
        <w:rPr>
          <w:rFonts w:cs="Tahoma"/>
        </w:rPr>
        <w:t xml:space="preserve">This field is applicable to Pharmacy enrollments only. </w:t>
      </w:r>
    </w:p>
    <w:p w14:paraId="6072117D" w14:textId="0CA55A72" w:rsidR="00BB7C7B" w:rsidRPr="00360E54" w:rsidRDefault="00057BE5" w:rsidP="007F4F5A">
      <w:pPr>
        <w:rPr>
          <w:rFonts w:cs="Tahoma"/>
        </w:rPr>
      </w:pPr>
      <w:r w:rsidRPr="00360E54">
        <w:rPr>
          <w:rFonts w:cs="Tahoma"/>
          <w:b/>
        </w:rPr>
        <w:t xml:space="preserve">Pharmacy Classification </w:t>
      </w:r>
      <w:r w:rsidRPr="00360E54">
        <w:rPr>
          <w:rFonts w:cs="Tahoma"/>
          <w:noProof/>
        </w:rPr>
        <w:t xml:space="preserve">– </w:t>
      </w:r>
      <w:r w:rsidR="0090230C" w:rsidRPr="00360E54">
        <w:rPr>
          <w:rFonts w:cs="Tahoma"/>
          <w:noProof/>
        </w:rPr>
        <w:t>Select</w:t>
      </w:r>
      <w:r w:rsidR="00B55C78" w:rsidRPr="00360E54">
        <w:rPr>
          <w:rFonts w:cs="Tahoma"/>
          <w:noProof/>
        </w:rPr>
        <w:t xml:space="preserve"> the </w:t>
      </w:r>
      <w:r w:rsidR="00B55C78" w:rsidRPr="00360E54">
        <w:rPr>
          <w:rFonts w:cs="Tahoma"/>
        </w:rPr>
        <w:t>c</w:t>
      </w:r>
      <w:r w:rsidRPr="00360E54">
        <w:rPr>
          <w:rFonts w:cs="Tahoma"/>
        </w:rPr>
        <w:t>lassification of the Pharmacy ID</w:t>
      </w:r>
      <w:r w:rsidR="0090230C" w:rsidRPr="00360E54">
        <w:rPr>
          <w:rFonts w:cs="Tahoma"/>
        </w:rPr>
        <w:t xml:space="preserve"> from the drop-down list</w:t>
      </w:r>
      <w:r w:rsidRPr="00360E54">
        <w:rPr>
          <w:rFonts w:cs="Tahoma"/>
        </w:rPr>
        <w:t xml:space="preserve">. </w:t>
      </w:r>
      <w:r w:rsidR="0090230C" w:rsidRPr="00360E54">
        <w:rPr>
          <w:rFonts w:cs="Tahoma"/>
        </w:rPr>
        <w:t>V</w:t>
      </w:r>
      <w:r w:rsidRPr="00360E54">
        <w:rPr>
          <w:rFonts w:cs="Tahoma"/>
        </w:rPr>
        <w:t>alues</w:t>
      </w:r>
      <w:r w:rsidR="0090230C" w:rsidRPr="00360E54">
        <w:rPr>
          <w:rFonts w:cs="Tahoma"/>
        </w:rPr>
        <w:t xml:space="preserve"> included are</w:t>
      </w:r>
      <w:r w:rsidRPr="00360E54">
        <w:rPr>
          <w:rFonts w:cs="Tahoma"/>
        </w:rPr>
        <w:t xml:space="preserve"> such as Chain, Federal Government, Hospital, etc.</w:t>
      </w:r>
    </w:p>
    <w:p w14:paraId="0D694949" w14:textId="53217C9C" w:rsidR="00BC6E99" w:rsidRPr="00360E54" w:rsidRDefault="00057BE5" w:rsidP="001C459F">
      <w:pPr>
        <w:spacing w:after="40"/>
        <w:rPr>
          <w:rFonts w:cs="Tahoma"/>
          <w:lang w:eastAsia="ja-JP"/>
        </w:rPr>
      </w:pPr>
      <w:r w:rsidRPr="00360E54">
        <w:rPr>
          <w:rFonts w:cs="Tahoma"/>
          <w:lang w:eastAsia="ja-JP"/>
        </w:rPr>
        <w:t>C</w:t>
      </w:r>
      <w:r w:rsidR="000B2B66" w:rsidRPr="00360E54">
        <w:rPr>
          <w:rFonts w:cs="Tahoma"/>
          <w:lang w:eastAsia="ja-JP"/>
        </w:rPr>
        <w:t>lick</w:t>
      </w:r>
      <w:r w:rsidR="008316E2" w:rsidRPr="00360E54">
        <w:rPr>
          <w:rFonts w:cs="Tahoma"/>
          <w:lang w:eastAsia="ja-JP"/>
        </w:rPr>
        <w:t xml:space="preserve"> </w:t>
      </w:r>
      <w:r w:rsidR="001C459F" w:rsidRPr="00360E54">
        <w:rPr>
          <w:rFonts w:cs="Tahoma"/>
          <w:b/>
          <w:bCs/>
          <w:lang w:eastAsia="ja-JP"/>
        </w:rPr>
        <w:t>Continue</w:t>
      </w:r>
      <w:r w:rsidR="001C459F" w:rsidRPr="00360E54">
        <w:rPr>
          <w:rFonts w:cs="Tahoma"/>
          <w:lang w:eastAsia="ja-JP"/>
        </w:rPr>
        <w:t xml:space="preserve">, </w:t>
      </w:r>
      <w:r w:rsidR="001C459F" w:rsidRPr="00360E54">
        <w:rPr>
          <w:rFonts w:cs="Tahoma"/>
          <w:b/>
          <w:bCs/>
          <w:lang w:eastAsia="ja-JP"/>
        </w:rPr>
        <w:t>Finish Later</w:t>
      </w:r>
      <w:r w:rsidR="001C459F" w:rsidRPr="00360E54">
        <w:rPr>
          <w:rFonts w:cs="Tahoma"/>
          <w:lang w:eastAsia="ja-JP"/>
        </w:rPr>
        <w:t xml:space="preserve"> or </w:t>
      </w:r>
      <w:r w:rsidR="001C459F" w:rsidRPr="00360E54">
        <w:rPr>
          <w:rFonts w:cs="Tahoma"/>
          <w:b/>
          <w:bCs/>
          <w:lang w:eastAsia="ja-JP"/>
        </w:rPr>
        <w:t>Cancel</w:t>
      </w:r>
      <w:r w:rsidRPr="00360E54">
        <w:rPr>
          <w:rFonts w:cs="Tahoma"/>
          <w:b/>
          <w:bCs/>
          <w:lang w:eastAsia="ja-JP"/>
        </w:rPr>
        <w:t xml:space="preserve"> </w:t>
      </w:r>
      <w:r w:rsidRPr="00360E54">
        <w:rPr>
          <w:rFonts w:cs="Tahoma"/>
          <w:lang w:eastAsia="ja-JP"/>
        </w:rPr>
        <w:t>when the panel is complete</w:t>
      </w:r>
      <w:r w:rsidR="001C459F" w:rsidRPr="00360E54">
        <w:rPr>
          <w:rFonts w:cs="Tahoma"/>
          <w:lang w:eastAsia="ja-JP"/>
        </w:rPr>
        <w:t>.</w:t>
      </w:r>
    </w:p>
    <w:p w14:paraId="5C8D9826" w14:textId="611041C6" w:rsidR="00CE0D4C" w:rsidRPr="00360E54" w:rsidRDefault="00057BE5">
      <w:pPr>
        <w:spacing w:after="160" w:line="259" w:lineRule="auto"/>
        <w:rPr>
          <w:rFonts w:cs="Tahoma"/>
          <w:lang w:eastAsia="ja-JP"/>
        </w:rPr>
      </w:pPr>
      <w:r w:rsidRPr="00360E54">
        <w:rPr>
          <w:rFonts w:cs="Tahoma"/>
          <w:lang w:eastAsia="ja-JP"/>
        </w:rPr>
        <w:br w:type="page"/>
      </w:r>
    </w:p>
    <w:p w14:paraId="1B2D319D" w14:textId="175500C0" w:rsidR="00DE6156" w:rsidRPr="00360E54" w:rsidRDefault="00057BE5" w:rsidP="00211383">
      <w:pPr>
        <w:pStyle w:val="Heading3"/>
      </w:pPr>
      <w:bookmarkStart w:id="58" w:name="_Toc428456728"/>
      <w:r w:rsidRPr="00360E54">
        <w:lastRenderedPageBreak/>
        <w:t xml:space="preserve">Billing Individuals, Individual </w:t>
      </w:r>
      <w:r w:rsidR="0090230C" w:rsidRPr="00360E54">
        <w:t>W</w:t>
      </w:r>
      <w:r w:rsidRPr="00360E54">
        <w:t>ithin Group and OPR</w:t>
      </w:r>
      <w:bookmarkEnd w:id="58"/>
    </w:p>
    <w:p w14:paraId="2FD52170" w14:textId="36E9D788" w:rsidR="0021034F" w:rsidRPr="00360E54" w:rsidRDefault="00057BE5" w:rsidP="003D50F1">
      <w:pPr>
        <w:spacing w:after="60"/>
        <w:rPr>
          <w:lang w:eastAsia="ja-JP"/>
        </w:rPr>
      </w:pPr>
      <w:r w:rsidRPr="00360E54">
        <w:rPr>
          <w:lang w:eastAsia="ja-JP"/>
        </w:rPr>
        <w:t xml:space="preserve">Below is an example of the panel for an Individual </w:t>
      </w:r>
      <w:r w:rsidR="001048F1" w:rsidRPr="00360E54">
        <w:rPr>
          <w:lang w:eastAsia="ja-JP"/>
        </w:rPr>
        <w:t>W</w:t>
      </w:r>
      <w:r w:rsidRPr="00360E54">
        <w:rPr>
          <w:lang w:eastAsia="ja-JP"/>
        </w:rPr>
        <w:t>ithin</w:t>
      </w:r>
      <w:r w:rsidR="001048F1" w:rsidRPr="00360E54">
        <w:rPr>
          <w:lang w:eastAsia="ja-JP"/>
        </w:rPr>
        <w:t xml:space="preserve"> a</w:t>
      </w:r>
      <w:r w:rsidRPr="00360E54">
        <w:rPr>
          <w:lang w:eastAsia="ja-JP"/>
        </w:rPr>
        <w:t xml:space="preserve"> Group Provider Type selection.</w:t>
      </w:r>
    </w:p>
    <w:p w14:paraId="4C5B16A6" w14:textId="508F32A0" w:rsidR="00F271D9" w:rsidRPr="00360E54" w:rsidRDefault="00057BE5" w:rsidP="00421044">
      <w:pPr>
        <w:pStyle w:val="Caption"/>
        <w:spacing w:before="180" w:after="180"/>
      </w:pPr>
      <w:bookmarkStart w:id="59" w:name="_Toc426970538"/>
      <w:r w:rsidRPr="00360E54">
        <w:t xml:space="preserve">Provider Identification Panel – Individual </w:t>
      </w:r>
      <w:r w:rsidR="00022894" w:rsidRPr="00360E54">
        <w:t>W</w:t>
      </w:r>
      <w:r w:rsidRPr="00360E54">
        <w:t>ithin</w:t>
      </w:r>
      <w:r w:rsidR="00022894" w:rsidRPr="00360E54">
        <w:t xml:space="preserve"> a</w:t>
      </w:r>
      <w:r w:rsidRPr="00360E54">
        <w:t xml:space="preserve"> Group</w:t>
      </w:r>
      <w:bookmarkStart w:id="60" w:name="_Toc428456729"/>
      <w:bookmarkEnd w:id="59"/>
    </w:p>
    <w:p w14:paraId="1E709184" w14:textId="10356CA7" w:rsidR="00465B83" w:rsidRPr="00360E54" w:rsidRDefault="00057BE5" w:rsidP="00421044">
      <w:r w:rsidRPr="00360E54">
        <w:rPr>
          <w:noProof/>
        </w:rPr>
        <mc:AlternateContent>
          <mc:Choice Requires="wpg">
            <w:drawing>
              <wp:anchor distT="0" distB="0" distL="114300" distR="114300" simplePos="0" relativeHeight="251660288" behindDoc="0" locked="0" layoutInCell="1" allowOverlap="1" wp14:anchorId="7DEEA8BF" wp14:editId="47CC9A8D">
                <wp:simplePos x="0" y="0"/>
                <wp:positionH relativeFrom="column">
                  <wp:posOffset>2658110</wp:posOffset>
                </wp:positionH>
                <wp:positionV relativeFrom="paragraph">
                  <wp:posOffset>878840</wp:posOffset>
                </wp:positionV>
                <wp:extent cx="2578735" cy="777875"/>
                <wp:effectExtent l="19050" t="0" r="12065" b="22225"/>
                <wp:wrapNone/>
                <wp:docPr id="1048" name="Group 1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8735" cy="777875"/>
                          <a:chOff x="0" y="0"/>
                          <a:chExt cx="2578735" cy="777875"/>
                        </a:xfrm>
                      </wpg:grpSpPr>
                      <wps:wsp>
                        <wps:cNvPr id="15" name="Right Arrow 15">
                          <a:extLst>
                            <a:ext uri="{C183D7F6-B498-43B3-948B-1728B52AA6E4}">
                              <adec:decorative xmlns:adec="http://schemas.microsoft.com/office/drawing/2017/decorative" val="1"/>
                            </a:ext>
                          </a:extLst>
                        </wps:cNvPr>
                        <wps:cNvSpPr/>
                        <wps:spPr>
                          <a:xfrm flipH="1">
                            <a:off x="0" y="182336"/>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1" name="Rectangle 21" descr="Fields marked required in this section are required only if information is entered in this section."/>
                        <wps:cNvSpPr/>
                        <wps:spPr>
                          <a:xfrm>
                            <a:off x="552450" y="0"/>
                            <a:ext cx="2026285" cy="777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5131E" w14:textId="77777777" w:rsidR="008874CC" w:rsidRPr="005A00BB" w:rsidRDefault="00057BE5" w:rsidP="00BC6E99">
                              <w:pPr>
                                <w:jc w:val="center"/>
                                <w:rPr>
                                  <w:bCs/>
                                </w:rPr>
                              </w:pPr>
                              <w:r w:rsidRPr="005A00BB">
                                <w:rPr>
                                  <w:bCs/>
                                </w:rPr>
                                <w:t>Fields marked required in this section are required</w:t>
                              </w:r>
                              <w:r w:rsidR="000F044A" w:rsidRPr="005A00BB">
                                <w:rPr>
                                  <w:bCs/>
                                </w:rPr>
                                <w:t xml:space="preserve"> only</w:t>
                              </w:r>
                              <w:r w:rsidRPr="005A00BB">
                                <w:rPr>
                                  <w:bCs/>
                                </w:rPr>
                                <w:t xml:space="preserve"> </w:t>
                              </w:r>
                              <w:r w:rsidR="00FF3052" w:rsidRPr="005A00BB">
                                <w:rPr>
                                  <w:bCs/>
                                </w:rPr>
                                <w:t>if</w:t>
                              </w:r>
                              <w:r w:rsidR="006D730F" w:rsidRPr="005A00BB">
                                <w:rPr>
                                  <w:bCs/>
                                </w:rPr>
                                <w:t xml:space="preserve"> </w:t>
                              </w:r>
                              <w:r w:rsidRPr="005A00BB">
                                <w:rPr>
                                  <w:bCs/>
                                </w:rPr>
                                <w:t>information is entered in this section.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g:wgp>
                  </a:graphicData>
                </a:graphic>
              </wp:anchor>
            </w:drawing>
          </mc:Choice>
          <mc:Fallback>
            <w:pict>
              <v:group w14:anchorId="7DEEA8BF" id="Group 1048" o:spid="_x0000_s1031" alt="&quot;&quot;" style="position:absolute;margin-left:209.3pt;margin-top:69.2pt;width:203.05pt;height:61.25pt;z-index:251660288" coordsize="25787,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">
                <v:shape id="Right Arrow 15" o:spid="_x0000_s1032" type="#_x0000_t13" alt="&quot;&quot;" style="position:absolute;top:1823;width:5429;height:3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" adj="14072" fillcolor="#0070c0" strokecolor="#0070c0" strokeweight="1pt"/>
                <v:rect id="Rectangle 21" o:spid="_x0000_s1033" alt="Fields marked required in this section are required only if information is entered in this section." style="position:absolute;left:5524;width:20263;height:77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" fillcolor="#0070c0" strokecolor="#0070c0" strokeweight="1pt">
                  <v:textbox>
                    <w:txbxContent>
                      <w:p w14:paraId="2B15131E" w14:textId="77777777" w:rsidR="008874CC" w:rsidRPr="005A00BB" w:rsidRDefault="00057BE5" w:rsidP="00BC6E99">
                        <w:pPr>
                          <w:jc w:val="center"/>
                          <w:rPr>
                            <w:bCs/>
                          </w:rPr>
                        </w:pPr>
                        <w:r w:rsidRPr="005A00BB">
                          <w:rPr>
                            <w:bCs/>
                          </w:rPr>
                          <w:t>Fields marked required in this section are required</w:t>
                        </w:r>
                        <w:r w:rsidR="000F044A" w:rsidRPr="005A00BB">
                          <w:rPr>
                            <w:bCs/>
                          </w:rPr>
                          <w:t xml:space="preserve"> only</w:t>
                        </w:r>
                        <w:r w:rsidRPr="005A00BB">
                          <w:rPr>
                            <w:bCs/>
                          </w:rPr>
                          <w:t xml:space="preserve"> </w:t>
                        </w:r>
                        <w:r w:rsidR="00FF3052" w:rsidRPr="005A00BB">
                          <w:rPr>
                            <w:bCs/>
                          </w:rPr>
                          <w:t>if</w:t>
                        </w:r>
                        <w:r w:rsidR="006D730F" w:rsidRPr="005A00BB">
                          <w:rPr>
                            <w:bCs/>
                          </w:rPr>
                          <w:t xml:space="preserve"> </w:t>
                        </w:r>
                        <w:r w:rsidRPr="005A00BB">
                          <w:rPr>
                            <w:bCs/>
                          </w:rPr>
                          <w:t>information is entered in this section.</w:t>
                        </w:r>
                      </w:p>
                    </w:txbxContent>
                  </v:textbox>
                </v:rect>
              </v:group>
            </w:pict>
          </mc:Fallback>
        </mc:AlternateContent>
      </w:r>
      <w:r w:rsidRPr="00360E54">
        <w:rPr>
          <w:noProof/>
        </w:rPr>
        <mc:AlternateContent>
          <mc:Choice Requires="wpg">
            <w:drawing>
              <wp:anchor distT="0" distB="0" distL="114300" distR="114300" simplePos="0" relativeHeight="251662336" behindDoc="0" locked="0" layoutInCell="1" allowOverlap="1" wp14:anchorId="0F51F41C" wp14:editId="560E8454">
                <wp:simplePos x="0" y="0"/>
                <wp:positionH relativeFrom="column">
                  <wp:posOffset>2656840</wp:posOffset>
                </wp:positionH>
                <wp:positionV relativeFrom="paragraph">
                  <wp:posOffset>3816985</wp:posOffset>
                </wp:positionV>
                <wp:extent cx="2638425" cy="704215"/>
                <wp:effectExtent l="19050" t="0" r="28575" b="19685"/>
                <wp:wrapNone/>
                <wp:docPr id="1053" name="Group 10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38425" cy="704215"/>
                          <a:chOff x="0" y="0"/>
                          <a:chExt cx="2638879" cy="704215"/>
                        </a:xfrm>
                      </wpg:grpSpPr>
                      <wps:wsp>
                        <wps:cNvPr id="1120" name="Right Arrow 1120" descr="Blue Arrow Graphic"/>
                        <wps:cNvSpPr/>
                        <wps:spPr>
                          <a:xfrm flipH="1">
                            <a:off x="0" y="17145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21" name="Rectangle 1121" descr="A license may be required depending on the Provider Type and/or Specialty selected."/>
                        <wps:cNvSpPr/>
                        <wps:spPr>
                          <a:xfrm>
                            <a:off x="530679" y="0"/>
                            <a:ext cx="2108200" cy="70421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88A0A" w14:textId="77777777" w:rsidR="008874CC" w:rsidRPr="005A00BB" w:rsidRDefault="00057BE5" w:rsidP="009A6DA2">
                              <w:pPr>
                                <w:jc w:val="center"/>
                                <w:rPr>
                                  <w:bCs/>
                                </w:rPr>
                              </w:pPr>
                              <w:r w:rsidRPr="005A00BB">
                                <w:rPr>
                                  <w:bCs/>
                                </w:rPr>
                                <w:t xml:space="preserve">A license may be required depending on the </w:t>
                              </w:r>
                              <w:r w:rsidRPr="005A00BB">
                                <w:rPr>
                                  <w:b/>
                                </w:rPr>
                                <w:t>Provider Type</w:t>
                              </w:r>
                              <w:r w:rsidRPr="005A00BB">
                                <w:rPr>
                                  <w:bCs/>
                                </w:rPr>
                                <w:t xml:space="preserve"> </w:t>
                              </w:r>
                              <w:r w:rsidR="005B3E8B" w:rsidRPr="005A00BB">
                                <w:rPr>
                                  <w:bCs/>
                                </w:rPr>
                                <w:t>and/</w:t>
                              </w:r>
                              <w:r w:rsidRPr="005A00BB">
                                <w:rPr>
                                  <w:bCs/>
                                </w:rPr>
                                <w:t xml:space="preserve">or </w:t>
                              </w:r>
                              <w:r w:rsidRPr="005A00BB">
                                <w:rPr>
                                  <w:b/>
                                </w:rPr>
                                <w:t>Specialt</w:t>
                              </w:r>
                              <w:r w:rsidR="005B3E8B" w:rsidRPr="005A00BB">
                                <w:rPr>
                                  <w:b/>
                                </w:rPr>
                                <w:t>y</w:t>
                              </w:r>
                              <w:r w:rsidRPr="005A00BB">
                                <w:rPr>
                                  <w:bCs/>
                                </w:rPr>
                                <w:t xml:space="preserve"> selected.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g:wgp>
                  </a:graphicData>
                </a:graphic>
              </wp:anchor>
            </w:drawing>
          </mc:Choice>
          <mc:Fallback>
            <w:pict>
              <v:group w14:anchorId="0F51F41C" id="Group 1053" o:spid="_x0000_s1034" alt="&quot;&quot;" style="position:absolute;margin-left:209.2pt;margin-top:300.55pt;width:207.75pt;height:55.45pt;z-index:251662336" coordsize="26388,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">
                <v:shape id="Right Arrow 1120" o:spid="_x0000_s1035" type="#_x0000_t13" alt="Blue Arrow Graphic" style="position:absolute;top:1714;width:5429;height:37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" adj="14072" fillcolor="#0070c0" strokecolor="#0070c0" strokeweight="1pt"/>
                <v:rect id="Rectangle 1121" o:spid="_x0000_s1036" alt="A license may be required depending on the Provider Type and/or Specialty selected." style="position:absolute;left:5306;width:21082;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" fillcolor="#0070c0" strokecolor="#0070c0" strokeweight="1pt">
                  <v:textbox>
                    <w:txbxContent>
                      <w:p w14:paraId="69F88A0A" w14:textId="77777777" w:rsidR="008874CC" w:rsidRPr="005A00BB" w:rsidRDefault="00057BE5" w:rsidP="009A6DA2">
                        <w:pPr>
                          <w:jc w:val="center"/>
                          <w:rPr>
                            <w:bCs/>
                          </w:rPr>
                        </w:pPr>
                        <w:r w:rsidRPr="005A00BB">
                          <w:rPr>
                            <w:bCs/>
                          </w:rPr>
                          <w:t xml:space="preserve">A license may be required depending on the </w:t>
                        </w:r>
                        <w:r w:rsidRPr="005A00BB">
                          <w:rPr>
                            <w:b/>
                          </w:rPr>
                          <w:t>Provider Type</w:t>
                        </w:r>
                        <w:r w:rsidRPr="005A00BB">
                          <w:rPr>
                            <w:bCs/>
                          </w:rPr>
                          <w:t xml:space="preserve"> </w:t>
                        </w:r>
                        <w:r w:rsidR="005B3E8B" w:rsidRPr="005A00BB">
                          <w:rPr>
                            <w:bCs/>
                          </w:rPr>
                          <w:t>and/</w:t>
                        </w:r>
                        <w:r w:rsidRPr="005A00BB">
                          <w:rPr>
                            <w:bCs/>
                          </w:rPr>
                          <w:t xml:space="preserve">or </w:t>
                        </w:r>
                        <w:r w:rsidRPr="005A00BB">
                          <w:rPr>
                            <w:b/>
                          </w:rPr>
                          <w:t>Specialt</w:t>
                        </w:r>
                        <w:r w:rsidR="005B3E8B" w:rsidRPr="005A00BB">
                          <w:rPr>
                            <w:b/>
                          </w:rPr>
                          <w:t>y</w:t>
                        </w:r>
                        <w:r w:rsidRPr="005A00BB">
                          <w:rPr>
                            <w:bCs/>
                          </w:rPr>
                          <w:t xml:space="preserve"> selected. </w:t>
                        </w:r>
                      </w:p>
                    </w:txbxContent>
                  </v:textbox>
                </v:rect>
              </v:group>
            </w:pict>
          </mc:Fallback>
        </mc:AlternateContent>
      </w:r>
      <w:r w:rsidR="002146D9" w:rsidRPr="00360E54">
        <w:rPr>
          <w:noProof/>
        </w:rPr>
        <w:drawing>
          <wp:inline distT="0" distB="0" distL="0" distR="0" wp14:anchorId="05F7602A" wp14:editId="7E30CFF8">
            <wp:extent cx="2699065" cy="7326630"/>
            <wp:effectExtent l="19050" t="19050" r="25400" b="26670"/>
            <wp:docPr id="1449061426" name="Picture 1" descr="Screenshot of the Provider Identification Panel for Individual Within a Gro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1426" name="Picture 1" descr="Screenshot of the Provider Identification Panel for Individual Within a Group">
                      <a:extLst>
                        <a:ext uri="{C183D7F6-B498-43B3-948B-1728B52AA6E4}">
                          <adec:decorative xmlns:adec="http://schemas.microsoft.com/office/drawing/2017/decorative" val="0"/>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l="1076" t="242" r="1295" b="1184"/>
                    <a:stretch>
                      <a:fillRect/>
                    </a:stretch>
                  </pic:blipFill>
                  <pic:spPr bwMode="auto">
                    <a:xfrm>
                      <a:off x="0" y="0"/>
                      <a:ext cx="2731946" cy="741588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8B47E6" w14:textId="7AB04073" w:rsidR="00C9312A" w:rsidRPr="00360E54" w:rsidRDefault="00057BE5" w:rsidP="00211383">
      <w:pPr>
        <w:pStyle w:val="Heading3"/>
      </w:pPr>
      <w:r w:rsidRPr="00360E54">
        <w:lastRenderedPageBreak/>
        <w:t>Facility and Atypical</w:t>
      </w:r>
      <w:bookmarkEnd w:id="60"/>
    </w:p>
    <w:p w14:paraId="3E654A46" w14:textId="667969BA" w:rsidR="00590692" w:rsidRPr="00360E54" w:rsidRDefault="00057BE5" w:rsidP="00590692">
      <w:pPr>
        <w:spacing w:after="0"/>
        <w:rPr>
          <w:rFonts w:cs="Tahoma"/>
          <w:lang w:eastAsia="ja-JP"/>
        </w:rPr>
      </w:pPr>
      <w:r w:rsidRPr="00360E54">
        <w:rPr>
          <w:rFonts w:cs="Tahoma"/>
          <w:lang w:eastAsia="ja-JP"/>
        </w:rPr>
        <w:t>Below</w:t>
      </w:r>
      <w:r w:rsidR="0021034F" w:rsidRPr="00360E54">
        <w:rPr>
          <w:rFonts w:cs="Tahoma"/>
          <w:lang w:eastAsia="ja-JP"/>
        </w:rPr>
        <w:t xml:space="preserve"> is an example of the panel for an Atypical Provider Type selection.</w:t>
      </w:r>
    </w:p>
    <w:p w14:paraId="1AC62512" w14:textId="3ABB7E67" w:rsidR="00670CDF" w:rsidRPr="00360E54" w:rsidRDefault="00057BE5" w:rsidP="00421044">
      <w:pPr>
        <w:pStyle w:val="Caption"/>
      </w:pPr>
      <w:r w:rsidRPr="00360E54">
        <w:t>Provider Identification Panel – Atypical</w:t>
      </w:r>
    </w:p>
    <w:p w14:paraId="4B19BF00" w14:textId="3E225490" w:rsidR="00B04F75" w:rsidRPr="00360E54" w:rsidRDefault="00057BE5" w:rsidP="00421044">
      <w:pPr>
        <w:rPr>
          <w:rFonts w:cs="Tahoma"/>
          <w:lang w:eastAsia="ja-JP"/>
        </w:rPr>
      </w:pPr>
      <w:r w:rsidRPr="00360E54">
        <w:rPr>
          <w:rFonts w:cs="Tahoma"/>
          <w:noProof/>
        </w:rPr>
        <mc:AlternateContent>
          <mc:Choice Requires="wpg">
            <w:drawing>
              <wp:anchor distT="0" distB="0" distL="114300" distR="114300" simplePos="0" relativeHeight="251664384" behindDoc="0" locked="0" layoutInCell="1" allowOverlap="1" wp14:anchorId="31A75D72" wp14:editId="7CB8BE18">
                <wp:simplePos x="0" y="0"/>
                <wp:positionH relativeFrom="column">
                  <wp:posOffset>3844290</wp:posOffset>
                </wp:positionH>
                <wp:positionV relativeFrom="paragraph">
                  <wp:posOffset>561340</wp:posOffset>
                </wp:positionV>
                <wp:extent cx="2522220" cy="1057275"/>
                <wp:effectExtent l="19050" t="0" r="11430" b="28575"/>
                <wp:wrapNone/>
                <wp:docPr id="1057" name="Group 1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2220" cy="1057275"/>
                          <a:chOff x="0" y="0"/>
                          <a:chExt cx="2522220" cy="1057275"/>
                        </a:xfrm>
                      </wpg:grpSpPr>
                      <wps:wsp>
                        <wps:cNvPr id="1132" name="Right Arrow 1132">
                          <a:extLst>
                            <a:ext uri="{C183D7F6-B498-43B3-948B-1728B52AA6E4}">
                              <adec:decorative xmlns:adec="http://schemas.microsoft.com/office/drawing/2017/decorative" val="1"/>
                            </a:ext>
                          </a:extLst>
                        </wps:cNvPr>
                        <wps:cNvSpPr/>
                        <wps:spPr>
                          <a:xfrm flipH="1">
                            <a:off x="0" y="38481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33" name="Rectangle 1133" descr="Visit the Secretary of State Business Database Search web page to locate the organization type if unsure of &#10;this information."/>
                        <wps:cNvSpPr/>
                        <wps:spPr>
                          <a:xfrm>
                            <a:off x="308610" y="0"/>
                            <a:ext cx="2213610" cy="10572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51AD3" w14:textId="77777777" w:rsidR="0090230C" w:rsidRPr="00BD4D51" w:rsidRDefault="00057BE5" w:rsidP="0090230C">
                              <w:pPr>
                                <w:spacing w:after="60"/>
                                <w:jc w:val="center"/>
                                <w:rPr>
                                  <w:rFonts w:cs="Calibri"/>
                                  <w:bCs/>
                                  <w:color w:val="FFFFFF" w:themeColor="background1"/>
                                </w:rPr>
                              </w:pPr>
                              <w:r w:rsidRPr="00BD4D51">
                                <w:rPr>
                                  <w:rFonts w:cs="Calibri"/>
                                  <w:bCs/>
                                  <w:color w:val="FFFFFF" w:themeColor="background1"/>
                                </w:rPr>
                                <w:t xml:space="preserve">Visit the </w:t>
                              </w:r>
                              <w:hyperlink r:id="rId84" w:history="1">
                                <w:r w:rsidR="0090230C" w:rsidRPr="00BD4D51">
                                  <w:rPr>
                                    <w:rStyle w:val="Hyperlink"/>
                                    <w:rFonts w:ascii="Calibri" w:hAnsi="Calibri" w:cs="Calibri"/>
                                    <w:bCs/>
                                    <w:color w:val="FFFFFF" w:themeColor="background1"/>
                                  </w:rPr>
                                  <w:t>Secretary of State Business Database Search web page</w:t>
                                </w:r>
                              </w:hyperlink>
                              <w:r w:rsidRPr="00BD4D51">
                                <w:rPr>
                                  <w:rFonts w:cs="Calibri"/>
                                  <w:bCs/>
                                  <w:color w:val="FFFFFF" w:themeColor="background1"/>
                                </w:rPr>
                                <w:t xml:space="preserve"> to locate the organization type if unsure of </w:t>
                              </w:r>
                              <w:r w:rsidRPr="00BD4D51">
                                <w:rPr>
                                  <w:rFonts w:cs="Calibri"/>
                                  <w:bCs/>
                                  <w:color w:val="FFFFFF" w:themeColor="background1"/>
                                </w:rPr>
                                <w:br/>
                                <w:t>this information</w:t>
                              </w:r>
                              <w:r w:rsidR="00030469">
                                <w:rPr>
                                  <w:rFonts w:cs="Calibri"/>
                                  <w:bCs/>
                                  <w:color w:val="FFFFFF" w:themeColor="background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w14:anchorId="31A75D72" id="Group 1057" o:spid="_x0000_s1037" alt="&quot;&quot;" style="position:absolute;margin-left:302.7pt;margin-top:44.2pt;width:198.6pt;height:83.25pt;z-index:251664384;mso-width-relative:margin" coordsize="25222,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">
                <v:shape id="Right Arrow 1132" o:spid="_x0000_s1038" type="#_x0000_t13" alt="&quot;&quot;" style="position:absolute;top:3848;width:5429;height:3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" adj="14072" fillcolor="#0070c0" strokecolor="#0070c0" strokeweight="1pt"/>
                <v:rect id="Rectangle 1133" o:spid="_x0000_s1039" alt="Visit the Secretary of State Business Database Search web page to locate the organization type if unsure of &#10;this information." style="position:absolute;left:3086;width:22136;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" fillcolor="#0070c0" strokecolor="#0070c0" strokeweight="1pt">
                  <v:textbox inset="0,0,0,0">
                    <w:txbxContent>
                      <w:p w14:paraId="6EA51AD3" w14:textId="77777777" w:rsidR="0090230C" w:rsidRPr="00BD4D51" w:rsidRDefault="00057BE5" w:rsidP="0090230C">
                        <w:pPr>
                          <w:spacing w:after="60"/>
                          <w:jc w:val="center"/>
                          <w:rPr>
                            <w:rFonts w:cs="Calibri"/>
                            <w:bCs/>
                            <w:color w:val="FFFFFF" w:themeColor="background1"/>
                          </w:rPr>
                        </w:pPr>
                        <w:r w:rsidRPr="00BD4D51">
                          <w:rPr>
                            <w:rFonts w:cs="Calibri"/>
                            <w:bCs/>
                            <w:color w:val="FFFFFF" w:themeColor="background1"/>
                          </w:rPr>
                          <w:t xml:space="preserve">Visit the </w:t>
                        </w:r>
                        <w:hyperlink r:id="rId94" w:history="1">
                          <w:r w:rsidR="0090230C" w:rsidRPr="00BD4D51">
                            <w:rPr>
                              <w:rStyle w:val="Hyperlink"/>
                              <w:rFonts w:ascii="Calibri" w:hAnsi="Calibri" w:cs="Calibri"/>
                              <w:bCs/>
                              <w:color w:val="FFFFFF" w:themeColor="background1"/>
                            </w:rPr>
                            <w:t>Secretary of State Business Database Search web page</w:t>
                          </w:r>
                        </w:hyperlink>
                        <w:r w:rsidRPr="00BD4D51">
                          <w:rPr>
                            <w:rFonts w:cs="Calibri"/>
                            <w:bCs/>
                            <w:color w:val="FFFFFF" w:themeColor="background1"/>
                          </w:rPr>
                          <w:t xml:space="preserve"> to locate the organization type if unsure of </w:t>
                        </w:r>
                        <w:r w:rsidRPr="00BD4D51">
                          <w:rPr>
                            <w:rFonts w:cs="Calibri"/>
                            <w:bCs/>
                            <w:color w:val="FFFFFF" w:themeColor="background1"/>
                          </w:rPr>
                          <w:br/>
                          <w:t>this information</w:t>
                        </w:r>
                        <w:r w:rsidR="00030469">
                          <w:rPr>
                            <w:rFonts w:cs="Calibri"/>
                            <w:bCs/>
                            <w:color w:val="FFFFFF" w:themeColor="background1"/>
                          </w:rPr>
                          <w:t>.</w:t>
                        </w:r>
                      </w:p>
                    </w:txbxContent>
                  </v:textbox>
                </v:rect>
              </v:group>
            </w:pict>
          </mc:Fallback>
        </mc:AlternateContent>
      </w:r>
      <w:r w:rsidRPr="00360E54">
        <w:rPr>
          <w:rFonts w:cs="Tahoma"/>
          <w:noProof/>
        </w:rPr>
        <mc:AlternateContent>
          <mc:Choice Requires="wpg">
            <w:drawing>
              <wp:anchor distT="0" distB="0" distL="114300" distR="114300" simplePos="0" relativeHeight="251666432" behindDoc="0" locked="0" layoutInCell="1" allowOverlap="1" wp14:anchorId="56619D32" wp14:editId="79D87861">
                <wp:simplePos x="0" y="0"/>
                <wp:positionH relativeFrom="column">
                  <wp:posOffset>3851910</wp:posOffset>
                </wp:positionH>
                <wp:positionV relativeFrom="paragraph">
                  <wp:posOffset>2811780</wp:posOffset>
                </wp:positionV>
                <wp:extent cx="2518410" cy="752475"/>
                <wp:effectExtent l="19050" t="0" r="15240" b="28575"/>
                <wp:wrapNone/>
                <wp:docPr id="1058" name="Group 1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18410" cy="752475"/>
                          <a:chOff x="0" y="0"/>
                          <a:chExt cx="2518410" cy="752475"/>
                        </a:xfrm>
                      </wpg:grpSpPr>
                      <wps:wsp>
                        <wps:cNvPr id="1136" name="Right Arrow 1136">
                          <a:extLst>
                            <a:ext uri="{C183D7F6-B498-43B3-948B-1728B52AA6E4}">
                              <adec:decorative xmlns:adec="http://schemas.microsoft.com/office/drawing/2017/decorative" val="1"/>
                            </a:ext>
                          </a:extLst>
                        </wps:cNvPr>
                        <wps:cNvSpPr/>
                        <wps:spPr>
                          <a:xfrm flipH="1">
                            <a:off x="0" y="17145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37" name="Rectangle 1137" descr="A license may be required &#10;depending on the Provider Type and/or Specialty selected."/>
                        <wps:cNvSpPr/>
                        <wps:spPr>
                          <a:xfrm>
                            <a:off x="308610" y="0"/>
                            <a:ext cx="2209800" cy="7524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414E7" w14:textId="77777777" w:rsidR="008874CC" w:rsidRPr="00BD4D51" w:rsidRDefault="00057BE5" w:rsidP="00590692">
                              <w:pPr>
                                <w:spacing w:after="60"/>
                                <w:jc w:val="center"/>
                                <w:rPr>
                                  <w:bCs/>
                                </w:rPr>
                              </w:pPr>
                              <w:r w:rsidRPr="00BD4D51">
                                <w:rPr>
                                  <w:bCs/>
                                </w:rPr>
                                <w:t>A l</w:t>
                              </w:r>
                              <w:r w:rsidR="000A2E75" w:rsidRPr="00BD4D51">
                                <w:rPr>
                                  <w:bCs/>
                                </w:rPr>
                                <w:t xml:space="preserve">icense may be required </w:t>
                              </w:r>
                              <w:r w:rsidR="00590692" w:rsidRPr="00BD4D51">
                                <w:rPr>
                                  <w:bCs/>
                                </w:rPr>
                                <w:br/>
                              </w:r>
                              <w:r w:rsidR="00AB0DB9" w:rsidRPr="00BD4D51">
                                <w:rPr>
                                  <w:bCs/>
                                </w:rPr>
                                <w:t xml:space="preserve">depending on the </w:t>
                              </w:r>
                              <w:r w:rsidR="00AB0DB9" w:rsidRPr="00BD4D51">
                                <w:rPr>
                                  <w:b/>
                                </w:rPr>
                                <w:t>Provider Type</w:t>
                              </w:r>
                              <w:r w:rsidR="00AB0DB9" w:rsidRPr="00BD4D51">
                                <w:rPr>
                                  <w:bCs/>
                                </w:rPr>
                                <w:t xml:space="preserve"> </w:t>
                              </w:r>
                              <w:r w:rsidR="00312C64" w:rsidRPr="00BD4D51">
                                <w:rPr>
                                  <w:bCs/>
                                </w:rPr>
                                <w:t>and/</w:t>
                              </w:r>
                              <w:r w:rsidR="00AB0DB9" w:rsidRPr="00BD4D51">
                                <w:rPr>
                                  <w:bCs/>
                                </w:rPr>
                                <w:t xml:space="preserve">or </w:t>
                              </w:r>
                              <w:r w:rsidR="00AB0DB9" w:rsidRPr="00BD4D51">
                                <w:rPr>
                                  <w:b/>
                                </w:rPr>
                                <w:t>Specialt</w:t>
                              </w:r>
                              <w:r w:rsidR="005B3E8B" w:rsidRPr="00BD4D51">
                                <w:rPr>
                                  <w:b/>
                                </w:rPr>
                                <w:t>y</w:t>
                              </w:r>
                              <w:r w:rsidR="00AB0DB9" w:rsidRPr="00BD4D51">
                                <w:rPr>
                                  <w:bCs/>
                                </w:rPr>
                                <w:t xml:space="preserve"> selected</w:t>
                              </w:r>
                              <w:r w:rsidR="009A6DA2" w:rsidRPr="00BD4D51">
                                <w:rPr>
                                  <w:bCs/>
                                </w:rPr>
                                <w:t>.</w:t>
                              </w:r>
                              <w:r w:rsidRPr="00BD4D51">
                                <w:rPr>
                                  <w:bC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56619D32" id="Group 1058" o:spid="_x0000_s1040" alt="&quot;&quot;" style="position:absolute;margin-left:303.3pt;margin-top:221.4pt;width:198.3pt;height:59.25pt;z-index:251666432" coordsize="25184,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">
                <v:shape id="Right Arrow 1136" o:spid="_x0000_s1041" type="#_x0000_t13" alt="&quot;&quot;" style="position:absolute;top:1714;width:5429;height:37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" adj="14072" fillcolor="#0070c0" strokecolor="#0070c0" strokeweight="1pt"/>
                <v:rect id="Rectangle 1137" o:spid="_x0000_s1042" alt="A license may be required &#10;depending on the Provider Type and/or Specialty selected." style="position:absolute;left:3086;width:22098;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" fillcolor="#0070c0" strokecolor="#0070c0" strokeweight="1pt">
                  <v:textbox inset="0,0,0,0">
                    <w:txbxContent>
                      <w:p w14:paraId="5F7414E7" w14:textId="77777777" w:rsidR="008874CC" w:rsidRPr="00BD4D51" w:rsidRDefault="00057BE5" w:rsidP="00590692">
                        <w:pPr>
                          <w:spacing w:after="60"/>
                          <w:jc w:val="center"/>
                          <w:rPr>
                            <w:bCs/>
                          </w:rPr>
                        </w:pPr>
                        <w:r w:rsidRPr="00BD4D51">
                          <w:rPr>
                            <w:bCs/>
                          </w:rPr>
                          <w:t>A l</w:t>
                        </w:r>
                        <w:r w:rsidR="000A2E75" w:rsidRPr="00BD4D51">
                          <w:rPr>
                            <w:bCs/>
                          </w:rPr>
                          <w:t xml:space="preserve">icense may be required </w:t>
                        </w:r>
                        <w:r w:rsidR="00590692" w:rsidRPr="00BD4D51">
                          <w:rPr>
                            <w:bCs/>
                          </w:rPr>
                          <w:br/>
                        </w:r>
                        <w:r w:rsidR="00AB0DB9" w:rsidRPr="00BD4D51">
                          <w:rPr>
                            <w:bCs/>
                          </w:rPr>
                          <w:t xml:space="preserve">depending on the </w:t>
                        </w:r>
                        <w:r w:rsidR="00AB0DB9" w:rsidRPr="00BD4D51">
                          <w:rPr>
                            <w:b/>
                          </w:rPr>
                          <w:t>Provider Type</w:t>
                        </w:r>
                        <w:r w:rsidR="00AB0DB9" w:rsidRPr="00BD4D51">
                          <w:rPr>
                            <w:bCs/>
                          </w:rPr>
                          <w:t xml:space="preserve"> </w:t>
                        </w:r>
                        <w:r w:rsidR="00312C64" w:rsidRPr="00BD4D51">
                          <w:rPr>
                            <w:bCs/>
                          </w:rPr>
                          <w:t>and/</w:t>
                        </w:r>
                        <w:r w:rsidR="00AB0DB9" w:rsidRPr="00BD4D51">
                          <w:rPr>
                            <w:bCs/>
                          </w:rPr>
                          <w:t xml:space="preserve">or </w:t>
                        </w:r>
                        <w:r w:rsidR="00AB0DB9" w:rsidRPr="00BD4D51">
                          <w:rPr>
                            <w:b/>
                          </w:rPr>
                          <w:t>Specialt</w:t>
                        </w:r>
                        <w:r w:rsidR="005B3E8B" w:rsidRPr="00BD4D51">
                          <w:rPr>
                            <w:b/>
                          </w:rPr>
                          <w:t>y</w:t>
                        </w:r>
                        <w:r w:rsidR="00AB0DB9" w:rsidRPr="00BD4D51">
                          <w:rPr>
                            <w:bCs/>
                          </w:rPr>
                          <w:t xml:space="preserve"> selected</w:t>
                        </w:r>
                        <w:r w:rsidR="009A6DA2" w:rsidRPr="00BD4D51">
                          <w:rPr>
                            <w:bCs/>
                          </w:rPr>
                          <w:t>.</w:t>
                        </w:r>
                        <w:r w:rsidRPr="00BD4D51">
                          <w:rPr>
                            <w:bCs/>
                          </w:rPr>
                          <w:t xml:space="preserve"> </w:t>
                        </w:r>
                      </w:p>
                    </w:txbxContent>
                  </v:textbox>
                </v:rect>
              </v:group>
            </w:pict>
          </mc:Fallback>
        </mc:AlternateContent>
      </w:r>
      <w:r w:rsidR="00B04F75" w:rsidRPr="00360E54">
        <w:rPr>
          <w:rFonts w:cs="Tahoma"/>
          <w:noProof/>
          <w:lang w:eastAsia="ja-JP"/>
        </w:rPr>
        <w:drawing>
          <wp:inline distT="0" distB="0" distL="0" distR="0" wp14:anchorId="008F0CB1" wp14:editId="0AE681B3">
            <wp:extent cx="3936365" cy="7231999"/>
            <wp:effectExtent l="19050" t="19050" r="26035" b="26670"/>
            <wp:docPr id="57" name="Picture 57" descr="Screenshot of the Provider Enrollment: Provider Identification Panel with A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Provider Enrollment: Provider Identification Panel with Atypical"/>
                    <pic:cNvPicPr>
                      <a:picLocks noChangeAspect="1" noChangeArrowheads="1"/>
                    </pic:cNvPicPr>
                  </pic:nvPicPr>
                  <pic:blipFill>
                    <a:blip r:embed="rId95" cstate="print">
                      <a:extLst>
                        <a:ext uri="{28A0092B-C50C-407E-A947-70E740481C1C}">
                          <a14:useLocalDpi xmlns:a14="http://schemas.microsoft.com/office/drawing/2010/main" val="0"/>
                        </a:ext>
                      </a:extLst>
                    </a:blip>
                    <a:srcRect l="1086" t="359" r="2740" b="1478"/>
                    <a:stretch>
                      <a:fillRect/>
                    </a:stretch>
                  </pic:blipFill>
                  <pic:spPr bwMode="auto">
                    <a:xfrm>
                      <a:off x="0" y="0"/>
                      <a:ext cx="3952175" cy="726104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B15970" w14:textId="08DA867F" w:rsidR="00FE4753" w:rsidRDefault="00057BE5" w:rsidP="00FE4753">
      <w:pPr>
        <w:pStyle w:val="Heading2"/>
      </w:pPr>
      <w:bookmarkStart w:id="61" w:name="_Toc428456731"/>
      <w:bookmarkStart w:id="62" w:name="_Toc195190594"/>
      <w:r w:rsidRPr="00360E54">
        <w:lastRenderedPageBreak/>
        <w:t>Network Participation</w:t>
      </w:r>
      <w:bookmarkEnd w:id="61"/>
      <w:r w:rsidR="00D47F41" w:rsidRPr="00360E54">
        <w:t xml:space="preserve"> Panel</w:t>
      </w:r>
      <w:bookmarkEnd w:id="62"/>
      <w:r w:rsidR="005B2208" w:rsidRPr="00360E54">
        <w:t xml:space="preserve"> </w:t>
      </w:r>
    </w:p>
    <w:p w14:paraId="57E732AA" w14:textId="49D23106" w:rsidR="004517BC" w:rsidRPr="00360E54" w:rsidRDefault="00057BE5" w:rsidP="00421044">
      <w:pPr>
        <w:rPr>
          <w:color w:val="000000"/>
        </w:rPr>
      </w:pPr>
      <w:r w:rsidRPr="00360E54">
        <w:rPr>
          <w:noProof/>
        </w:rPr>
        <mc:AlternateContent>
          <mc:Choice Requires="wpg">
            <w:drawing>
              <wp:anchor distT="0" distB="0" distL="114300" distR="114300" simplePos="0" relativeHeight="251668480" behindDoc="0" locked="0" layoutInCell="1" allowOverlap="1" wp14:anchorId="480A67A0" wp14:editId="523641EC">
                <wp:simplePos x="0" y="0"/>
                <wp:positionH relativeFrom="column">
                  <wp:posOffset>4103370</wp:posOffset>
                </wp:positionH>
                <wp:positionV relativeFrom="paragraph">
                  <wp:posOffset>2388235</wp:posOffset>
                </wp:positionV>
                <wp:extent cx="2442210" cy="640080"/>
                <wp:effectExtent l="19050" t="0" r="15240" b="26670"/>
                <wp:wrapNone/>
                <wp:docPr id="3408935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42210" cy="640080"/>
                          <a:chOff x="0" y="0"/>
                          <a:chExt cx="2442210" cy="640080"/>
                        </a:xfrm>
                      </wpg:grpSpPr>
                      <wps:wsp>
                        <wps:cNvPr id="1147" name="Right Arrow 1147">
                          <a:extLst>
                            <a:ext uri="{C183D7F6-B498-43B3-948B-1728B52AA6E4}">
                              <adec:decorative xmlns:adec="http://schemas.microsoft.com/office/drawing/2017/decorative" val="1"/>
                            </a:ext>
                          </a:extLst>
                        </wps:cNvPr>
                        <wps:cNvSpPr/>
                        <wps:spPr>
                          <a:xfrm flipH="1">
                            <a:off x="0" y="12573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48" name="Rectangle 1148" descr="This section is not required, even though there is an asterisk (*).">
                          <a:extLst>
                            <a:ext uri="{C183D7F6-B498-43B3-948B-1728B52AA6E4}">
                              <adec:decorative xmlns:adec="http://schemas.microsoft.com/office/drawing/2017/decorative" val="0"/>
                            </a:ext>
                          </a:extLst>
                        </wps:cNvPr>
                        <wps:cNvSpPr/>
                        <wps:spPr>
                          <a:xfrm>
                            <a:off x="461010" y="0"/>
                            <a:ext cx="1981200" cy="6400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E7B96" w14:textId="77777777" w:rsidR="008874CC" w:rsidRPr="00BD4D51" w:rsidRDefault="00057BE5" w:rsidP="001A75BF">
                              <w:pPr>
                                <w:jc w:val="center"/>
                                <w:rPr>
                                  <w:bCs/>
                                </w:rPr>
                              </w:pPr>
                              <w:r w:rsidRPr="00BD4D51">
                                <w:rPr>
                                  <w:bCs/>
                                </w:rPr>
                                <w:t xml:space="preserve">This section is </w:t>
                              </w:r>
                              <w:r w:rsidR="00175CFA" w:rsidRPr="00BD4D51">
                                <w:rPr>
                                  <w:bCs/>
                                  <w:i/>
                                  <w:iCs/>
                                </w:rPr>
                                <w:t>not required</w:t>
                              </w:r>
                              <w:r w:rsidR="0090230C" w:rsidRPr="00BD4D51">
                                <w:rPr>
                                  <w:bCs/>
                                </w:rPr>
                                <w:t>,</w:t>
                              </w:r>
                              <w:r w:rsidR="0090230C" w:rsidRPr="00BD4D51">
                                <w:rPr>
                                  <w:bCs/>
                                  <w:i/>
                                  <w:iCs/>
                                </w:rPr>
                                <w:t xml:space="preserve"> </w:t>
                              </w:r>
                              <w:r w:rsidRPr="00BD4D51">
                                <w:rPr>
                                  <w:bCs/>
                                </w:rPr>
                                <w:t>even though there is an</w:t>
                              </w:r>
                              <w:r w:rsidR="0090230C" w:rsidRPr="00BD4D51">
                                <w:rPr>
                                  <w:bCs/>
                                </w:rPr>
                                <w:t xml:space="preserve"> asterisk</w:t>
                              </w:r>
                              <w:r w:rsidRPr="00BD4D51">
                                <w:rPr>
                                  <w:bCs/>
                                </w:rPr>
                                <w:t xml:space="preserve"> </w:t>
                              </w:r>
                              <w:r w:rsidR="0090230C" w:rsidRPr="00BD4D51">
                                <w:rPr>
                                  <w:bCs/>
                                </w:rPr>
                                <w:t>(</w:t>
                              </w:r>
                              <w:r w:rsidRPr="00BD4D51">
                                <w:rPr>
                                  <w:bCs/>
                                  <w:color w:val="FFFFFF" w:themeColor="background1"/>
                                </w:rPr>
                                <w:t>*</w:t>
                              </w:r>
                              <w:r w:rsidR="0090230C" w:rsidRPr="00BD4D51">
                                <w:rPr>
                                  <w:bCs/>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g:wgp>
                  </a:graphicData>
                </a:graphic>
              </wp:anchor>
            </w:drawing>
          </mc:Choice>
          <mc:Fallback>
            <w:pict>
              <v:group w14:anchorId="480A67A0" id="Group 1" o:spid="_x0000_s1043" alt="&quot;&quot;" style="position:absolute;margin-left:323.1pt;margin-top:188.05pt;width:192.3pt;height:50.4pt;z-index:251668480" coordsize="24422,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">
                <v:shape id="Right Arrow 1147" o:spid="_x0000_s1044" type="#_x0000_t13" alt="&quot;&quot;" style="position:absolute;top:1257;width:5429;height:3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" adj="14072" fillcolor="#0070c0" strokecolor="#0070c0" strokeweight="1pt"/>
                <v:rect id="Rectangle 1148" o:spid="_x0000_s1045" alt="This section is not required, even though there is an asterisk (*)." style="position:absolute;left:4610;width:19812;height:64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" fillcolor="#0070c0" strokecolor="#0070c0" strokeweight="1pt">
                  <v:textbox>
                    <w:txbxContent>
                      <w:p w14:paraId="493E7B96" w14:textId="77777777" w:rsidR="008874CC" w:rsidRPr="00BD4D51" w:rsidRDefault="00057BE5" w:rsidP="001A75BF">
                        <w:pPr>
                          <w:jc w:val="center"/>
                          <w:rPr>
                            <w:bCs/>
                          </w:rPr>
                        </w:pPr>
                        <w:r w:rsidRPr="00BD4D51">
                          <w:rPr>
                            <w:bCs/>
                          </w:rPr>
                          <w:t xml:space="preserve">This section is </w:t>
                        </w:r>
                        <w:r w:rsidR="00175CFA" w:rsidRPr="00BD4D51">
                          <w:rPr>
                            <w:bCs/>
                            <w:i/>
                            <w:iCs/>
                          </w:rPr>
                          <w:t>not required</w:t>
                        </w:r>
                        <w:r w:rsidR="0090230C" w:rsidRPr="00BD4D51">
                          <w:rPr>
                            <w:bCs/>
                          </w:rPr>
                          <w:t>,</w:t>
                        </w:r>
                        <w:r w:rsidR="0090230C" w:rsidRPr="00BD4D51">
                          <w:rPr>
                            <w:bCs/>
                            <w:i/>
                            <w:iCs/>
                          </w:rPr>
                          <w:t xml:space="preserve"> </w:t>
                        </w:r>
                        <w:r w:rsidRPr="00BD4D51">
                          <w:rPr>
                            <w:bCs/>
                          </w:rPr>
                          <w:t>even though there is an</w:t>
                        </w:r>
                        <w:r w:rsidR="0090230C" w:rsidRPr="00BD4D51">
                          <w:rPr>
                            <w:bCs/>
                          </w:rPr>
                          <w:t xml:space="preserve"> asterisk</w:t>
                        </w:r>
                        <w:r w:rsidRPr="00BD4D51">
                          <w:rPr>
                            <w:bCs/>
                          </w:rPr>
                          <w:t xml:space="preserve"> </w:t>
                        </w:r>
                        <w:r w:rsidR="0090230C" w:rsidRPr="00BD4D51">
                          <w:rPr>
                            <w:bCs/>
                          </w:rPr>
                          <w:t>(</w:t>
                        </w:r>
                        <w:r w:rsidRPr="00BD4D51">
                          <w:rPr>
                            <w:bCs/>
                            <w:color w:val="FFFFFF" w:themeColor="background1"/>
                          </w:rPr>
                          <w:t>*</w:t>
                        </w:r>
                        <w:r w:rsidR="0090230C" w:rsidRPr="00BD4D51">
                          <w:rPr>
                            <w:bCs/>
                            <w:color w:val="FFFFFF" w:themeColor="background1"/>
                          </w:rPr>
                          <w:t>).</w:t>
                        </w:r>
                      </w:p>
                    </w:txbxContent>
                  </v:textbox>
                </v:rect>
              </v:group>
            </w:pict>
          </mc:Fallback>
        </mc:AlternateContent>
      </w:r>
      <w:r w:rsidR="004517BC" w:rsidRPr="00360E54">
        <w:rPr>
          <w:noProof/>
        </w:rPr>
        <w:drawing>
          <wp:inline distT="0" distB="0" distL="0" distR="0" wp14:anchorId="068BE656" wp14:editId="40101E6D">
            <wp:extent cx="5128260" cy="4312920"/>
            <wp:effectExtent l="19050" t="19050" r="15240" b="11430"/>
            <wp:docPr id="43" name="Picture 43" descr="Screenshot of the Provider Enrollment: Network Particip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Provider Enrollment: Network Participation Panel"/>
                    <pic:cNvPicPr/>
                  </pic:nvPicPr>
                  <pic:blipFill>
                    <a:blip r:embed="rId96"/>
                    <a:srcRect l="833" t="866" r="12885" b="10071"/>
                    <a:stretch>
                      <a:fillRect/>
                    </a:stretch>
                  </pic:blipFill>
                  <pic:spPr bwMode="auto">
                    <a:xfrm>
                      <a:off x="0" y="0"/>
                      <a:ext cx="5128260" cy="43129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59CCA4" w14:textId="77777777" w:rsidR="00BD6FBF" w:rsidRPr="00360E54" w:rsidRDefault="00BD6FBF" w:rsidP="00F350CD">
      <w:pPr>
        <w:rPr>
          <w:color w:val="000000"/>
        </w:rPr>
      </w:pPr>
    </w:p>
    <w:p w14:paraId="5A0C8E93" w14:textId="62D0E122" w:rsidR="00204134" w:rsidRPr="00360E54" w:rsidRDefault="00057BE5" w:rsidP="00F350CD">
      <w:pPr>
        <w:rPr>
          <w:b/>
          <w:bCs/>
          <w:color w:val="000000"/>
        </w:rPr>
      </w:pPr>
      <w:r w:rsidRPr="00360E54">
        <w:rPr>
          <w:b/>
          <w:bCs/>
          <w:color w:val="000000"/>
        </w:rPr>
        <w:t>Selection for PACE-Only Subcontractors</w:t>
      </w:r>
    </w:p>
    <w:p w14:paraId="6E95F5DB" w14:textId="51525AEC" w:rsidR="00A44EF0" w:rsidRPr="00360E54" w:rsidRDefault="00057BE5" w:rsidP="00421044">
      <w:pPr>
        <w:rPr>
          <w:color w:val="000000"/>
        </w:rPr>
      </w:pPr>
      <w:r w:rsidRPr="00360E54">
        <w:rPr>
          <w:noProof/>
        </w:rPr>
        <w:drawing>
          <wp:inline distT="0" distB="0" distL="0" distR="0" wp14:anchorId="456C0361" wp14:editId="5BCA7A87">
            <wp:extent cx="5806440" cy="1668780"/>
            <wp:effectExtent l="19050" t="19050" r="22860" b="26670"/>
            <wp:docPr id="22" name="Picture 22" descr="Screenshot of the Provider Enrollment: Network Particip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Provider Enrollment: Network Participation Panel"/>
                    <pic:cNvPicPr/>
                  </pic:nvPicPr>
                  <pic:blipFill>
                    <a:blip r:embed="rId97"/>
                    <a:srcRect l="705" t="2095" r="1602" b="14476"/>
                    <a:stretch>
                      <a:fillRect/>
                    </a:stretch>
                  </pic:blipFill>
                  <pic:spPr bwMode="auto">
                    <a:xfrm>
                      <a:off x="0" y="0"/>
                      <a:ext cx="5806440" cy="166878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E81E3" w14:textId="674E3645" w:rsidR="00315126" w:rsidRPr="00360E54" w:rsidRDefault="00057BE5" w:rsidP="00421044">
      <w:r w:rsidRPr="00360E54">
        <w:rPr>
          <w:noProof/>
        </w:rPr>
        <w:lastRenderedPageBreak/>
        <w:drawing>
          <wp:inline distT="0" distB="0" distL="0" distR="0" wp14:anchorId="01CB622A" wp14:editId="7281A5EB">
            <wp:extent cx="5499749" cy="3257550"/>
            <wp:effectExtent l="19050" t="19050" r="24765" b="19050"/>
            <wp:docPr id="1127" name="Picture 1127" descr="Screenshot of the Provider Enrollment: Network Particip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Screenshot of the Provider Enrollment: Network Participation Panel"/>
                    <pic:cNvPicPr>
                      <a:picLocks noChangeAspect="1" noChangeArrowheads="1"/>
                    </pic:cNvPicPr>
                  </pic:nvPicPr>
                  <pic:blipFill>
                    <a:blip r:embed="rId98" r:link="rId99">
                      <a:extLst>
                        <a:ext uri="{28A0092B-C50C-407E-A947-70E740481C1C}">
                          <a14:useLocalDpi xmlns:a14="http://schemas.microsoft.com/office/drawing/2010/main" val="0"/>
                        </a:ext>
                      </a:extLst>
                    </a:blip>
                    <a:srcRect l="886" t="1476" r="749" b="1420"/>
                    <a:stretch>
                      <a:fillRect/>
                    </a:stretch>
                  </pic:blipFill>
                  <pic:spPr bwMode="auto">
                    <a:xfrm>
                      <a:off x="0" y="0"/>
                      <a:ext cx="5509733" cy="3263464"/>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2CFB81" w14:textId="6EB9A655" w:rsidR="00D47F41" w:rsidRPr="00360E54" w:rsidRDefault="00057BE5" w:rsidP="00C256B5">
      <w:pPr>
        <w:rPr>
          <w:rFonts w:cs="Calibri"/>
        </w:rPr>
      </w:pPr>
      <w:r w:rsidRPr="00360E54">
        <w:rPr>
          <w:rFonts w:cs="Calibri"/>
        </w:rPr>
        <w:t xml:space="preserve">The </w:t>
      </w:r>
      <w:r w:rsidRPr="00360E54">
        <w:rPr>
          <w:rFonts w:cs="Calibri"/>
          <w:b/>
          <w:bCs/>
        </w:rPr>
        <w:t>Network Participation</w:t>
      </w:r>
      <w:r w:rsidRPr="00360E54">
        <w:rPr>
          <w:rFonts w:cs="Calibri"/>
        </w:rPr>
        <w:t xml:space="preserve"> panel is where providers may enter any medical networks</w:t>
      </w:r>
      <w:r w:rsidR="008C39ED" w:rsidRPr="00360E54">
        <w:rPr>
          <w:rFonts w:cs="Calibri"/>
        </w:rPr>
        <w:t xml:space="preserve"> in which</w:t>
      </w:r>
      <w:r w:rsidR="000529FF" w:rsidRPr="00360E54">
        <w:rPr>
          <w:rFonts w:cs="Calibri"/>
        </w:rPr>
        <w:t xml:space="preserve"> </w:t>
      </w:r>
      <w:r w:rsidRPr="00360E54">
        <w:rPr>
          <w:rFonts w:cs="Calibri"/>
        </w:rPr>
        <w:t xml:space="preserve">they participate. Adding a network option </w:t>
      </w:r>
      <w:r w:rsidR="00D54BDE" w:rsidRPr="00360E54">
        <w:rPr>
          <w:rFonts w:cs="Calibri"/>
        </w:rPr>
        <w:t>does</w:t>
      </w:r>
      <w:r w:rsidRPr="00360E54">
        <w:rPr>
          <w:rFonts w:cs="Calibri"/>
        </w:rPr>
        <w:t xml:space="preserve"> not create an enrollment into that network.</w:t>
      </w:r>
      <w:r w:rsidR="000529FF" w:rsidRPr="00360E54">
        <w:rPr>
          <w:rFonts w:cs="Calibri"/>
        </w:rPr>
        <w:t xml:space="preserve"> </w:t>
      </w:r>
    </w:p>
    <w:p w14:paraId="49949E4E" w14:textId="4AD2A2B2" w:rsidR="000529FF" w:rsidRPr="00360E54" w:rsidRDefault="00057BE5" w:rsidP="000529FF">
      <w:pPr>
        <w:rPr>
          <w:rFonts w:cs="Tahoma"/>
          <w:color w:val="000000"/>
        </w:rPr>
      </w:pPr>
      <w:r w:rsidRPr="00360E54">
        <w:rPr>
          <w:rFonts w:cs="Calibri"/>
          <w:color w:val="000000"/>
        </w:rPr>
        <w:t>S</w:t>
      </w:r>
      <w:r w:rsidR="00AA3580" w:rsidRPr="00360E54">
        <w:rPr>
          <w:rFonts w:cs="Calibri"/>
          <w:color w:val="000000"/>
        </w:rPr>
        <w:t xml:space="preserve">elect </w:t>
      </w:r>
      <w:r w:rsidR="008F51BC" w:rsidRPr="00360E54">
        <w:rPr>
          <w:rFonts w:cs="Calibri"/>
          <w:color w:val="000000"/>
        </w:rPr>
        <w:t>f</w:t>
      </w:r>
      <w:r w:rsidR="005B2208" w:rsidRPr="00360E54">
        <w:rPr>
          <w:rFonts w:cs="Calibri"/>
          <w:color w:val="000000"/>
        </w:rPr>
        <w:t>rom</w:t>
      </w:r>
      <w:r w:rsidRPr="00360E54">
        <w:rPr>
          <w:rFonts w:cs="Calibri"/>
          <w:color w:val="000000"/>
        </w:rPr>
        <w:t xml:space="preserve"> the</w:t>
      </w:r>
      <w:r w:rsidR="005B2208" w:rsidRPr="00360E54">
        <w:rPr>
          <w:rFonts w:cs="Calibri"/>
          <w:color w:val="000000"/>
        </w:rPr>
        <w:t xml:space="preserve"> available Colorado networks</w:t>
      </w:r>
      <w:r w:rsidR="00473A55" w:rsidRPr="00360E54">
        <w:rPr>
          <w:rFonts w:cs="Calibri"/>
          <w:color w:val="000000"/>
        </w:rPr>
        <w:t>:</w:t>
      </w:r>
    </w:p>
    <w:p w14:paraId="67A9D808" w14:textId="150FA2EC" w:rsidR="00C75F9C" w:rsidRPr="00360E54" w:rsidRDefault="00057BE5" w:rsidP="00421044">
      <w:pPr>
        <w:rPr>
          <w:rFonts w:cs="Tahoma"/>
          <w:color w:val="000000"/>
        </w:rPr>
      </w:pPr>
      <w:bookmarkStart w:id="63" w:name="_Toc426970542"/>
      <w:r w:rsidRPr="00360E54">
        <w:rPr>
          <w:rFonts w:cs="Tahoma"/>
          <w:noProof/>
          <w:color w:val="000000"/>
        </w:rPr>
        <w:drawing>
          <wp:inline distT="0" distB="0" distL="0" distR="0" wp14:anchorId="72C71F35" wp14:editId="5C052851">
            <wp:extent cx="5648325" cy="2057400"/>
            <wp:effectExtent l="19050" t="19050" r="28575" b="19050"/>
            <wp:docPr id="8" name="Picture 8" descr="Screenshot of the Provider Enrollment: List of Colorado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Provider Enrollment: List of Colorado Networks"/>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648325" cy="205740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bookmarkEnd w:id="63"/>
    <w:p w14:paraId="394746A2" w14:textId="32A6EBA8" w:rsidR="00C75F9C" w:rsidRPr="00360E54" w:rsidRDefault="00057BE5" w:rsidP="00C256B5">
      <w:pPr>
        <w:rPr>
          <w:rFonts w:cs="Tahoma"/>
          <w:color w:val="000000"/>
        </w:rPr>
      </w:pPr>
      <w:r w:rsidRPr="00360E54">
        <w:rPr>
          <w:rFonts w:cs="Tahoma"/>
          <w:color w:val="000000"/>
        </w:rPr>
        <w:t>C</w:t>
      </w:r>
      <w:r w:rsidR="008F51BC" w:rsidRPr="00360E54">
        <w:rPr>
          <w:rFonts w:cs="Tahoma"/>
          <w:color w:val="000000"/>
        </w:rPr>
        <w:t xml:space="preserve">lick the </w:t>
      </w:r>
      <w:r w:rsidR="008F51BC" w:rsidRPr="00360E54">
        <w:rPr>
          <w:rFonts w:cs="Tahoma"/>
          <w:b/>
          <w:bCs/>
          <w:color w:val="000000"/>
        </w:rPr>
        <w:t>Add</w:t>
      </w:r>
      <w:r w:rsidR="008F51BC" w:rsidRPr="00360E54">
        <w:rPr>
          <w:rFonts w:cs="Tahoma"/>
          <w:color w:val="000000"/>
        </w:rPr>
        <w:t xml:space="preserve"> button</w:t>
      </w:r>
      <w:r w:rsidRPr="00360E54">
        <w:rPr>
          <w:rFonts w:cs="Tahoma"/>
          <w:color w:val="000000"/>
        </w:rPr>
        <w:t xml:space="preserve"> once a network and its effective date are selected</w:t>
      </w:r>
      <w:r w:rsidR="008F51BC" w:rsidRPr="00360E54">
        <w:rPr>
          <w:rFonts w:cs="Tahoma"/>
          <w:color w:val="000000"/>
        </w:rPr>
        <w:t xml:space="preserve"> to add it to the list.</w:t>
      </w:r>
    </w:p>
    <w:p w14:paraId="62B4FD74" w14:textId="77777777" w:rsidR="00AC0118" w:rsidRPr="00360E54" w:rsidRDefault="00057BE5" w:rsidP="00421044">
      <w:pPr>
        <w:pStyle w:val="Caption"/>
      </w:pPr>
      <w:bookmarkStart w:id="64" w:name="_Toc426970543"/>
      <w:r w:rsidRPr="00360E54">
        <w:lastRenderedPageBreak/>
        <w:t>Netwo</w:t>
      </w:r>
      <w:r w:rsidR="005B2208" w:rsidRPr="00360E54">
        <w:t>rk Participation Panel – MCO/RAE</w:t>
      </w:r>
      <w:r w:rsidRPr="00360E54">
        <w:t xml:space="preserve"> Add</w:t>
      </w:r>
      <w:bookmarkEnd w:id="64"/>
      <w:r w:rsidR="00F4146A" w:rsidRPr="00360E54">
        <w:t xml:space="preserve"> Network</w:t>
      </w:r>
    </w:p>
    <w:p w14:paraId="546C444C" w14:textId="226E2DF6" w:rsidR="008F51BC" w:rsidRPr="00360E54" w:rsidRDefault="00057BE5" w:rsidP="00421044">
      <w:pPr>
        <w:rPr>
          <w:rFonts w:cs="Tahoma"/>
          <w:color w:val="000000"/>
          <w:sz w:val="20"/>
          <w:szCs w:val="20"/>
        </w:rPr>
      </w:pPr>
      <w:r w:rsidRPr="00360E54">
        <w:rPr>
          <w:rFonts w:cs="Tahoma"/>
          <w:noProof/>
          <w:color w:val="000000"/>
          <w:sz w:val="20"/>
          <w:szCs w:val="20"/>
        </w:rPr>
        <mc:AlternateContent>
          <mc:Choice Requires="wps">
            <w:drawing>
              <wp:anchor distT="0" distB="0" distL="114300" distR="114300" simplePos="0" relativeHeight="251670528" behindDoc="0" locked="0" layoutInCell="1" allowOverlap="1" wp14:anchorId="4CE89333" wp14:editId="1163FB53">
                <wp:simplePos x="0" y="0"/>
                <wp:positionH relativeFrom="column">
                  <wp:posOffset>510540</wp:posOffset>
                </wp:positionH>
                <wp:positionV relativeFrom="paragraph">
                  <wp:posOffset>1017905</wp:posOffset>
                </wp:positionV>
                <wp:extent cx="457200" cy="495300"/>
                <wp:effectExtent l="19050" t="19050" r="38100" b="19050"/>
                <wp:wrapNone/>
                <wp:docPr id="1149" name="Down Arrow 1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57200" cy="495300"/>
                        </a:xfrm>
                        <a:prstGeom prst="down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149" o:spid="_x0000_s1053" type="#_x0000_t67" alt="&quot;&quot;" style="width:36pt;height:39pt;margin-top:80.15pt;margin-left:40.2pt;flip:y;mso-height-percent:0;mso-height-relative:margin;mso-width-percent:0;mso-width-relative:margin;mso-wrap-distance-bottom:0;mso-wrap-distance-left:9pt;mso-wrap-distance-right:9pt;mso-wrap-distance-top:0;mso-wrap-style:square;position:absolute;visibility:visible;v-text-anchor:middle;z-index:251671552" adj="11631" fillcolor="#0070c0" strokecolor="#0070c0" strokeweight="1pt"/>
            </w:pict>
          </mc:Fallback>
        </mc:AlternateContent>
      </w:r>
      <w:r w:rsidR="00F4146A" w:rsidRPr="00360E54">
        <w:rPr>
          <w:noProof/>
        </w:rPr>
        <w:drawing>
          <wp:inline distT="0" distB="0" distL="0" distR="0" wp14:anchorId="43AD52EE" wp14:editId="6B533BA4">
            <wp:extent cx="5360670" cy="1548313"/>
            <wp:effectExtent l="19050" t="19050" r="11430" b="13970"/>
            <wp:docPr id="1207" name="Picture 1207" descr="Screenshot of the Managed Care Network Particip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1207" descr="Screenshot of the Managed Care Network Participation Panel"/>
                    <pic:cNvPicPr/>
                  </pic:nvPicPr>
                  <pic:blipFill>
                    <a:blip r:embed="rId101"/>
                    <a:srcRect l="736" t="3675" r="1070" b="4649"/>
                    <a:stretch>
                      <a:fillRect/>
                    </a:stretch>
                  </pic:blipFill>
                  <pic:spPr bwMode="auto">
                    <a:xfrm>
                      <a:off x="0" y="0"/>
                      <a:ext cx="5368485" cy="155057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850CCC" w14:textId="1B0374B8" w:rsidR="00293E47" w:rsidRPr="00360E54" w:rsidRDefault="00057BE5" w:rsidP="00C256B5">
      <w:pPr>
        <w:rPr>
          <w:rFonts w:cs="Tahoma"/>
          <w:color w:val="000000" w:themeColor="text1"/>
        </w:rPr>
      </w:pPr>
      <w:bookmarkStart w:id="65" w:name="_Hlk171506523"/>
      <w:r w:rsidRPr="00360E54">
        <w:rPr>
          <w:rFonts w:cs="Tahoma"/>
          <w:color w:val="000000" w:themeColor="text1"/>
        </w:rPr>
        <w:t>C</w:t>
      </w:r>
      <w:r w:rsidR="008F51BC" w:rsidRPr="00360E54">
        <w:rPr>
          <w:rFonts w:cs="Tahoma"/>
          <w:color w:val="000000" w:themeColor="text1"/>
        </w:rPr>
        <w:t xml:space="preserve">lick the </w:t>
      </w:r>
      <w:r w:rsidR="099FC0F0" w:rsidRPr="00360E54">
        <w:rPr>
          <w:rFonts w:cs="Tahoma"/>
          <w:b/>
          <w:bCs/>
          <w:color w:val="000000" w:themeColor="text1"/>
        </w:rPr>
        <w:t>+</w:t>
      </w:r>
      <w:r w:rsidR="00CA2B79" w:rsidRPr="00360E54">
        <w:rPr>
          <w:rFonts w:cs="Tahoma"/>
          <w:color w:val="000000" w:themeColor="text1"/>
        </w:rPr>
        <w:t xml:space="preserve"> </w:t>
      </w:r>
      <w:r w:rsidR="00211383" w:rsidRPr="00360E54">
        <w:rPr>
          <w:rFonts w:cs="Tahoma"/>
          <w:color w:val="000000" w:themeColor="text1"/>
        </w:rPr>
        <w:t>sign</w:t>
      </w:r>
      <w:r w:rsidRPr="00360E54">
        <w:rPr>
          <w:rFonts w:cs="Tahoma"/>
          <w:color w:val="000000" w:themeColor="text1"/>
        </w:rPr>
        <w:t xml:space="preserve"> next to </w:t>
      </w:r>
      <w:r w:rsidRPr="00360E54">
        <w:rPr>
          <w:rFonts w:cs="Tahoma"/>
          <w:b/>
          <w:bCs/>
          <w:color w:val="000000" w:themeColor="text1"/>
        </w:rPr>
        <w:t>Click to add Managed Care Network</w:t>
      </w:r>
      <w:r w:rsidR="00211383" w:rsidRPr="00360E54">
        <w:rPr>
          <w:rFonts w:cs="Tahoma"/>
          <w:color w:val="000000" w:themeColor="text1"/>
        </w:rPr>
        <w:t xml:space="preserve"> </w:t>
      </w:r>
      <w:r w:rsidR="008F51BC" w:rsidRPr="00360E54">
        <w:rPr>
          <w:rFonts w:cs="Tahoma"/>
          <w:color w:val="000000" w:themeColor="text1"/>
        </w:rPr>
        <w:t>to add another network</w:t>
      </w:r>
      <w:r w:rsidRPr="00360E54">
        <w:rPr>
          <w:rFonts w:cs="Tahoma"/>
          <w:color w:val="000000" w:themeColor="text1"/>
        </w:rPr>
        <w:t xml:space="preserve"> if a provider is a member of more than one (1) network</w:t>
      </w:r>
      <w:r w:rsidR="008F51BC" w:rsidRPr="00360E54">
        <w:rPr>
          <w:rFonts w:cs="Tahoma"/>
          <w:color w:val="000000" w:themeColor="text1"/>
        </w:rPr>
        <w:t>.</w:t>
      </w:r>
      <w:r w:rsidR="0024154B" w:rsidRPr="00360E54">
        <w:rPr>
          <w:rFonts w:cs="Tahoma"/>
          <w:color w:val="000000" w:themeColor="text1"/>
        </w:rPr>
        <w:t xml:space="preserve"> </w:t>
      </w:r>
      <w:r w:rsidR="008F51BC" w:rsidRPr="00360E54">
        <w:rPr>
          <w:rFonts w:cs="Tahoma"/>
          <w:color w:val="000000" w:themeColor="text1"/>
        </w:rPr>
        <w:t xml:space="preserve">Repeat the steps above until this </w:t>
      </w:r>
      <w:r w:rsidR="000D2013" w:rsidRPr="00360E54">
        <w:rPr>
          <w:rFonts w:cs="Tahoma"/>
          <w:color w:val="000000" w:themeColor="text1"/>
        </w:rPr>
        <w:t>panel</w:t>
      </w:r>
      <w:r w:rsidR="008F51BC" w:rsidRPr="00360E54">
        <w:rPr>
          <w:rFonts w:cs="Tahoma"/>
          <w:color w:val="000000" w:themeColor="text1"/>
        </w:rPr>
        <w:t xml:space="preserve"> is complete</w:t>
      </w:r>
      <w:bookmarkEnd w:id="65"/>
      <w:r w:rsidR="008F51BC" w:rsidRPr="00360E54">
        <w:rPr>
          <w:rFonts w:cs="Tahoma"/>
          <w:color w:val="000000" w:themeColor="text1"/>
        </w:rPr>
        <w:t>.</w:t>
      </w:r>
    </w:p>
    <w:p w14:paraId="0348CB40" w14:textId="77777777" w:rsidR="00AC0118" w:rsidRPr="00360E54" w:rsidRDefault="00057BE5" w:rsidP="00421044">
      <w:pPr>
        <w:pStyle w:val="Caption"/>
      </w:pPr>
      <w:bookmarkStart w:id="66" w:name="_Toc426970544"/>
      <w:r w:rsidRPr="00360E54">
        <w:t>Network Participation Panel – MCO/BHO Network Add another MCO Network</w:t>
      </w:r>
      <w:bookmarkEnd w:id="66"/>
    </w:p>
    <w:p w14:paraId="3F678CB7" w14:textId="028E26AB" w:rsidR="00590692" w:rsidRPr="00360E54" w:rsidRDefault="00057BE5" w:rsidP="00421044">
      <w:pPr>
        <w:spacing w:before="120"/>
        <w:rPr>
          <w:rFonts w:cs="Tahoma"/>
          <w:lang w:eastAsia="ja-JP"/>
        </w:rPr>
      </w:pPr>
      <w:r w:rsidRPr="00360E54">
        <w:rPr>
          <w:rFonts w:cs="Tahoma"/>
          <w:noProof/>
          <w:color w:val="000000"/>
          <w:sz w:val="20"/>
          <w:szCs w:val="20"/>
        </w:rPr>
        <mc:AlternateContent>
          <mc:Choice Requires="wps">
            <w:drawing>
              <wp:anchor distT="0" distB="0" distL="114300" distR="114300" simplePos="0" relativeHeight="251672576" behindDoc="0" locked="0" layoutInCell="1" allowOverlap="1" wp14:anchorId="7323F1D8" wp14:editId="4501E1A1">
                <wp:simplePos x="0" y="0"/>
                <wp:positionH relativeFrom="column">
                  <wp:posOffset>-119380</wp:posOffset>
                </wp:positionH>
                <wp:positionV relativeFrom="paragraph">
                  <wp:posOffset>609600</wp:posOffset>
                </wp:positionV>
                <wp:extent cx="457200" cy="552450"/>
                <wp:effectExtent l="19050" t="19050" r="19050" b="19050"/>
                <wp:wrapNone/>
                <wp:docPr id="1150" name="Down Arrow 1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57200" cy="552450"/>
                        </a:xfrm>
                        <a:prstGeom prst="downArrow">
                          <a:avLst>
                            <a:gd name="adj1" fmla="val 50000"/>
                            <a:gd name="adj2" fmla="val 58333"/>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150" o:spid="_x0000_s1054" type="#_x0000_t67" alt="&quot;&quot;" style="width:36pt;height:43.5pt;margin-top:48pt;margin-left:-9.4pt;flip:y;mso-height-percent:0;mso-height-relative:margin;mso-width-percent:0;mso-width-relative:margin;mso-wrap-distance-bottom:0;mso-wrap-distance-left:9pt;mso-wrap-distance-right:9pt;mso-wrap-distance-top:0;mso-wrap-style:square;position:absolute;visibility:visible;v-text-anchor:middle;z-index:251673600" adj="11172" fillcolor="#0070c0" strokecolor="#0070c0" strokeweight="1pt"/>
            </w:pict>
          </mc:Fallback>
        </mc:AlternateContent>
      </w:r>
      <w:r w:rsidR="00F4146A" w:rsidRPr="00360E54">
        <w:rPr>
          <w:noProof/>
        </w:rPr>
        <w:drawing>
          <wp:inline distT="0" distB="0" distL="0" distR="0" wp14:anchorId="7439C88F" wp14:editId="67D00571">
            <wp:extent cx="5631180" cy="1085850"/>
            <wp:effectExtent l="19050" t="19050" r="26670" b="19050"/>
            <wp:docPr id="1209" name="Picture 1209" descr="Screenshot of the Managed Care Network Particip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descr="Screenshot of the Managed Care Network Participation Panel"/>
                    <pic:cNvPicPr/>
                  </pic:nvPicPr>
                  <pic:blipFill>
                    <a:blip r:embed="rId102"/>
                    <a:srcRect l="995" t="9255" r="962" b="5671"/>
                    <a:stretch>
                      <a:fillRect/>
                    </a:stretch>
                  </pic:blipFill>
                  <pic:spPr bwMode="auto">
                    <a:xfrm>
                      <a:off x="0" y="0"/>
                      <a:ext cx="5631180" cy="108585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67" w:name="_Toc428456732"/>
    </w:p>
    <w:p w14:paraId="1AAA0143" w14:textId="65993C6B" w:rsidR="00B8266B" w:rsidRPr="00360E54" w:rsidRDefault="00057BE5" w:rsidP="00BD4D51">
      <w:pPr>
        <w:spacing w:before="240"/>
        <w:rPr>
          <w:rFonts w:cs="Tahoma"/>
          <w:lang w:eastAsia="ja-JP"/>
        </w:rPr>
      </w:pPr>
      <w:r w:rsidRPr="00360E54">
        <w:rPr>
          <w:rFonts w:cs="Tahoma"/>
          <w:lang w:eastAsia="ja-JP"/>
        </w:rPr>
        <w:t>C</w:t>
      </w:r>
      <w:r w:rsidR="000B2B66" w:rsidRPr="00360E54">
        <w:rPr>
          <w:rFonts w:cs="Tahoma"/>
          <w:lang w:eastAsia="ja-JP"/>
        </w:rPr>
        <w:t>lick</w:t>
      </w:r>
      <w:r w:rsidR="00F4146A" w:rsidRPr="00360E54">
        <w:rPr>
          <w:rFonts w:cs="Tahoma"/>
          <w:lang w:eastAsia="ja-JP"/>
        </w:rPr>
        <w:t xml:space="preserve"> </w:t>
      </w:r>
      <w:r w:rsidR="001C459F" w:rsidRPr="00360E54">
        <w:rPr>
          <w:rFonts w:cs="Tahoma"/>
          <w:b/>
          <w:bCs/>
          <w:lang w:eastAsia="ja-JP"/>
        </w:rPr>
        <w:t>Continue</w:t>
      </w:r>
      <w:r w:rsidR="001C459F" w:rsidRPr="00360E54">
        <w:rPr>
          <w:rFonts w:cs="Tahoma"/>
          <w:lang w:eastAsia="ja-JP"/>
        </w:rPr>
        <w:t xml:space="preserve">, </w:t>
      </w:r>
      <w:r w:rsidR="001C459F" w:rsidRPr="00360E54">
        <w:rPr>
          <w:rFonts w:cs="Tahoma"/>
          <w:b/>
          <w:bCs/>
          <w:lang w:eastAsia="ja-JP"/>
        </w:rPr>
        <w:t>Finish Later</w:t>
      </w:r>
      <w:r w:rsidR="001C459F" w:rsidRPr="00360E54">
        <w:rPr>
          <w:rFonts w:cs="Tahoma"/>
          <w:lang w:eastAsia="ja-JP"/>
        </w:rPr>
        <w:t xml:space="preserve"> or </w:t>
      </w:r>
      <w:r w:rsidR="001C459F" w:rsidRPr="00360E54">
        <w:rPr>
          <w:rFonts w:cs="Tahoma"/>
          <w:b/>
          <w:bCs/>
          <w:lang w:eastAsia="ja-JP"/>
        </w:rPr>
        <w:t>Cancel</w:t>
      </w:r>
      <w:r w:rsidRPr="00360E54">
        <w:rPr>
          <w:rFonts w:cs="Tahoma"/>
          <w:b/>
          <w:bCs/>
          <w:lang w:eastAsia="ja-JP"/>
        </w:rPr>
        <w:t xml:space="preserve"> </w:t>
      </w:r>
      <w:r w:rsidRPr="00360E54">
        <w:rPr>
          <w:rFonts w:cs="Tahoma"/>
          <w:lang w:eastAsia="ja-JP"/>
        </w:rPr>
        <w:t>when the panel is complete</w:t>
      </w:r>
      <w:r w:rsidR="001C459F" w:rsidRPr="00360E54">
        <w:rPr>
          <w:rFonts w:cs="Tahoma"/>
          <w:lang w:eastAsia="ja-JP"/>
        </w:rPr>
        <w:t>.</w:t>
      </w:r>
    </w:p>
    <w:p w14:paraId="3C560AA8" w14:textId="413BE4D1" w:rsidR="00BD4D51" w:rsidRPr="00360E54" w:rsidRDefault="00057BE5">
      <w:pPr>
        <w:spacing w:after="160" w:line="259" w:lineRule="auto"/>
        <w:rPr>
          <w:rFonts w:cs="Tahoma"/>
          <w:lang w:eastAsia="ja-JP"/>
        </w:rPr>
      </w:pPr>
      <w:r w:rsidRPr="00360E54">
        <w:rPr>
          <w:rFonts w:cs="Tahoma"/>
          <w:lang w:eastAsia="ja-JP"/>
        </w:rPr>
        <w:br w:type="page"/>
      </w:r>
    </w:p>
    <w:p w14:paraId="06FF24DD" w14:textId="3922900F" w:rsidR="00C256B5" w:rsidRDefault="00057BE5" w:rsidP="00F4146A">
      <w:pPr>
        <w:pStyle w:val="Heading2"/>
      </w:pPr>
      <w:bookmarkStart w:id="68" w:name="_Toc428456733"/>
      <w:bookmarkStart w:id="69" w:name="_Toc195190595"/>
      <w:bookmarkEnd w:id="67"/>
      <w:r w:rsidRPr="00360E54">
        <w:lastRenderedPageBreak/>
        <w:t>Languages</w:t>
      </w:r>
      <w:bookmarkEnd w:id="68"/>
      <w:r w:rsidR="004D0960" w:rsidRPr="00360E54">
        <w:t xml:space="preserve"> and Primary Employer/Owner</w:t>
      </w:r>
      <w:r w:rsidR="00F4146A" w:rsidRPr="00360E54">
        <w:t xml:space="preserve"> Panel</w:t>
      </w:r>
      <w:bookmarkEnd w:id="69"/>
    </w:p>
    <w:p w14:paraId="6D0DABE9" w14:textId="4363FC1F" w:rsidR="00346B25" w:rsidRPr="00360E54" w:rsidRDefault="00057BE5" w:rsidP="00346B25">
      <w:pPr>
        <w:pStyle w:val="Heading3"/>
      </w:pPr>
      <w:r w:rsidRPr="00360E54">
        <w:t xml:space="preserve">Languages </w:t>
      </w:r>
      <w:r w:rsidR="00F37F25" w:rsidRPr="00360E54">
        <w:t>S</w:t>
      </w:r>
      <w:r w:rsidRPr="00360E54">
        <w:t>ection</w:t>
      </w:r>
    </w:p>
    <w:p w14:paraId="10D07E06" w14:textId="3329E2B2" w:rsidR="0057734D" w:rsidRPr="00360E54" w:rsidRDefault="00057BE5" w:rsidP="00360E54">
      <w:r w:rsidRPr="00360E54">
        <w:rPr>
          <w:noProof/>
        </w:rPr>
        <w:drawing>
          <wp:inline distT="0" distB="0" distL="0" distR="0" wp14:anchorId="326DA4AE" wp14:editId="33537EE1">
            <wp:extent cx="5943600" cy="3644900"/>
            <wp:effectExtent l="0" t="0" r="0" b="0"/>
            <wp:docPr id="1399450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0364" name="Picture 1" descr="A screenshot of a computer&#10;&#10;AI-generated content may be incorrect."/>
                    <pic:cNvPicPr/>
                  </pic:nvPicPr>
                  <pic:blipFill>
                    <a:blip r:embed="rId103"/>
                    <a:stretch>
                      <a:fillRect/>
                    </a:stretch>
                  </pic:blipFill>
                  <pic:spPr>
                    <a:xfrm>
                      <a:off x="0" y="0"/>
                      <a:ext cx="5943600" cy="3644900"/>
                    </a:xfrm>
                    <a:prstGeom prst="rect">
                      <a:avLst/>
                    </a:prstGeom>
                  </pic:spPr>
                </pic:pic>
              </a:graphicData>
            </a:graphic>
          </wp:inline>
        </w:drawing>
      </w:r>
    </w:p>
    <w:p w14:paraId="7E29CD9D" w14:textId="7075B29E" w:rsidR="00110DAE" w:rsidRPr="00360E54" w:rsidRDefault="00057BE5" w:rsidP="009B34B7">
      <w:pPr>
        <w:spacing w:before="120"/>
        <w:rPr>
          <w:rFonts w:cs="Tahoma"/>
          <w:lang w:eastAsia="ja-JP"/>
        </w:rPr>
      </w:pPr>
      <w:r w:rsidRPr="00360E54">
        <w:rPr>
          <w:rFonts w:cs="Tahoma"/>
          <w:lang w:eastAsia="ja-JP"/>
        </w:rPr>
        <w:t>T</w:t>
      </w:r>
      <w:r w:rsidR="00EE2C70" w:rsidRPr="00360E54">
        <w:rPr>
          <w:rFonts w:cs="Tahoma"/>
          <w:lang w:eastAsia="ja-JP"/>
        </w:rPr>
        <w:t>he user</w:t>
      </w:r>
      <w:r w:rsidR="00D85CCD" w:rsidRPr="00360E54">
        <w:rPr>
          <w:rFonts w:cs="Tahoma"/>
          <w:lang w:eastAsia="ja-JP"/>
        </w:rPr>
        <w:t xml:space="preserve"> </w:t>
      </w:r>
      <w:r w:rsidR="00C03141" w:rsidRPr="00360E54">
        <w:rPr>
          <w:rFonts w:cs="Tahoma"/>
          <w:lang w:eastAsia="ja-JP"/>
        </w:rPr>
        <w:t xml:space="preserve">may enter </w:t>
      </w:r>
      <w:r w:rsidR="008C6F2C" w:rsidRPr="00360E54">
        <w:rPr>
          <w:rFonts w:cs="Tahoma"/>
          <w:lang w:eastAsia="ja-JP"/>
        </w:rPr>
        <w:t>up to 60 available languages</w:t>
      </w:r>
      <w:r w:rsidR="00D85CCD" w:rsidRPr="00360E54">
        <w:rPr>
          <w:rFonts w:cs="Tahoma"/>
          <w:lang w:eastAsia="ja-JP"/>
        </w:rPr>
        <w:t xml:space="preserve"> </w:t>
      </w:r>
      <w:r w:rsidR="007072A3" w:rsidRPr="00360E54">
        <w:rPr>
          <w:rFonts w:cs="Tahoma"/>
          <w:lang w:eastAsia="ja-JP"/>
        </w:rPr>
        <w:t xml:space="preserve">and the proficiency level </w:t>
      </w:r>
      <w:r w:rsidR="00D85CCD" w:rsidRPr="00360E54">
        <w:rPr>
          <w:rFonts w:cs="Tahoma"/>
          <w:lang w:eastAsia="ja-JP"/>
        </w:rPr>
        <w:t>spoken within the</w:t>
      </w:r>
      <w:r w:rsidR="00C03141" w:rsidRPr="00360E54">
        <w:rPr>
          <w:rFonts w:cs="Tahoma"/>
          <w:lang w:eastAsia="ja-JP"/>
        </w:rPr>
        <w:t xml:space="preserve"> office or facility.</w:t>
      </w:r>
      <w:r w:rsidR="0024154B" w:rsidRPr="00360E54">
        <w:rPr>
          <w:rFonts w:cs="Tahoma"/>
          <w:lang w:eastAsia="ja-JP"/>
        </w:rPr>
        <w:t xml:space="preserve"> </w:t>
      </w:r>
      <w:r w:rsidR="001A75BF" w:rsidRPr="00360E54">
        <w:rPr>
          <w:rFonts w:cs="Tahoma"/>
          <w:lang w:eastAsia="ja-JP"/>
        </w:rPr>
        <w:t xml:space="preserve">This information </w:t>
      </w:r>
      <w:r w:rsidR="00D54BDE" w:rsidRPr="00360E54">
        <w:rPr>
          <w:rFonts w:cs="Tahoma"/>
          <w:lang w:eastAsia="ja-JP"/>
        </w:rPr>
        <w:t>is</w:t>
      </w:r>
      <w:r w:rsidR="001A75BF" w:rsidRPr="00360E54">
        <w:rPr>
          <w:rFonts w:cs="Tahoma"/>
          <w:lang w:eastAsia="ja-JP"/>
        </w:rPr>
        <w:t xml:space="preserve"> </w:t>
      </w:r>
      <w:r w:rsidRPr="00360E54">
        <w:t xml:space="preserve">searchable </w:t>
      </w:r>
      <w:r w:rsidRPr="00360E54">
        <w:rPr>
          <w:rFonts w:cs="Tahoma"/>
          <w:lang w:eastAsia="ja-JP"/>
        </w:rPr>
        <w:t>o</w:t>
      </w:r>
      <w:r w:rsidR="001A75BF" w:rsidRPr="00360E54">
        <w:rPr>
          <w:rFonts w:cs="Tahoma"/>
          <w:lang w:eastAsia="ja-JP"/>
        </w:rPr>
        <w:t xml:space="preserve">n the </w:t>
      </w:r>
      <w:hyperlink r:id="rId104" w:history="1">
        <w:r w:rsidR="00110DAE" w:rsidRPr="00360E54">
          <w:rPr>
            <w:rStyle w:val="Hyperlink"/>
            <w:rFonts w:ascii="Calibri" w:hAnsi="Calibri"/>
          </w:rPr>
          <w:t>Health First Colorado Find a Doctor web page</w:t>
        </w:r>
      </w:hyperlink>
      <w:r w:rsidR="001A75BF" w:rsidRPr="00360E54">
        <w:rPr>
          <w:rFonts w:cs="Tahoma"/>
          <w:lang w:eastAsia="ja-JP"/>
        </w:rPr>
        <w:t>.</w:t>
      </w:r>
    </w:p>
    <w:p w14:paraId="787AF25A" w14:textId="56974F60" w:rsidR="001D7338" w:rsidRPr="00360E54" w:rsidRDefault="00057BE5" w:rsidP="007F4F5A">
      <w:pPr>
        <w:spacing w:before="120"/>
        <w:rPr>
          <w:rFonts w:cs="Tahoma"/>
          <w:lang w:eastAsia="ja-JP"/>
        </w:rPr>
      </w:pPr>
      <w:r w:rsidRPr="00360E54">
        <w:rPr>
          <w:rFonts w:cs="Tahoma"/>
          <w:lang w:eastAsia="ja-JP"/>
        </w:rPr>
        <w:t>C</w:t>
      </w:r>
      <w:r w:rsidR="00F4146A" w:rsidRPr="00360E54">
        <w:rPr>
          <w:rFonts w:cs="Tahoma"/>
          <w:lang w:eastAsia="ja-JP"/>
        </w:rPr>
        <w:t xml:space="preserve">lick the </w:t>
      </w:r>
      <w:r w:rsidR="00F4146A" w:rsidRPr="00360E54">
        <w:rPr>
          <w:rFonts w:cs="Tahoma"/>
          <w:b/>
          <w:bCs/>
          <w:lang w:eastAsia="ja-JP"/>
        </w:rPr>
        <w:t>Add</w:t>
      </w:r>
      <w:r w:rsidR="00F4146A" w:rsidRPr="00360E54">
        <w:rPr>
          <w:rFonts w:cs="Tahoma"/>
          <w:lang w:eastAsia="ja-JP"/>
        </w:rPr>
        <w:t xml:space="preserve"> button</w:t>
      </w:r>
      <w:r w:rsidRPr="00360E54">
        <w:rPr>
          <w:rFonts w:cs="Tahoma"/>
          <w:lang w:eastAsia="ja-JP"/>
        </w:rPr>
        <w:t xml:space="preserve"> after each language is selected</w:t>
      </w:r>
      <w:r w:rsidR="00F4146A" w:rsidRPr="00360E54">
        <w:rPr>
          <w:rFonts w:cs="Tahoma"/>
          <w:lang w:eastAsia="ja-JP"/>
        </w:rPr>
        <w:t xml:space="preserve">. </w:t>
      </w:r>
      <w:r w:rsidR="00AF79E8" w:rsidRPr="00360E54">
        <w:rPr>
          <w:rFonts w:cs="Tahoma"/>
          <w:lang w:eastAsia="ja-JP"/>
        </w:rPr>
        <w:t>The screen update</w:t>
      </w:r>
      <w:r w:rsidR="00D54BDE" w:rsidRPr="00360E54">
        <w:rPr>
          <w:rFonts w:cs="Tahoma"/>
          <w:lang w:eastAsia="ja-JP"/>
        </w:rPr>
        <w:t>s</w:t>
      </w:r>
      <w:r w:rsidR="00AF79E8" w:rsidRPr="00360E54">
        <w:rPr>
          <w:rFonts w:cs="Tahoma"/>
          <w:lang w:eastAsia="ja-JP"/>
        </w:rPr>
        <w:t xml:space="preserve"> and </w:t>
      </w:r>
      <w:r w:rsidR="00F4146A" w:rsidRPr="00360E54">
        <w:rPr>
          <w:rFonts w:cs="Tahoma"/>
          <w:lang w:eastAsia="ja-JP"/>
        </w:rPr>
        <w:t>add</w:t>
      </w:r>
      <w:r w:rsidRPr="00360E54">
        <w:rPr>
          <w:rFonts w:cs="Tahoma"/>
          <w:lang w:eastAsia="ja-JP"/>
        </w:rPr>
        <w:t>s</w:t>
      </w:r>
      <w:r w:rsidR="00F4146A" w:rsidRPr="00360E54">
        <w:rPr>
          <w:rFonts w:cs="Tahoma"/>
          <w:lang w:eastAsia="ja-JP"/>
        </w:rPr>
        <w:t xml:space="preserve"> the selected item to </w:t>
      </w:r>
      <w:r w:rsidR="002E3B32" w:rsidRPr="00360E54">
        <w:rPr>
          <w:rFonts w:cs="Tahoma"/>
          <w:lang w:eastAsia="ja-JP"/>
        </w:rPr>
        <w:t xml:space="preserve">the </w:t>
      </w:r>
      <w:r w:rsidR="009B3DD7" w:rsidRPr="00360E54">
        <w:rPr>
          <w:rFonts w:cs="Tahoma"/>
          <w:lang w:eastAsia="ja-JP"/>
        </w:rPr>
        <w:t>list of languages.</w:t>
      </w:r>
      <w:r w:rsidR="0024154B" w:rsidRPr="00360E54">
        <w:rPr>
          <w:rFonts w:cs="Tahoma"/>
          <w:lang w:eastAsia="ja-JP"/>
        </w:rPr>
        <w:t xml:space="preserve"> </w:t>
      </w:r>
      <w:r w:rsidRPr="00360E54">
        <w:rPr>
          <w:rFonts w:cs="Tahoma"/>
          <w:lang w:eastAsia="ja-JP"/>
        </w:rPr>
        <w:t>C</w:t>
      </w:r>
      <w:r w:rsidR="009B3DD7" w:rsidRPr="00360E54">
        <w:rPr>
          <w:rFonts w:cs="Tahoma"/>
          <w:lang w:eastAsia="ja-JP"/>
        </w:rPr>
        <w:t xml:space="preserve">lick the </w:t>
      </w:r>
      <w:r w:rsidR="009B3DD7" w:rsidRPr="00360E54">
        <w:rPr>
          <w:rFonts w:cs="Tahoma"/>
          <w:b/>
          <w:bCs/>
        </w:rPr>
        <w:t>Remove</w:t>
      </w:r>
      <w:r w:rsidR="009B3DD7" w:rsidRPr="00360E54">
        <w:rPr>
          <w:rFonts w:cs="Tahoma"/>
          <w:lang w:eastAsia="ja-JP"/>
        </w:rPr>
        <w:t xml:space="preserve"> link </w:t>
      </w:r>
      <w:r w:rsidR="0025062B" w:rsidRPr="00360E54">
        <w:rPr>
          <w:rFonts w:cs="Tahoma"/>
          <w:lang w:eastAsia="ja-JP"/>
        </w:rPr>
        <w:t xml:space="preserve">in the </w:t>
      </w:r>
      <w:r w:rsidR="0025062B" w:rsidRPr="00360E54">
        <w:rPr>
          <w:rFonts w:cs="Tahoma"/>
          <w:b/>
          <w:bCs/>
          <w:lang w:eastAsia="ja-JP"/>
        </w:rPr>
        <w:t>Action</w:t>
      </w:r>
      <w:r w:rsidR="0025062B" w:rsidRPr="00360E54">
        <w:rPr>
          <w:rFonts w:cs="Tahoma"/>
          <w:lang w:eastAsia="ja-JP"/>
        </w:rPr>
        <w:t xml:space="preserve"> column</w:t>
      </w:r>
      <w:r w:rsidRPr="00360E54">
        <w:rPr>
          <w:rFonts w:cs="Tahoma"/>
          <w:lang w:eastAsia="ja-JP"/>
        </w:rPr>
        <w:t xml:space="preserve"> to remove a language</w:t>
      </w:r>
      <w:r w:rsidR="009B3DD7" w:rsidRPr="00360E54">
        <w:rPr>
          <w:rFonts w:cs="Tahoma"/>
          <w:lang w:eastAsia="ja-JP"/>
        </w:rPr>
        <w:t>.</w:t>
      </w:r>
    </w:p>
    <w:p w14:paraId="41B83419" w14:textId="2285EA08" w:rsidR="00AC0118" w:rsidRPr="00360E54" w:rsidRDefault="00057BE5" w:rsidP="00F37F25">
      <w:pPr>
        <w:pStyle w:val="Caption"/>
      </w:pPr>
      <w:bookmarkStart w:id="70" w:name="_Toc426970546"/>
      <w:r w:rsidRPr="00360E54">
        <w:lastRenderedPageBreak/>
        <w:t>Lang</w:t>
      </w:r>
      <w:r w:rsidR="00995756" w:rsidRPr="00360E54">
        <w:t xml:space="preserve">uages Panel – Add </w:t>
      </w:r>
      <w:r w:rsidR="008C6F2C" w:rsidRPr="00360E54">
        <w:t>A</w:t>
      </w:r>
      <w:r w:rsidR="00995756" w:rsidRPr="00360E54">
        <w:t>dditional</w:t>
      </w:r>
      <w:r w:rsidRPr="00360E54">
        <w:t xml:space="preserve"> Language</w:t>
      </w:r>
      <w:bookmarkEnd w:id="70"/>
    </w:p>
    <w:p w14:paraId="52B3701C" w14:textId="1E6D4CEB" w:rsidR="00110DAE" w:rsidRPr="00360E54" w:rsidRDefault="00057BE5" w:rsidP="00421044">
      <w:pPr>
        <w:rPr>
          <w:rFonts w:cs="Tahoma"/>
          <w:lang w:eastAsia="ja-JP"/>
        </w:rPr>
      </w:pPr>
      <w:r w:rsidRPr="00360E54">
        <w:rPr>
          <w:rFonts w:cs="Tahoma"/>
          <w:noProof/>
          <w:lang w:eastAsia="ja-JP"/>
        </w:rPr>
        <w:drawing>
          <wp:inline distT="0" distB="0" distL="0" distR="0" wp14:anchorId="25374526" wp14:editId="54647A40">
            <wp:extent cx="5943600" cy="3668395"/>
            <wp:effectExtent l="0" t="0" r="0" b="8255"/>
            <wp:docPr id="1154343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3761" name="Picture 1" descr="A screenshot of a computer&#10;&#10;AI-generated content may be incorrect."/>
                    <pic:cNvPicPr/>
                  </pic:nvPicPr>
                  <pic:blipFill>
                    <a:blip r:embed="rId105"/>
                    <a:stretch>
                      <a:fillRect/>
                    </a:stretch>
                  </pic:blipFill>
                  <pic:spPr>
                    <a:xfrm>
                      <a:off x="0" y="0"/>
                      <a:ext cx="5943600" cy="3668395"/>
                    </a:xfrm>
                    <a:prstGeom prst="rect">
                      <a:avLst/>
                    </a:prstGeom>
                  </pic:spPr>
                </pic:pic>
              </a:graphicData>
            </a:graphic>
          </wp:inline>
        </w:drawing>
      </w:r>
    </w:p>
    <w:p w14:paraId="19DA7E69" w14:textId="1032908A" w:rsidR="001D7338" w:rsidRPr="00360E54" w:rsidRDefault="00057BE5" w:rsidP="00421044">
      <w:pPr>
        <w:rPr>
          <w:rFonts w:cs="Tahoma"/>
          <w:lang w:eastAsia="ja-JP"/>
        </w:rPr>
      </w:pPr>
      <w:r w:rsidRPr="00360E54">
        <w:rPr>
          <w:lang w:eastAsia="ja-JP"/>
        </w:rPr>
        <w:t xml:space="preserve">Click </w:t>
      </w:r>
      <w:r w:rsidRPr="00360E54">
        <w:rPr>
          <w:b/>
          <w:bCs/>
          <w:lang w:eastAsia="ja-JP"/>
        </w:rPr>
        <w:t>Continue</w:t>
      </w:r>
      <w:r w:rsidRPr="00360E54">
        <w:rPr>
          <w:lang w:eastAsia="ja-JP"/>
        </w:rPr>
        <w:t xml:space="preserve">, </w:t>
      </w:r>
      <w:r w:rsidRPr="00360E54">
        <w:rPr>
          <w:b/>
          <w:bCs/>
          <w:lang w:eastAsia="ja-JP"/>
        </w:rPr>
        <w:t>Finish Later</w:t>
      </w:r>
      <w:r w:rsidRPr="00360E54">
        <w:rPr>
          <w:lang w:eastAsia="ja-JP"/>
        </w:rPr>
        <w:t xml:space="preserve"> or </w:t>
      </w:r>
      <w:r w:rsidRPr="00360E54">
        <w:rPr>
          <w:b/>
          <w:bCs/>
          <w:lang w:eastAsia="ja-JP"/>
        </w:rPr>
        <w:t xml:space="preserve">Cancel </w:t>
      </w:r>
      <w:r w:rsidRPr="00360E54">
        <w:rPr>
          <w:lang w:eastAsia="ja-JP"/>
        </w:rPr>
        <w:t>when the panel is complete.</w:t>
      </w:r>
    </w:p>
    <w:p w14:paraId="445573BD" w14:textId="5F434FC4" w:rsidR="00B1056D" w:rsidRPr="00360E54" w:rsidRDefault="00057BE5" w:rsidP="00360E54">
      <w:pPr>
        <w:pStyle w:val="Heading3"/>
      </w:pPr>
      <w:r w:rsidRPr="00360E54">
        <w:t xml:space="preserve">Primary Owner </w:t>
      </w:r>
      <w:r w:rsidR="001842DD" w:rsidRPr="00360E54">
        <w:t>Section</w:t>
      </w:r>
    </w:p>
    <w:p w14:paraId="28105D86" w14:textId="13F8E186" w:rsidR="00783D7A" w:rsidRPr="00360E54" w:rsidRDefault="00057BE5" w:rsidP="00360E54">
      <w:pPr>
        <w:rPr>
          <w:lang w:eastAsia="ja-JP"/>
        </w:rPr>
      </w:pPr>
      <w:r w:rsidRPr="00360E54">
        <w:rPr>
          <w:lang w:eastAsia="ja-JP"/>
        </w:rPr>
        <w:t xml:space="preserve">Group and </w:t>
      </w:r>
      <w:r w:rsidR="00BD6F65" w:rsidRPr="00360E54">
        <w:rPr>
          <w:lang w:eastAsia="ja-JP"/>
        </w:rPr>
        <w:t>f</w:t>
      </w:r>
      <w:r w:rsidRPr="00360E54">
        <w:rPr>
          <w:lang w:eastAsia="ja-JP"/>
        </w:rPr>
        <w:t xml:space="preserve">acility providers </w:t>
      </w:r>
      <w:r w:rsidR="00E11925" w:rsidRPr="00360E54">
        <w:rPr>
          <w:lang w:eastAsia="ja-JP"/>
        </w:rPr>
        <w:t>are</w:t>
      </w:r>
      <w:r w:rsidRPr="00360E54">
        <w:rPr>
          <w:lang w:eastAsia="ja-JP"/>
        </w:rPr>
        <w:t xml:space="preserve"> required to </w:t>
      </w:r>
      <w:r w:rsidR="006C3B08" w:rsidRPr="00360E54">
        <w:rPr>
          <w:lang w:eastAsia="ja-JP"/>
        </w:rPr>
        <w:t xml:space="preserve">select a </w:t>
      </w:r>
      <w:r w:rsidR="006C3B08" w:rsidRPr="00360E54">
        <w:rPr>
          <w:b/>
          <w:bCs/>
          <w:lang w:eastAsia="ja-JP"/>
        </w:rPr>
        <w:t>Primary Owner</w:t>
      </w:r>
      <w:r w:rsidR="001D7338" w:rsidRPr="00360E54">
        <w:rPr>
          <w:lang w:eastAsia="ja-JP"/>
        </w:rPr>
        <w:t xml:space="preserve"> from the drop-down list</w:t>
      </w:r>
      <w:r w:rsidR="006C3B08" w:rsidRPr="00360E54">
        <w:rPr>
          <w:lang w:eastAsia="ja-JP"/>
        </w:rPr>
        <w:t xml:space="preserve">.  </w:t>
      </w:r>
    </w:p>
    <w:p w14:paraId="28CF93DB" w14:textId="3EF1AC16" w:rsidR="00783D7A" w:rsidRPr="00360E54" w:rsidRDefault="00057BE5" w:rsidP="006C3B08">
      <w:pPr>
        <w:pStyle w:val="Para"/>
        <w:rPr>
          <w:lang w:eastAsia="ja-JP"/>
        </w:rPr>
      </w:pPr>
      <w:r w:rsidRPr="00360E54">
        <w:rPr>
          <w:noProof/>
          <w:lang w:eastAsia="ja-JP"/>
        </w:rPr>
        <w:lastRenderedPageBreak/>
        <w:drawing>
          <wp:inline distT="0" distB="0" distL="0" distR="0" wp14:anchorId="2DB2D2FA" wp14:editId="40547F9C">
            <wp:extent cx="5943600" cy="3486150"/>
            <wp:effectExtent l="0" t="0" r="0" b="0"/>
            <wp:docPr id="1375308657" name="Picture 1" descr="Screenshot of the Provider Enrollment: Languages and Primary Employer/Owner panel with Primary Own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08657" name="Picture 1" descr="Screenshot of the Provider Enrollment: Languages and Primary Employer/Owner panel with Primary Owner drop-down"/>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943600" cy="3486150"/>
                    </a:xfrm>
                    <a:prstGeom prst="rect">
                      <a:avLst/>
                    </a:prstGeom>
                    <a:noFill/>
                    <a:ln>
                      <a:noFill/>
                    </a:ln>
                  </pic:spPr>
                </pic:pic>
              </a:graphicData>
            </a:graphic>
          </wp:inline>
        </w:drawing>
      </w:r>
    </w:p>
    <w:p w14:paraId="5C2B652F" w14:textId="3C5140DB" w:rsidR="006F448F" w:rsidRPr="00360E54" w:rsidRDefault="00057BE5" w:rsidP="00360E54">
      <w:pPr>
        <w:rPr>
          <w:lang w:eastAsia="ja-JP"/>
        </w:rPr>
      </w:pPr>
      <w:r w:rsidRPr="00360E54">
        <w:rPr>
          <w:lang w:eastAsia="ja-JP"/>
        </w:rPr>
        <w:t xml:space="preserve">If </w:t>
      </w:r>
      <w:r w:rsidRPr="00360E54">
        <w:rPr>
          <w:b/>
          <w:bCs/>
          <w:lang w:eastAsia="ja-JP"/>
        </w:rPr>
        <w:t>Other</w:t>
      </w:r>
      <w:r w:rsidRPr="00360E54">
        <w:rPr>
          <w:lang w:eastAsia="ja-JP"/>
        </w:rPr>
        <w:t xml:space="preserve"> is selected</w:t>
      </w:r>
      <w:r w:rsidR="001D7338" w:rsidRPr="00360E54">
        <w:rPr>
          <w:lang w:eastAsia="ja-JP"/>
        </w:rPr>
        <w:t xml:space="preserve"> from the drop-down list</w:t>
      </w:r>
      <w:r w:rsidRPr="00360E54">
        <w:rPr>
          <w:lang w:eastAsia="ja-JP"/>
        </w:rPr>
        <w:t xml:space="preserve">, </w:t>
      </w:r>
      <w:r w:rsidR="00F37F25" w:rsidRPr="00360E54">
        <w:rPr>
          <w:lang w:eastAsia="ja-JP"/>
        </w:rPr>
        <w:t>an optional</w:t>
      </w:r>
      <w:r w:rsidRPr="00360E54">
        <w:rPr>
          <w:lang w:eastAsia="ja-JP"/>
        </w:rPr>
        <w:t xml:space="preserve"> free form field</w:t>
      </w:r>
      <w:r w:rsidR="00F37F25" w:rsidRPr="00360E54">
        <w:rPr>
          <w:lang w:eastAsia="ja-JP"/>
        </w:rPr>
        <w:t xml:space="preserve"> will appear for the user to enter the primary owner’s full name.</w:t>
      </w:r>
    </w:p>
    <w:p w14:paraId="7077894E" w14:textId="6FD82161" w:rsidR="00783D7A" w:rsidRPr="00360E54" w:rsidRDefault="00057BE5" w:rsidP="006C3B08">
      <w:pPr>
        <w:pStyle w:val="Para"/>
        <w:rPr>
          <w:lang w:eastAsia="ja-JP"/>
        </w:rPr>
      </w:pPr>
      <w:r w:rsidRPr="00360E54">
        <w:rPr>
          <w:noProof/>
          <w:lang w:eastAsia="ja-JP"/>
        </w:rPr>
        <w:drawing>
          <wp:inline distT="0" distB="0" distL="0" distR="0" wp14:anchorId="04B065C2" wp14:editId="7E3C6E08">
            <wp:extent cx="5943600" cy="3449320"/>
            <wp:effectExtent l="0" t="0" r="0" b="0"/>
            <wp:docPr id="1807389099" name="Picture 1" descr="Screenshot of the Provider Enrollment: Languages and Primary Employer/Owner panel with Primary Owner drop-down. &quot;Other&quot; is selected and has a free-for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89099" name="Picture 1" descr="Screenshot of the Provider Enrollment: Languages and Primary Employer/Owner panel with Primary Owner drop-down. &quot;Other&quot; is selected and has a free-form field."/>
                    <pic:cNvPicPr/>
                  </pic:nvPicPr>
                  <pic:blipFill>
                    <a:blip r:embed="rId107"/>
                    <a:stretch>
                      <a:fillRect/>
                    </a:stretch>
                  </pic:blipFill>
                  <pic:spPr>
                    <a:xfrm>
                      <a:off x="0" y="0"/>
                      <a:ext cx="5943600" cy="3449320"/>
                    </a:xfrm>
                    <a:prstGeom prst="rect">
                      <a:avLst/>
                    </a:prstGeom>
                  </pic:spPr>
                </pic:pic>
              </a:graphicData>
            </a:graphic>
          </wp:inline>
        </w:drawing>
      </w:r>
    </w:p>
    <w:p w14:paraId="27F1A8EA" w14:textId="2EAD293D" w:rsidR="00B1056D" w:rsidRPr="00360E54" w:rsidRDefault="00057BE5" w:rsidP="00BE12F9">
      <w:pPr>
        <w:rPr>
          <w:rFonts w:cs="Tahoma"/>
          <w:lang w:eastAsia="ja-JP"/>
        </w:rPr>
      </w:pPr>
      <w:r w:rsidRPr="00360E54">
        <w:rPr>
          <w:lang w:eastAsia="ja-JP"/>
        </w:rPr>
        <w:t xml:space="preserve">Click </w:t>
      </w:r>
      <w:r w:rsidRPr="00360E54">
        <w:rPr>
          <w:b/>
          <w:bCs/>
          <w:lang w:eastAsia="ja-JP"/>
        </w:rPr>
        <w:t>Continue</w:t>
      </w:r>
      <w:r w:rsidRPr="00360E54">
        <w:rPr>
          <w:lang w:eastAsia="ja-JP"/>
        </w:rPr>
        <w:t xml:space="preserve">, </w:t>
      </w:r>
      <w:r w:rsidRPr="00360E54">
        <w:rPr>
          <w:b/>
          <w:bCs/>
          <w:lang w:eastAsia="ja-JP"/>
        </w:rPr>
        <w:t>Finish Later</w:t>
      </w:r>
      <w:r w:rsidRPr="00360E54">
        <w:rPr>
          <w:lang w:eastAsia="ja-JP"/>
        </w:rPr>
        <w:t xml:space="preserve"> or </w:t>
      </w:r>
      <w:r w:rsidRPr="00360E54">
        <w:rPr>
          <w:b/>
          <w:bCs/>
          <w:lang w:eastAsia="ja-JP"/>
        </w:rPr>
        <w:t xml:space="preserve">Cancel </w:t>
      </w:r>
      <w:r w:rsidRPr="00360E54">
        <w:rPr>
          <w:lang w:eastAsia="ja-JP"/>
        </w:rPr>
        <w:t>when the panel is complete.</w:t>
      </w:r>
    </w:p>
    <w:p w14:paraId="7283495D" w14:textId="6B95586C" w:rsidR="00B1056D" w:rsidRPr="00360E54" w:rsidRDefault="00057BE5" w:rsidP="00360E54">
      <w:pPr>
        <w:pStyle w:val="Heading3"/>
      </w:pPr>
      <w:r w:rsidRPr="00360E54">
        <w:lastRenderedPageBreak/>
        <w:t xml:space="preserve">Primary Employer </w:t>
      </w:r>
      <w:r w:rsidR="001842DD" w:rsidRPr="00360E54">
        <w:t>Section</w:t>
      </w:r>
    </w:p>
    <w:p w14:paraId="37E36AE1" w14:textId="5E31AC2F" w:rsidR="005B1E9F" w:rsidRPr="00360E54" w:rsidRDefault="00057BE5" w:rsidP="00360E54">
      <w:pPr>
        <w:rPr>
          <w:lang w:eastAsia="ja-JP"/>
        </w:rPr>
      </w:pPr>
      <w:r w:rsidRPr="00360E54">
        <w:rPr>
          <w:lang w:eastAsia="ja-JP"/>
        </w:rPr>
        <w:t xml:space="preserve">Ordering, Prescribing, and Referring (OPR) and Individual Within a Group providers are required to select a </w:t>
      </w:r>
      <w:r w:rsidRPr="00360E54">
        <w:rPr>
          <w:b/>
          <w:bCs/>
          <w:lang w:eastAsia="ja-JP"/>
        </w:rPr>
        <w:t>Primary Employer</w:t>
      </w:r>
      <w:r w:rsidR="00BE12F9" w:rsidRPr="00360E54">
        <w:rPr>
          <w:b/>
          <w:bCs/>
          <w:lang w:eastAsia="ja-JP"/>
        </w:rPr>
        <w:t xml:space="preserve"> </w:t>
      </w:r>
      <w:r w:rsidR="00BE12F9" w:rsidRPr="00360E54">
        <w:rPr>
          <w:lang w:eastAsia="ja-JP"/>
        </w:rPr>
        <w:t>from the drop-down list</w:t>
      </w:r>
      <w:r w:rsidRPr="00360E54">
        <w:rPr>
          <w:lang w:eastAsia="ja-JP"/>
        </w:rPr>
        <w:t xml:space="preserve">.  </w:t>
      </w:r>
    </w:p>
    <w:p w14:paraId="433BB463" w14:textId="4EBADECF" w:rsidR="000D56C3" w:rsidRPr="00360E54" w:rsidRDefault="00057BE5" w:rsidP="005B1E9F">
      <w:pPr>
        <w:pStyle w:val="Para"/>
        <w:rPr>
          <w:lang w:eastAsia="ja-JP"/>
        </w:rPr>
      </w:pPr>
      <w:r w:rsidRPr="00360E54">
        <w:rPr>
          <w:noProof/>
          <w:lang w:eastAsia="ja-JP"/>
        </w:rPr>
        <w:drawing>
          <wp:inline distT="0" distB="0" distL="0" distR="0" wp14:anchorId="6F562FB3" wp14:editId="5870DD89">
            <wp:extent cx="5943600" cy="3286125"/>
            <wp:effectExtent l="0" t="0" r="0" b="9525"/>
            <wp:docPr id="232442631" name="Picture 1" descr="Screenshot of the Provider Enrollment: Languages and Primary Employer/Owner panel with Primary Employ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42631" name="Picture 1" descr="Screenshot of the Provider Enrollment: Languages and Primary Employer/Owner panel with Primary Employer drop-down"/>
                    <pic:cNvPicPr/>
                  </pic:nvPicPr>
                  <pic:blipFill>
                    <a:blip r:embed="rId108"/>
                    <a:stretch>
                      <a:fillRect/>
                    </a:stretch>
                  </pic:blipFill>
                  <pic:spPr>
                    <a:xfrm>
                      <a:off x="0" y="0"/>
                      <a:ext cx="5943600" cy="3286125"/>
                    </a:xfrm>
                    <a:prstGeom prst="rect">
                      <a:avLst/>
                    </a:prstGeom>
                  </pic:spPr>
                </pic:pic>
              </a:graphicData>
            </a:graphic>
          </wp:inline>
        </w:drawing>
      </w:r>
    </w:p>
    <w:p w14:paraId="22B97350" w14:textId="15AC8CD4" w:rsidR="000D56C3" w:rsidRPr="00360E54" w:rsidRDefault="00057BE5" w:rsidP="00360E54">
      <w:pPr>
        <w:rPr>
          <w:lang w:eastAsia="ja-JP"/>
        </w:rPr>
      </w:pPr>
      <w:r w:rsidRPr="00360E54">
        <w:rPr>
          <w:lang w:eastAsia="ja-JP"/>
        </w:rPr>
        <w:t xml:space="preserve">If </w:t>
      </w:r>
      <w:r w:rsidRPr="00360E54">
        <w:rPr>
          <w:b/>
          <w:bCs/>
          <w:lang w:eastAsia="ja-JP"/>
        </w:rPr>
        <w:t>Other</w:t>
      </w:r>
      <w:r w:rsidRPr="00360E54">
        <w:rPr>
          <w:lang w:eastAsia="ja-JP"/>
        </w:rPr>
        <w:t xml:space="preserve"> is selected from the drop-down list, an optional free form field will appear for the user to enter the primary </w:t>
      </w:r>
      <w:r w:rsidR="00E11925" w:rsidRPr="00360E54">
        <w:rPr>
          <w:lang w:eastAsia="ja-JP"/>
        </w:rPr>
        <w:t>employe</w:t>
      </w:r>
      <w:r w:rsidRPr="00360E54">
        <w:rPr>
          <w:lang w:eastAsia="ja-JP"/>
        </w:rPr>
        <w:t xml:space="preserve">r’s full name. </w:t>
      </w:r>
      <w:r w:rsidR="000C4113" w:rsidRPr="00360E54">
        <w:rPr>
          <w:noProof/>
          <w:lang w:eastAsia="ja-JP"/>
        </w:rPr>
        <w:drawing>
          <wp:inline distT="0" distB="0" distL="0" distR="0" wp14:anchorId="7CEFC62E" wp14:editId="1592C4C1">
            <wp:extent cx="5943600" cy="3274695"/>
            <wp:effectExtent l="0" t="0" r="0" b="1905"/>
            <wp:docPr id="1756365315" name="Picture 1" descr="Screenshot of the Provider Enrollment: Languages and Primary Employer/Owner panel with Primary Employer drop-down. &quot;Other&quot; is selected and has a free-for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5315" name="Picture 1" descr="Screenshot of the Provider Enrollment: Languages and Primary Employer/Owner panel with Primary Employer drop-down. &quot;Other&quot; is selected and has a free-form field."/>
                    <pic:cNvPicPr/>
                  </pic:nvPicPr>
                  <pic:blipFill>
                    <a:blip r:embed="rId109"/>
                    <a:stretch>
                      <a:fillRect/>
                    </a:stretch>
                  </pic:blipFill>
                  <pic:spPr>
                    <a:xfrm>
                      <a:off x="0" y="0"/>
                      <a:ext cx="5943600" cy="3274695"/>
                    </a:xfrm>
                    <a:prstGeom prst="rect">
                      <a:avLst/>
                    </a:prstGeom>
                  </pic:spPr>
                </pic:pic>
              </a:graphicData>
            </a:graphic>
          </wp:inline>
        </w:drawing>
      </w:r>
    </w:p>
    <w:p w14:paraId="48E0B185" w14:textId="5774FC38" w:rsidR="00995756" w:rsidRPr="00360E54" w:rsidRDefault="00057BE5" w:rsidP="00360E54">
      <w:pPr>
        <w:rPr>
          <w:lang w:eastAsia="ja-JP"/>
        </w:rPr>
      </w:pPr>
      <w:bookmarkStart w:id="71" w:name="_Toc428456734"/>
      <w:r w:rsidRPr="00360E54">
        <w:rPr>
          <w:lang w:eastAsia="ja-JP"/>
        </w:rPr>
        <w:t>C</w:t>
      </w:r>
      <w:r w:rsidR="000B2B66" w:rsidRPr="00360E54">
        <w:rPr>
          <w:lang w:eastAsia="ja-JP"/>
        </w:rPr>
        <w:t>lick</w:t>
      </w:r>
      <w:r w:rsidR="00F4146A" w:rsidRPr="00360E54">
        <w:rPr>
          <w:lang w:eastAsia="ja-JP"/>
        </w:rPr>
        <w:t xml:space="preserve"> </w:t>
      </w:r>
      <w:r w:rsidR="001C459F" w:rsidRPr="00360E54">
        <w:rPr>
          <w:b/>
          <w:bCs/>
          <w:lang w:eastAsia="ja-JP"/>
        </w:rPr>
        <w:t>Continue</w:t>
      </w:r>
      <w:r w:rsidR="001C459F" w:rsidRPr="00360E54">
        <w:rPr>
          <w:lang w:eastAsia="ja-JP"/>
        </w:rPr>
        <w:t xml:space="preserve">, </w:t>
      </w:r>
      <w:r w:rsidR="001C459F" w:rsidRPr="00360E54">
        <w:rPr>
          <w:b/>
          <w:bCs/>
          <w:lang w:eastAsia="ja-JP"/>
        </w:rPr>
        <w:t>Finish Later</w:t>
      </w:r>
      <w:r w:rsidR="001C459F" w:rsidRPr="00360E54">
        <w:rPr>
          <w:lang w:eastAsia="ja-JP"/>
        </w:rPr>
        <w:t xml:space="preserve"> or </w:t>
      </w:r>
      <w:r w:rsidR="001C459F" w:rsidRPr="00360E54">
        <w:rPr>
          <w:b/>
          <w:bCs/>
          <w:lang w:eastAsia="ja-JP"/>
        </w:rPr>
        <w:t>Cance</w:t>
      </w:r>
      <w:r w:rsidR="001048F1" w:rsidRPr="00360E54">
        <w:rPr>
          <w:b/>
          <w:bCs/>
          <w:lang w:eastAsia="ja-JP"/>
        </w:rPr>
        <w:t>l</w:t>
      </w:r>
      <w:r w:rsidRPr="00360E54">
        <w:rPr>
          <w:b/>
          <w:bCs/>
          <w:lang w:eastAsia="ja-JP"/>
        </w:rPr>
        <w:t xml:space="preserve"> </w:t>
      </w:r>
      <w:r w:rsidRPr="00360E54">
        <w:rPr>
          <w:lang w:eastAsia="ja-JP"/>
        </w:rPr>
        <w:t>when the panel is complete</w:t>
      </w:r>
      <w:r w:rsidR="00F4146A" w:rsidRPr="00360E54">
        <w:rPr>
          <w:lang w:eastAsia="ja-JP"/>
        </w:rPr>
        <w:t>.</w:t>
      </w:r>
    </w:p>
    <w:p w14:paraId="415A7F48" w14:textId="0A4D6D4B" w:rsidR="000529FF" w:rsidRPr="00360E54" w:rsidRDefault="00057BE5">
      <w:pPr>
        <w:spacing w:after="160" w:line="259" w:lineRule="auto"/>
        <w:rPr>
          <w:rFonts w:cs="Tahoma"/>
          <w:lang w:eastAsia="ja-JP"/>
        </w:rPr>
      </w:pPr>
      <w:r w:rsidRPr="00360E54">
        <w:rPr>
          <w:rFonts w:cs="Tahoma"/>
          <w:lang w:eastAsia="ja-JP"/>
        </w:rPr>
        <w:br w:type="page"/>
      </w:r>
    </w:p>
    <w:p w14:paraId="6F0722DD" w14:textId="77777777" w:rsidR="00995756" w:rsidRPr="00360E54" w:rsidRDefault="00057BE5" w:rsidP="00995756">
      <w:pPr>
        <w:pStyle w:val="Heading2"/>
      </w:pPr>
      <w:bookmarkStart w:id="72" w:name="_Toc195190596"/>
      <w:r w:rsidRPr="00360E54">
        <w:lastRenderedPageBreak/>
        <w:t>E</w:t>
      </w:r>
      <w:r w:rsidR="00487FBD" w:rsidRPr="00360E54">
        <w:t xml:space="preserve">lectronic </w:t>
      </w:r>
      <w:r w:rsidRPr="00360E54">
        <w:t>F</w:t>
      </w:r>
      <w:r w:rsidR="00487FBD" w:rsidRPr="00360E54">
        <w:t xml:space="preserve">unds </w:t>
      </w:r>
      <w:r w:rsidRPr="00360E54">
        <w:t>T</w:t>
      </w:r>
      <w:r w:rsidR="00487FBD" w:rsidRPr="00360E54">
        <w:t xml:space="preserve">ransfer (EFT) </w:t>
      </w:r>
      <w:r w:rsidRPr="00360E54">
        <w:t>Enrollment</w:t>
      </w:r>
      <w:bookmarkEnd w:id="71"/>
      <w:r w:rsidR="0024154B" w:rsidRPr="00360E54">
        <w:t xml:space="preserve"> </w:t>
      </w:r>
      <w:r w:rsidRPr="00360E54">
        <w:t>Panel</w:t>
      </w:r>
      <w:bookmarkEnd w:id="72"/>
    </w:p>
    <w:p w14:paraId="4EE798AC" w14:textId="042E5E7A" w:rsidR="009E2E19" w:rsidRPr="00360E54" w:rsidRDefault="00057BE5" w:rsidP="00487FBD">
      <w:pPr>
        <w:rPr>
          <w:spacing w:val="-2"/>
          <w:lang w:eastAsia="ja-JP"/>
        </w:rPr>
      </w:pPr>
      <w:r w:rsidRPr="00360E54">
        <w:rPr>
          <w:b/>
          <w:bCs/>
          <w:i/>
          <w:iCs/>
          <w:spacing w:val="-2"/>
          <w:lang w:eastAsia="ja-JP"/>
        </w:rPr>
        <w:t>Note</w:t>
      </w:r>
      <w:r w:rsidRPr="00360E54">
        <w:rPr>
          <w:b/>
          <w:bCs/>
          <w:spacing w:val="-2"/>
          <w:lang w:eastAsia="ja-JP"/>
        </w:rPr>
        <w:t>:</w:t>
      </w:r>
      <w:r w:rsidRPr="00360E54">
        <w:rPr>
          <w:spacing w:val="-2"/>
          <w:lang w:eastAsia="ja-JP"/>
        </w:rPr>
        <w:t xml:space="preserve"> The </w:t>
      </w:r>
      <w:bookmarkStart w:id="73" w:name="_Hlk94178132"/>
      <w:r w:rsidRPr="00360E54">
        <w:rPr>
          <w:b/>
          <w:bCs/>
          <w:spacing w:val="-2"/>
          <w:lang w:eastAsia="ja-JP"/>
        </w:rPr>
        <w:t>EFT</w:t>
      </w:r>
      <w:r w:rsidR="002A092C" w:rsidRPr="00360E54">
        <w:rPr>
          <w:b/>
          <w:bCs/>
          <w:spacing w:val="-2"/>
          <w:lang w:eastAsia="ja-JP"/>
        </w:rPr>
        <w:t xml:space="preserve"> Enrollment</w:t>
      </w:r>
      <w:r w:rsidRPr="00360E54">
        <w:rPr>
          <w:spacing w:val="-2"/>
          <w:lang w:eastAsia="ja-JP"/>
        </w:rPr>
        <w:t xml:space="preserve"> </w:t>
      </w:r>
      <w:bookmarkEnd w:id="73"/>
      <w:r w:rsidRPr="00360E54">
        <w:rPr>
          <w:spacing w:val="-2"/>
          <w:lang w:eastAsia="ja-JP"/>
        </w:rPr>
        <w:t xml:space="preserve">panel </w:t>
      </w:r>
      <w:r w:rsidR="00D54BDE" w:rsidRPr="00360E54">
        <w:rPr>
          <w:spacing w:val="-2"/>
          <w:lang w:eastAsia="ja-JP"/>
        </w:rPr>
        <w:t>does</w:t>
      </w:r>
      <w:r w:rsidRPr="00360E54">
        <w:rPr>
          <w:spacing w:val="-2"/>
          <w:lang w:eastAsia="ja-JP"/>
        </w:rPr>
        <w:t xml:space="preserve"> not display for PACE-Only Subcontractor </w:t>
      </w:r>
      <w:r w:rsidR="00F80F6F">
        <w:rPr>
          <w:spacing w:val="-2"/>
          <w:lang w:eastAsia="ja-JP"/>
        </w:rPr>
        <w:t xml:space="preserve">or Fiscal Intermediary </w:t>
      </w:r>
      <w:r w:rsidRPr="00360E54">
        <w:rPr>
          <w:spacing w:val="-2"/>
          <w:lang w:eastAsia="ja-JP"/>
        </w:rPr>
        <w:t xml:space="preserve">provider enrollment types. </w:t>
      </w:r>
    </w:p>
    <w:p w14:paraId="7FD17988" w14:textId="68102851" w:rsidR="00487FBD" w:rsidRPr="00360E54" w:rsidRDefault="00057BE5" w:rsidP="00487FBD">
      <w:pPr>
        <w:rPr>
          <w:rFonts w:cs="Tahoma"/>
        </w:rPr>
      </w:pPr>
      <w:r w:rsidRPr="00360E54">
        <w:rPr>
          <w:rFonts w:cs="Tahoma"/>
        </w:rPr>
        <w:t xml:space="preserve">The following comprehensive list describes the fields on the </w:t>
      </w:r>
      <w:r w:rsidRPr="00360E54">
        <w:rPr>
          <w:rFonts w:cs="Tahoma"/>
          <w:b/>
          <w:bCs/>
        </w:rPr>
        <w:t>EFT Enrollment</w:t>
      </w:r>
      <w:r w:rsidRPr="00360E54">
        <w:rPr>
          <w:rFonts w:cs="Tahoma"/>
        </w:rPr>
        <w:t xml:space="preserve"> panel:</w:t>
      </w:r>
      <w:bookmarkStart w:id="74" w:name="_Toc426970547"/>
    </w:p>
    <w:p w14:paraId="62859FD8" w14:textId="1BC87003" w:rsidR="00E8105A" w:rsidRPr="00360E54" w:rsidRDefault="00057BE5" w:rsidP="00421044">
      <w:pPr>
        <w:pStyle w:val="Caption"/>
      </w:pPr>
      <w:r w:rsidRPr="00360E54">
        <w:t xml:space="preserve">EFT Enrollment Panel </w:t>
      </w:r>
      <w:bookmarkEnd w:id="74"/>
      <w:r w:rsidRPr="00360E54">
        <w:t xml:space="preserve">– Part </w:t>
      </w:r>
      <w:r w:rsidR="00487FBD" w:rsidRPr="00360E54">
        <w:t>1</w:t>
      </w:r>
    </w:p>
    <w:p w14:paraId="533F9614" w14:textId="2D9B1B95" w:rsidR="00E8105A" w:rsidRPr="00360E54" w:rsidRDefault="00057BE5" w:rsidP="00421044">
      <w:pPr>
        <w:rPr>
          <w:rFonts w:cs="Tahoma"/>
        </w:rPr>
      </w:pPr>
      <w:r w:rsidRPr="00360E54">
        <w:rPr>
          <w:noProof/>
        </w:rPr>
        <w:drawing>
          <wp:inline distT="0" distB="0" distL="0" distR="0" wp14:anchorId="3A92E546" wp14:editId="30727B02">
            <wp:extent cx="5326380" cy="4864100"/>
            <wp:effectExtent l="19050" t="19050" r="26670" b="12700"/>
            <wp:docPr id="58" name="Picture 58" descr="Screenshot of the Provider Enrollment: EFT Inform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the Provider Enrollment: EFT Information Part 1"/>
                    <pic:cNvPicPr/>
                  </pic:nvPicPr>
                  <pic:blipFill>
                    <a:blip r:embed="rId110"/>
                    <a:srcRect l="937" t="894" r="808" b="1152"/>
                    <a:stretch>
                      <a:fillRect/>
                    </a:stretch>
                  </pic:blipFill>
                  <pic:spPr bwMode="auto">
                    <a:xfrm>
                      <a:off x="0" y="0"/>
                      <a:ext cx="5334515" cy="487152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E2EAA4" w14:textId="31843FA7" w:rsidR="00487FBD" w:rsidRPr="00360E54" w:rsidRDefault="00057BE5" w:rsidP="00487FBD">
      <w:pPr>
        <w:rPr>
          <w:lang w:eastAsia="ja-JP"/>
        </w:rPr>
      </w:pPr>
      <w:r w:rsidRPr="00360E54">
        <w:rPr>
          <w:rFonts w:cs="Tahoma"/>
        </w:rPr>
        <w:t xml:space="preserve">A scanned copy of a bank letter or </w:t>
      </w:r>
      <w:r w:rsidR="3D91B96A" w:rsidRPr="00360E54">
        <w:rPr>
          <w:rFonts w:cs="Tahoma"/>
        </w:rPr>
        <w:t xml:space="preserve">a </w:t>
      </w:r>
      <w:r w:rsidRPr="00360E54">
        <w:rPr>
          <w:rFonts w:cs="Tahoma"/>
        </w:rPr>
        <w:t xml:space="preserve">voided </w:t>
      </w:r>
      <w:r w:rsidR="7BD6FE13" w:rsidRPr="00360E54">
        <w:rPr>
          <w:rFonts w:cs="Tahoma"/>
        </w:rPr>
        <w:t xml:space="preserve">business </w:t>
      </w:r>
      <w:r w:rsidRPr="00360E54">
        <w:rPr>
          <w:rFonts w:cs="Tahoma"/>
        </w:rPr>
        <w:t xml:space="preserve">check </w:t>
      </w:r>
      <w:r w:rsidR="008C6F2C" w:rsidRPr="00360E54">
        <w:rPr>
          <w:rFonts w:cs="Tahoma"/>
        </w:rPr>
        <w:t>must</w:t>
      </w:r>
      <w:r w:rsidRPr="00360E54">
        <w:rPr>
          <w:rFonts w:cs="Tahoma"/>
        </w:rPr>
        <w:t xml:space="preserve"> be added on the </w:t>
      </w:r>
      <w:r w:rsidRPr="00360E54">
        <w:rPr>
          <w:rFonts w:cs="Tahoma"/>
          <w:b/>
          <w:bCs/>
        </w:rPr>
        <w:t>Attachments and Fees</w:t>
      </w:r>
      <w:r w:rsidRPr="00360E54">
        <w:rPr>
          <w:rFonts w:cs="Tahoma"/>
        </w:rPr>
        <w:t xml:space="preserve"> panel.</w:t>
      </w:r>
    </w:p>
    <w:p w14:paraId="16507903" w14:textId="3680F1B5" w:rsidR="00487FBD" w:rsidRPr="00360E54" w:rsidRDefault="00057BE5" w:rsidP="00487FBD">
      <w:pPr>
        <w:rPr>
          <w:rFonts w:cs="Tahoma"/>
        </w:rPr>
      </w:pPr>
      <w:r w:rsidRPr="00360E54">
        <w:rPr>
          <w:rFonts w:cs="Tahoma"/>
        </w:rPr>
        <w:t xml:space="preserve">This panel </w:t>
      </w:r>
      <w:r w:rsidR="3C84CE1A" w:rsidRPr="00360E54">
        <w:rPr>
          <w:rFonts w:cs="Tahoma"/>
        </w:rPr>
        <w:t>collects information needed for direct deposit of claims reimbursement</w:t>
      </w:r>
      <w:r w:rsidRPr="00360E54">
        <w:rPr>
          <w:rFonts w:cs="Tahoma"/>
        </w:rPr>
        <w:t xml:space="preserve"> into a bank account via EFT. EFT allows quicker access to claim payments by depositing them directly to the bank account.</w:t>
      </w:r>
    </w:p>
    <w:p w14:paraId="55CCA771" w14:textId="3DD79662" w:rsidR="000529FF" w:rsidRPr="00360E54" w:rsidRDefault="00057BE5" w:rsidP="00D748A8">
      <w:pPr>
        <w:rPr>
          <w:rFonts w:cs="Tahoma"/>
        </w:rPr>
      </w:pPr>
      <w:r w:rsidRPr="00360E54">
        <w:rPr>
          <w:rFonts w:cs="Tahoma"/>
        </w:rPr>
        <w:t xml:space="preserve">Not all enrollment types see this panel. If the user is an Individual </w:t>
      </w:r>
      <w:r w:rsidR="00D54BDE" w:rsidRPr="00360E54">
        <w:rPr>
          <w:rFonts w:cs="Tahoma"/>
        </w:rPr>
        <w:t>W</w:t>
      </w:r>
      <w:r w:rsidRPr="00360E54">
        <w:rPr>
          <w:rFonts w:cs="Tahoma"/>
        </w:rPr>
        <w:t xml:space="preserve">ithin a Group, the user </w:t>
      </w:r>
      <w:r w:rsidR="00D54BDE" w:rsidRPr="00360E54">
        <w:rPr>
          <w:rFonts w:cs="Tahoma"/>
        </w:rPr>
        <w:t>does</w:t>
      </w:r>
      <w:r w:rsidRPr="00360E54">
        <w:rPr>
          <w:rFonts w:cs="Tahoma"/>
        </w:rPr>
        <w:t xml:space="preserve"> not see this panel as the Group submits claims on behalf of the individual and would be responsible for submitting the information for this panel. If the user is an OPR provider, the user </w:t>
      </w:r>
      <w:r w:rsidR="00D54BDE" w:rsidRPr="00360E54">
        <w:rPr>
          <w:rFonts w:cs="Tahoma"/>
        </w:rPr>
        <w:t>does</w:t>
      </w:r>
      <w:r w:rsidRPr="00360E54">
        <w:rPr>
          <w:rFonts w:cs="Tahoma"/>
        </w:rPr>
        <w:t xml:space="preserve"> not see this panel as an OPR provider does not submit claims for payment. </w:t>
      </w:r>
    </w:p>
    <w:p w14:paraId="1847F8E5" w14:textId="77777777" w:rsidR="00D748A8" w:rsidRPr="00360E54" w:rsidRDefault="00057BE5" w:rsidP="00211383">
      <w:pPr>
        <w:pStyle w:val="Heading3"/>
      </w:pPr>
      <w:r w:rsidRPr="00360E54">
        <w:lastRenderedPageBreak/>
        <w:t>Provider Information Section</w:t>
      </w:r>
    </w:p>
    <w:p w14:paraId="1C241AA6" w14:textId="1D77B22E" w:rsidR="00D748A8" w:rsidRPr="00360E54" w:rsidRDefault="00057BE5" w:rsidP="000529FF">
      <w:pPr>
        <w:keepNext/>
        <w:spacing w:afterLines="40" w:after="96"/>
        <w:rPr>
          <w:rFonts w:cs="Tahoma"/>
        </w:rPr>
      </w:pPr>
      <w:r w:rsidRPr="00360E54">
        <w:rPr>
          <w:rFonts w:cs="Tahoma"/>
          <w:b/>
        </w:rPr>
        <w:t>Provider Name</w:t>
      </w:r>
      <w:r w:rsidRPr="00360E54">
        <w:rPr>
          <w:rFonts w:cs="Tahoma"/>
        </w:rPr>
        <w:t xml:space="preserve"> – </w:t>
      </w:r>
      <w:r w:rsidR="008C6F2C" w:rsidRPr="00360E54">
        <w:rPr>
          <w:rFonts w:cs="Tahoma"/>
        </w:rPr>
        <w:t>This field prepopulates with the c</w:t>
      </w:r>
      <w:r w:rsidRPr="00360E54">
        <w:rPr>
          <w:rFonts w:cs="Tahoma"/>
        </w:rPr>
        <w:t xml:space="preserve">omplete legal name of </w:t>
      </w:r>
      <w:r w:rsidR="008C6F2C" w:rsidRPr="00360E54">
        <w:rPr>
          <w:rFonts w:cs="Tahoma"/>
        </w:rPr>
        <w:t xml:space="preserve">the </w:t>
      </w:r>
      <w:r w:rsidRPr="00360E54">
        <w:rPr>
          <w:rFonts w:cs="Tahoma"/>
        </w:rPr>
        <w:t>institution, corporate entity, practice or individual provider</w:t>
      </w:r>
      <w:r w:rsidR="008C6F2C" w:rsidRPr="00360E54">
        <w:rPr>
          <w:rFonts w:cs="Tahoma"/>
        </w:rPr>
        <w:t xml:space="preserve"> that was entered previously in the application</w:t>
      </w:r>
      <w:r w:rsidRPr="00360E54">
        <w:rPr>
          <w:rFonts w:cs="Tahoma"/>
        </w:rPr>
        <w:t>. If applicable, this field is display</w:t>
      </w:r>
      <w:r w:rsidR="00A74044" w:rsidRPr="00360E54">
        <w:rPr>
          <w:rFonts w:cs="Tahoma"/>
        </w:rPr>
        <w:t>-</w:t>
      </w:r>
      <w:r w:rsidRPr="00360E54">
        <w:rPr>
          <w:rFonts w:cs="Tahoma"/>
        </w:rPr>
        <w:t>only and</w:t>
      </w:r>
      <w:r w:rsidR="000529FF" w:rsidRPr="00360E54">
        <w:rPr>
          <w:rFonts w:cs="Tahoma"/>
        </w:rPr>
        <w:t xml:space="preserve"> </w:t>
      </w:r>
      <w:r w:rsidR="00A74044" w:rsidRPr="00360E54">
        <w:rPr>
          <w:rFonts w:cs="Tahoma"/>
        </w:rPr>
        <w:t xml:space="preserve">is </w:t>
      </w:r>
      <w:r w:rsidRPr="00360E54">
        <w:rPr>
          <w:rFonts w:cs="Tahoma"/>
        </w:rPr>
        <w:t xml:space="preserve">supplied by the value from the </w:t>
      </w:r>
      <w:r w:rsidRPr="00360E54">
        <w:rPr>
          <w:rFonts w:cs="Tahoma"/>
          <w:b/>
          <w:bCs/>
        </w:rPr>
        <w:t>Provider Identification</w:t>
      </w:r>
      <w:r w:rsidR="000529FF" w:rsidRPr="00360E54">
        <w:rPr>
          <w:rFonts w:cs="Tahoma"/>
        </w:rPr>
        <w:t xml:space="preserve"> </w:t>
      </w:r>
      <w:r w:rsidR="000D2013" w:rsidRPr="00360E54">
        <w:rPr>
          <w:rFonts w:cs="Tahoma"/>
        </w:rPr>
        <w:t>panel</w:t>
      </w:r>
      <w:r w:rsidRPr="00360E54">
        <w:rPr>
          <w:rFonts w:cs="Tahoma"/>
        </w:rPr>
        <w:t>.</w:t>
      </w:r>
    </w:p>
    <w:p w14:paraId="301F0149" w14:textId="0ADDC57E" w:rsidR="00FC5B2B" w:rsidRPr="00360E54" w:rsidRDefault="00057BE5" w:rsidP="007F4F5A">
      <w:pPr>
        <w:spacing w:afterLines="40" w:after="96"/>
        <w:rPr>
          <w:rFonts w:cs="Tahoma"/>
        </w:rPr>
      </w:pPr>
      <w:r w:rsidRPr="00360E54">
        <w:rPr>
          <w:rFonts w:cs="Tahoma"/>
          <w:b/>
        </w:rPr>
        <w:t>Business Name</w:t>
      </w:r>
      <w:r w:rsidRPr="00360E54">
        <w:rPr>
          <w:rFonts w:cs="Tahoma"/>
        </w:rPr>
        <w:t xml:space="preserve"> – T</w:t>
      </w:r>
      <w:r w:rsidR="008C6F2C" w:rsidRPr="00360E54">
        <w:rPr>
          <w:rFonts w:cs="Tahoma"/>
        </w:rPr>
        <w:t>his field prepopulates with t</w:t>
      </w:r>
      <w:r w:rsidRPr="00360E54">
        <w:rPr>
          <w:rFonts w:cs="Tahoma"/>
        </w:rPr>
        <w:t>he name under which the business or operation is conducted</w:t>
      </w:r>
      <w:r w:rsidR="008C6F2C" w:rsidRPr="00360E54">
        <w:rPr>
          <w:rFonts w:cs="Tahoma"/>
        </w:rPr>
        <w:t xml:space="preserve"> that was entered previously in the application</w:t>
      </w:r>
      <w:r w:rsidRPr="00360E54">
        <w:rPr>
          <w:rFonts w:cs="Tahoma"/>
        </w:rPr>
        <w:t>.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Pr="00360E54">
        <w:rPr>
          <w:rFonts w:cs="Tahoma"/>
          <w:b/>
          <w:bCs/>
        </w:rPr>
        <w:t>Provider Identification</w:t>
      </w:r>
      <w:r w:rsidR="000529FF" w:rsidRPr="00360E54">
        <w:rPr>
          <w:rFonts w:cs="Tahoma"/>
        </w:rPr>
        <w:t xml:space="preserve"> </w:t>
      </w:r>
      <w:r w:rsidR="000D2013" w:rsidRPr="00360E54">
        <w:rPr>
          <w:rFonts w:cs="Tahoma"/>
        </w:rPr>
        <w:t>panel</w:t>
      </w:r>
      <w:r w:rsidRPr="00360E54">
        <w:rPr>
          <w:rFonts w:cs="Tahoma"/>
        </w:rPr>
        <w:t>.</w:t>
      </w:r>
    </w:p>
    <w:p w14:paraId="30812317" w14:textId="77777777" w:rsidR="00D748A8" w:rsidRPr="00360E54" w:rsidRDefault="00057BE5" w:rsidP="00211383">
      <w:pPr>
        <w:pStyle w:val="Heading3"/>
      </w:pPr>
      <w:r w:rsidRPr="00360E54">
        <w:t>Provider Pay To Address</w:t>
      </w:r>
      <w:r w:rsidR="00487FBD" w:rsidRPr="00360E54">
        <w:t xml:space="preserve"> Section</w:t>
      </w:r>
    </w:p>
    <w:p w14:paraId="652BED77" w14:textId="4FA7D00E" w:rsidR="00732884" w:rsidRPr="00360E54" w:rsidRDefault="00057BE5" w:rsidP="007F4F5A">
      <w:pPr>
        <w:spacing w:afterLines="40" w:after="96"/>
        <w:rPr>
          <w:rFonts w:cs="Tahoma"/>
        </w:rPr>
      </w:pPr>
      <w:r w:rsidRPr="00360E54">
        <w:rPr>
          <w:rFonts w:cs="Tahoma"/>
          <w:b/>
        </w:rPr>
        <w:t>Address</w:t>
      </w:r>
      <w:r w:rsidRPr="00360E54">
        <w:rPr>
          <w:rFonts w:cs="Tahoma"/>
        </w:rPr>
        <w:t xml:space="preserve"> – Enter the address associated to the provider</w:t>
      </w:r>
      <w:r w:rsidR="00B463BD" w:rsidRPr="00360E54">
        <w:rPr>
          <w:rFonts w:cs="Tahoma"/>
        </w:rPr>
        <w:t xml:space="preserve">. </w:t>
      </w:r>
      <w:r w:rsidRPr="00360E54">
        <w:rPr>
          <w:rFonts w:cs="Tahoma"/>
        </w:rPr>
        <w:t>If applicable, this field is display</w:t>
      </w:r>
      <w:r w:rsidR="00A74044" w:rsidRPr="00360E54">
        <w:rPr>
          <w:rFonts w:cs="Tahoma"/>
        </w:rPr>
        <w:t>-</w:t>
      </w:r>
      <w:r w:rsidR="0037383B" w:rsidRPr="00360E54">
        <w:rPr>
          <w:rFonts w:cs="Tahoma"/>
        </w:rPr>
        <w:t>only</w:t>
      </w:r>
      <w:r w:rsidRPr="00360E54">
        <w:rPr>
          <w:rFonts w:cs="Tahoma"/>
        </w:rPr>
        <w:t xml:space="preserve"> and </w:t>
      </w:r>
      <w:r w:rsidR="00A74044" w:rsidRPr="00360E54">
        <w:rPr>
          <w:rFonts w:cs="Tahoma"/>
        </w:rPr>
        <w:t xml:space="preserve">is </w:t>
      </w:r>
      <w:r w:rsidRPr="00360E54">
        <w:rPr>
          <w:rFonts w:cs="Tahoma"/>
        </w:rPr>
        <w:t xml:space="preserve">supplied by the value from the </w:t>
      </w:r>
      <w:r w:rsidRPr="00360E54">
        <w:rPr>
          <w:rFonts w:cs="Tahoma"/>
          <w:b/>
          <w:bCs/>
        </w:rPr>
        <w:t xml:space="preserve">Pay To </w:t>
      </w:r>
      <w:r w:rsidR="000B2B66" w:rsidRPr="00360E54">
        <w:rPr>
          <w:rFonts w:cs="Tahoma"/>
          <w:b/>
          <w:bCs/>
        </w:rPr>
        <w:t>A</w:t>
      </w:r>
      <w:r w:rsidRPr="00360E54">
        <w:rPr>
          <w:rFonts w:cs="Tahoma"/>
          <w:b/>
          <w:bCs/>
        </w:rPr>
        <w:t>ddress</w:t>
      </w:r>
      <w:r w:rsidR="000529FF" w:rsidRPr="00360E54">
        <w:rPr>
          <w:rFonts w:cs="Tahoma"/>
        </w:rPr>
        <w:t xml:space="preserve"> </w:t>
      </w:r>
      <w:r w:rsidR="000B2B66" w:rsidRPr="00360E54">
        <w:rPr>
          <w:rFonts w:cs="Tahoma"/>
        </w:rPr>
        <w:t>pa</w:t>
      </w:r>
      <w:r w:rsidR="0003003A" w:rsidRPr="00360E54">
        <w:rPr>
          <w:rFonts w:cs="Tahoma"/>
        </w:rPr>
        <w:t>nel</w:t>
      </w:r>
      <w:r w:rsidRPr="00360E54">
        <w:rPr>
          <w:rFonts w:cs="Tahoma"/>
        </w:rPr>
        <w:t>.</w:t>
      </w:r>
    </w:p>
    <w:p w14:paraId="6141CC57" w14:textId="04908B83" w:rsidR="00FE3BBC" w:rsidRPr="00360E54" w:rsidRDefault="00057BE5" w:rsidP="007F4F5A">
      <w:pPr>
        <w:spacing w:afterLines="40" w:after="96"/>
        <w:rPr>
          <w:rFonts w:cs="Tahoma"/>
        </w:rPr>
      </w:pPr>
      <w:r w:rsidRPr="00360E54">
        <w:rPr>
          <w:rFonts w:cs="Tahoma"/>
          <w:b/>
        </w:rPr>
        <w:t>City</w:t>
      </w:r>
      <w:r w:rsidR="00D748A8" w:rsidRPr="00360E54">
        <w:rPr>
          <w:rFonts w:cs="Tahoma"/>
          <w:b/>
        </w:rPr>
        <w:t xml:space="preserve"> </w:t>
      </w:r>
      <w:r w:rsidRPr="00360E54">
        <w:rPr>
          <w:rFonts w:cs="Tahoma"/>
        </w:rPr>
        <w:t xml:space="preserve">– Enter </w:t>
      </w:r>
      <w:r w:rsidR="00A74044" w:rsidRPr="00360E54">
        <w:rPr>
          <w:rFonts w:cs="Tahoma"/>
          <w:noProof/>
        </w:rPr>
        <w:t>up to 30</w:t>
      </w:r>
      <w:r w:rsidR="00A74044" w:rsidRPr="00360E54">
        <w:rPr>
          <w:rFonts w:cs="Tahoma"/>
        </w:rPr>
        <w:t xml:space="preserve"> alph</w:t>
      </w:r>
      <w:r w:rsidR="00A74044" w:rsidRPr="00360E54">
        <w:rPr>
          <w:rFonts w:cs="Tahoma"/>
          <w:noProof/>
        </w:rPr>
        <w:t>anumeric</w:t>
      </w:r>
      <w:r w:rsidR="00A74044" w:rsidRPr="00360E54">
        <w:rPr>
          <w:rFonts w:cs="Tahoma"/>
        </w:rPr>
        <w:t xml:space="preserve"> characters for </w:t>
      </w:r>
      <w:r w:rsidRPr="00360E54">
        <w:rPr>
          <w:rFonts w:cs="Tahoma"/>
        </w:rPr>
        <w:t>the city associated to the provider address. If applicable, this field is display</w:t>
      </w:r>
      <w:r w:rsidR="00A74044" w:rsidRPr="00360E54">
        <w:rPr>
          <w:rFonts w:cs="Tahoma"/>
        </w:rPr>
        <w:t>-</w:t>
      </w:r>
      <w:r w:rsidRPr="00360E54">
        <w:rPr>
          <w:rFonts w:cs="Tahoma"/>
        </w:rPr>
        <w:t>only and</w:t>
      </w:r>
      <w:r w:rsidR="00A74044" w:rsidRPr="00360E54">
        <w:rPr>
          <w:rFonts w:cs="Tahoma"/>
        </w:rPr>
        <w:t xml:space="preserve"> is</w:t>
      </w:r>
      <w:r w:rsidRPr="00360E54">
        <w:rPr>
          <w:rFonts w:cs="Tahoma"/>
        </w:rPr>
        <w:t xml:space="preserve"> supplied by the value from the</w:t>
      </w:r>
      <w:r w:rsidR="008C26E5" w:rsidRPr="00360E54">
        <w:rPr>
          <w:rFonts w:cs="Tahoma"/>
        </w:rPr>
        <w:t xml:space="preserve"> </w:t>
      </w:r>
      <w:r w:rsidR="008C26E5" w:rsidRPr="00360E54">
        <w:rPr>
          <w:rFonts w:cs="Tahoma"/>
          <w:b/>
          <w:bCs/>
        </w:rPr>
        <w:t xml:space="preserve">Pay To </w:t>
      </w:r>
      <w:r w:rsidRPr="00360E54">
        <w:rPr>
          <w:rFonts w:cs="Tahoma"/>
          <w:b/>
          <w:bCs/>
        </w:rPr>
        <w:t>Address</w:t>
      </w:r>
      <w:r w:rsidRPr="00360E54">
        <w:rPr>
          <w:rFonts w:cs="Tahoma"/>
        </w:rPr>
        <w:t xml:space="preserve"> pa</w:t>
      </w:r>
      <w:r w:rsidR="0003003A" w:rsidRPr="00360E54">
        <w:rPr>
          <w:rFonts w:cs="Tahoma"/>
        </w:rPr>
        <w:t>nel</w:t>
      </w:r>
      <w:r w:rsidRPr="00360E54">
        <w:rPr>
          <w:rFonts w:cs="Tahoma"/>
        </w:rPr>
        <w:t>.</w:t>
      </w:r>
    </w:p>
    <w:p w14:paraId="344904D7" w14:textId="62A03FDD" w:rsidR="00FE3BBC" w:rsidRPr="00360E54" w:rsidRDefault="00057BE5" w:rsidP="007F4F5A">
      <w:pPr>
        <w:spacing w:afterLines="40" w:after="96"/>
        <w:rPr>
          <w:rFonts w:cs="Tahoma"/>
        </w:rPr>
      </w:pPr>
      <w:r w:rsidRPr="00360E54">
        <w:rPr>
          <w:rFonts w:cs="Tahoma"/>
          <w:b/>
        </w:rPr>
        <w:t>State</w:t>
      </w:r>
      <w:r w:rsidRPr="00360E54">
        <w:rPr>
          <w:rFonts w:cs="Tahoma"/>
        </w:rPr>
        <w:t xml:space="preserve"> – S</w:t>
      </w:r>
      <w:r w:rsidR="00A74044" w:rsidRPr="00360E54">
        <w:rPr>
          <w:rFonts w:cs="Tahoma"/>
        </w:rPr>
        <w:t>elect the s</w:t>
      </w:r>
      <w:r w:rsidRPr="00360E54">
        <w:rPr>
          <w:rFonts w:cs="Tahoma"/>
        </w:rPr>
        <w:t xml:space="preserve">tate associated to the provider’s </w:t>
      </w:r>
      <w:r w:rsidR="008C26E5" w:rsidRPr="00360E54">
        <w:rPr>
          <w:rFonts w:cs="Tahoma"/>
          <w:b/>
          <w:bCs/>
        </w:rPr>
        <w:t xml:space="preserve">Pay To </w:t>
      </w:r>
      <w:r w:rsidR="00A74044" w:rsidRPr="00360E54">
        <w:rPr>
          <w:rFonts w:cs="Tahoma"/>
          <w:b/>
          <w:bCs/>
        </w:rPr>
        <w:t>A</w:t>
      </w:r>
      <w:r w:rsidRPr="00360E54">
        <w:rPr>
          <w:rFonts w:cs="Tahoma"/>
          <w:b/>
          <w:bCs/>
        </w:rPr>
        <w:t>ddress</w:t>
      </w:r>
      <w:r w:rsidR="00A74044" w:rsidRPr="00360E54">
        <w:rPr>
          <w:rFonts w:cs="Tahoma"/>
        </w:rPr>
        <w:t xml:space="preserve"> from the drop-down list</w:t>
      </w:r>
      <w:r w:rsidRPr="00360E54">
        <w:rPr>
          <w:rFonts w:cs="Tahoma"/>
        </w:rPr>
        <w:t>.</w:t>
      </w:r>
    </w:p>
    <w:p w14:paraId="704B80C6" w14:textId="0A7776C8" w:rsidR="00FE3BBC" w:rsidRPr="00360E54" w:rsidRDefault="00057BE5" w:rsidP="007F4F5A">
      <w:pPr>
        <w:spacing w:afterLines="40" w:after="96"/>
        <w:rPr>
          <w:rFonts w:cs="Tahoma"/>
        </w:rPr>
      </w:pPr>
      <w:r w:rsidRPr="00360E54">
        <w:rPr>
          <w:rFonts w:cs="Tahoma"/>
          <w:b/>
        </w:rPr>
        <w:t>Z</w:t>
      </w:r>
      <w:r w:rsidR="00D748A8" w:rsidRPr="00360E54">
        <w:rPr>
          <w:rFonts w:cs="Tahoma"/>
          <w:b/>
        </w:rPr>
        <w:t>ip Code / Postal Code</w:t>
      </w:r>
      <w:r w:rsidRPr="00360E54">
        <w:rPr>
          <w:rFonts w:cs="Tahoma"/>
        </w:rPr>
        <w:t xml:space="preserve"> – </w:t>
      </w:r>
      <w:r w:rsidR="00A74044" w:rsidRPr="00360E54">
        <w:rPr>
          <w:rFonts w:cs="Tahoma"/>
        </w:rPr>
        <w:t xml:space="preserve">Enter the </w:t>
      </w:r>
      <w:r w:rsidR="00861499" w:rsidRPr="00360E54">
        <w:rPr>
          <w:rFonts w:cs="Tahoma"/>
        </w:rPr>
        <w:t>Z</w:t>
      </w:r>
      <w:r w:rsidRPr="00360E54">
        <w:rPr>
          <w:rFonts w:cs="Tahoma"/>
        </w:rPr>
        <w:t>ip Code associated to the provider address.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008C26E5" w:rsidRPr="00360E54">
        <w:rPr>
          <w:rFonts w:cs="Tahoma"/>
          <w:b/>
          <w:bCs/>
        </w:rPr>
        <w:t xml:space="preserve">Pay To </w:t>
      </w:r>
      <w:r w:rsidRPr="00360E54">
        <w:rPr>
          <w:rFonts w:cs="Tahoma"/>
          <w:b/>
          <w:bCs/>
        </w:rPr>
        <w:t>Address</w:t>
      </w:r>
      <w:r w:rsidRPr="00360E54">
        <w:rPr>
          <w:rFonts w:cs="Tahoma"/>
        </w:rPr>
        <w:t xml:space="preserve"> pa</w:t>
      </w:r>
      <w:r w:rsidR="0003003A" w:rsidRPr="00360E54">
        <w:rPr>
          <w:rFonts w:cs="Tahoma"/>
        </w:rPr>
        <w:t>nel</w:t>
      </w:r>
      <w:r w:rsidRPr="00360E54">
        <w:rPr>
          <w:rFonts w:cs="Tahoma"/>
        </w:rPr>
        <w:t xml:space="preserve">. </w:t>
      </w:r>
    </w:p>
    <w:p w14:paraId="1B980F83" w14:textId="65CD10EF" w:rsidR="00FE3BBC" w:rsidRPr="00360E54" w:rsidRDefault="00057BE5" w:rsidP="007F4F5A">
      <w:pPr>
        <w:spacing w:afterLines="40" w:after="96"/>
        <w:rPr>
          <w:rFonts w:cs="Tahoma"/>
        </w:rPr>
      </w:pPr>
      <w:r w:rsidRPr="00360E54">
        <w:rPr>
          <w:rFonts w:cs="Tahoma"/>
          <w:b/>
        </w:rPr>
        <w:t>Country</w:t>
      </w:r>
      <w:r w:rsidRPr="00360E54">
        <w:rPr>
          <w:rFonts w:cs="Tahoma"/>
        </w:rPr>
        <w:t xml:space="preserve"> – </w:t>
      </w:r>
      <w:r w:rsidR="00A74044" w:rsidRPr="00360E54">
        <w:rPr>
          <w:rFonts w:cs="Tahoma"/>
        </w:rPr>
        <w:t>Select the c</w:t>
      </w:r>
      <w:r w:rsidRPr="00360E54">
        <w:rPr>
          <w:rFonts w:cs="Tahoma"/>
        </w:rPr>
        <w:t>ountry code associated to the provider</w:t>
      </w:r>
      <w:r w:rsidR="003E7E1B" w:rsidRPr="00360E54">
        <w:rPr>
          <w:rFonts w:cs="Tahoma"/>
        </w:rPr>
        <w:t>’</w:t>
      </w:r>
      <w:r w:rsidRPr="00360E54">
        <w:rPr>
          <w:rFonts w:cs="Tahoma"/>
        </w:rPr>
        <w:t>s address</w:t>
      </w:r>
      <w:r w:rsidR="00A74044" w:rsidRPr="00360E54">
        <w:rPr>
          <w:rFonts w:cs="Tahoma"/>
        </w:rPr>
        <w:t xml:space="preserve"> from the drop-down list</w:t>
      </w:r>
      <w:r w:rsidRPr="00360E54">
        <w:rPr>
          <w:rFonts w:cs="Tahoma"/>
        </w:rPr>
        <w:t xml:space="preserve">. This field is supplied by the values from the </w:t>
      </w:r>
      <w:r w:rsidR="008C26E5" w:rsidRPr="00360E54">
        <w:rPr>
          <w:rFonts w:cs="Tahoma"/>
          <w:b/>
          <w:bCs/>
        </w:rPr>
        <w:t xml:space="preserve">Pay To </w:t>
      </w:r>
      <w:r w:rsidR="00317A75" w:rsidRPr="00360E54">
        <w:rPr>
          <w:rFonts w:cs="Tahoma"/>
          <w:b/>
          <w:bCs/>
        </w:rPr>
        <w:t>Addresses</w:t>
      </w:r>
      <w:r w:rsidRPr="00360E54">
        <w:rPr>
          <w:rFonts w:cs="Tahoma"/>
        </w:rPr>
        <w:t xml:space="preserve"> pa</w:t>
      </w:r>
      <w:r w:rsidR="0003003A" w:rsidRPr="00360E54">
        <w:rPr>
          <w:rFonts w:cs="Tahoma"/>
        </w:rPr>
        <w:t>nel</w:t>
      </w:r>
      <w:r w:rsidRPr="00360E54">
        <w:rPr>
          <w:rFonts w:cs="Tahoma"/>
        </w:rPr>
        <w:t>.</w:t>
      </w:r>
    </w:p>
    <w:p w14:paraId="3397D780" w14:textId="77777777" w:rsidR="00D748A8" w:rsidRPr="00360E54" w:rsidRDefault="00057BE5" w:rsidP="00211383">
      <w:pPr>
        <w:pStyle w:val="Heading3"/>
      </w:pPr>
      <w:r w:rsidRPr="00360E54">
        <w:t xml:space="preserve">Provider </w:t>
      </w:r>
      <w:r w:rsidR="00BB499A" w:rsidRPr="00360E54">
        <w:t>Identification Numbers</w:t>
      </w:r>
      <w:r w:rsidRPr="00360E54">
        <w:t xml:space="preserve"> Section</w:t>
      </w:r>
    </w:p>
    <w:p w14:paraId="63332B34" w14:textId="32EDB009" w:rsidR="00412888" w:rsidRPr="00360E54" w:rsidRDefault="00057BE5" w:rsidP="007F4F5A">
      <w:pPr>
        <w:spacing w:afterLines="40" w:after="96"/>
        <w:rPr>
          <w:rFonts w:cs="Tahoma"/>
        </w:rPr>
      </w:pPr>
      <w:r w:rsidRPr="00360E54">
        <w:rPr>
          <w:rFonts w:cs="Tahoma"/>
          <w:b/>
        </w:rPr>
        <w:t>Tax ID</w:t>
      </w:r>
      <w:r w:rsidRPr="00360E54">
        <w:rPr>
          <w:rFonts w:cs="Tahoma"/>
        </w:rPr>
        <w:t xml:space="preserve"> – </w:t>
      </w:r>
      <w:r w:rsidR="00A74044" w:rsidRPr="00360E54">
        <w:rPr>
          <w:rFonts w:cs="Tahoma"/>
        </w:rPr>
        <w:t>Enter</w:t>
      </w:r>
      <w:r w:rsidR="00A74044" w:rsidRPr="00360E54">
        <w:rPr>
          <w:rFonts w:cs="Tahoma"/>
          <w:noProof/>
        </w:rPr>
        <w:t xml:space="preserve"> nine</w:t>
      </w:r>
      <w:r w:rsidR="00A74044" w:rsidRPr="00360E54">
        <w:rPr>
          <w:rFonts w:cs="Tahoma"/>
        </w:rPr>
        <w:t xml:space="preserve"> (9) numeric characters for the</w:t>
      </w:r>
      <w:r w:rsidRPr="00360E54">
        <w:rPr>
          <w:rFonts w:cs="Tahoma"/>
        </w:rPr>
        <w:t xml:space="preserve"> Tax I</w:t>
      </w:r>
      <w:r w:rsidR="00A74044" w:rsidRPr="00360E54">
        <w:rPr>
          <w:rFonts w:cs="Tahoma"/>
        </w:rPr>
        <w:t>D</w:t>
      </w:r>
      <w:r w:rsidRPr="00360E54">
        <w:rPr>
          <w:rFonts w:cs="Tahoma"/>
        </w:rPr>
        <w:t xml:space="preserve"> Number used to identify the business entity.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03003A" w:rsidRPr="00360E54">
        <w:rPr>
          <w:rFonts w:cs="Tahoma"/>
        </w:rPr>
        <w:t>nel</w:t>
      </w:r>
      <w:r w:rsidRPr="00360E54">
        <w:rPr>
          <w:rFonts w:cs="Tahoma"/>
        </w:rPr>
        <w:t>.</w:t>
      </w:r>
    </w:p>
    <w:p w14:paraId="3D0D64B3" w14:textId="7986F4E3" w:rsidR="00FC5B2B" w:rsidRPr="00360E54" w:rsidRDefault="00057BE5" w:rsidP="007F4F5A">
      <w:pPr>
        <w:spacing w:afterLines="40" w:after="96"/>
        <w:rPr>
          <w:rFonts w:cs="Tahoma"/>
        </w:rPr>
      </w:pPr>
      <w:r w:rsidRPr="00360E54">
        <w:rPr>
          <w:rFonts w:cs="Tahoma"/>
          <w:b/>
        </w:rPr>
        <w:t>Provider National Provider Identifier (NPI) (Provider Identification Numbers)</w:t>
      </w:r>
      <w:r w:rsidRPr="00360E54">
        <w:rPr>
          <w:rFonts w:cs="Tahoma"/>
        </w:rPr>
        <w:t xml:space="preserve"> – </w:t>
      </w:r>
      <w:r w:rsidR="00A74044" w:rsidRPr="00360E54">
        <w:rPr>
          <w:rFonts w:cs="Tahoma"/>
        </w:rPr>
        <w:t>Enter 10 numeric characters for the u</w:t>
      </w:r>
      <w:r w:rsidRPr="00360E54">
        <w:rPr>
          <w:rFonts w:cs="Tahoma"/>
        </w:rPr>
        <w:t>nique identification number for the provider.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03003A" w:rsidRPr="00360E54">
        <w:rPr>
          <w:rFonts w:cs="Tahoma"/>
        </w:rPr>
        <w:t>nel</w:t>
      </w:r>
      <w:r w:rsidRPr="00360E54">
        <w:rPr>
          <w:rFonts w:cs="Tahoma"/>
        </w:rPr>
        <w:t>.</w:t>
      </w:r>
    </w:p>
    <w:p w14:paraId="45DCF5B4" w14:textId="4BFF702B" w:rsidR="00746570" w:rsidRPr="00360E54" w:rsidRDefault="00057BE5" w:rsidP="007F4F5A">
      <w:pPr>
        <w:spacing w:afterLines="40" w:after="96"/>
        <w:rPr>
          <w:rFonts w:cs="Tahoma"/>
        </w:rPr>
      </w:pPr>
      <w:r w:rsidRPr="00360E54">
        <w:rPr>
          <w:rFonts w:cs="Tahoma"/>
          <w:b/>
        </w:rPr>
        <w:t>Other Identifier</w:t>
      </w:r>
      <w:r w:rsidRPr="00360E54">
        <w:rPr>
          <w:rFonts w:cs="Tahoma"/>
        </w:rPr>
        <w:t xml:space="preserve"> – </w:t>
      </w:r>
      <w:r w:rsidR="00A74044" w:rsidRPr="00360E54">
        <w:rPr>
          <w:rFonts w:cs="Tahoma"/>
        </w:rPr>
        <w:t xml:space="preserve">Enter </w:t>
      </w:r>
      <w:r w:rsidR="00A74044" w:rsidRPr="00360E54">
        <w:rPr>
          <w:rFonts w:cs="Tahoma"/>
          <w:noProof/>
        </w:rPr>
        <w:t xml:space="preserve">10 </w:t>
      </w:r>
      <w:r w:rsidR="00A74044" w:rsidRPr="00360E54">
        <w:rPr>
          <w:rFonts w:cs="Tahoma"/>
        </w:rPr>
        <w:t>alph</w:t>
      </w:r>
      <w:r w:rsidR="00A74044" w:rsidRPr="00360E54">
        <w:rPr>
          <w:rFonts w:cs="Tahoma"/>
          <w:noProof/>
        </w:rPr>
        <w:t>anumeric</w:t>
      </w:r>
      <w:r w:rsidR="00A74044" w:rsidRPr="00360E54">
        <w:rPr>
          <w:rFonts w:cs="Tahoma"/>
        </w:rPr>
        <w:t xml:space="preserve"> characters for an a</w:t>
      </w:r>
      <w:r w:rsidRPr="00360E54">
        <w:rPr>
          <w:rFonts w:cs="Tahoma"/>
        </w:rPr>
        <w:t>dditional provider identifier.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03003A" w:rsidRPr="00360E54">
        <w:rPr>
          <w:rFonts w:cs="Tahoma"/>
        </w:rPr>
        <w:t>nel</w:t>
      </w:r>
      <w:r w:rsidRPr="00360E54">
        <w:rPr>
          <w:rFonts w:cs="Tahoma"/>
        </w:rPr>
        <w:t>.</w:t>
      </w:r>
    </w:p>
    <w:p w14:paraId="48CAC997" w14:textId="3156A560" w:rsidR="00A678FC" w:rsidRPr="00360E54" w:rsidRDefault="00057BE5" w:rsidP="007F4F5A">
      <w:pPr>
        <w:spacing w:afterLines="40" w:after="96"/>
        <w:rPr>
          <w:rFonts w:cs="Tahoma"/>
        </w:rPr>
      </w:pPr>
      <w:r w:rsidRPr="00360E54">
        <w:rPr>
          <w:rFonts w:cs="Tahoma"/>
          <w:b/>
        </w:rPr>
        <w:t>Assigning Authority</w:t>
      </w:r>
      <w:r w:rsidRPr="00360E54">
        <w:rPr>
          <w:rFonts w:cs="Tahoma"/>
        </w:rPr>
        <w:t xml:space="preserve"> – </w:t>
      </w:r>
      <w:r w:rsidR="00A74044" w:rsidRPr="00360E54">
        <w:rPr>
          <w:rFonts w:cs="Tahoma"/>
        </w:rPr>
        <w:t>Select the o</w:t>
      </w:r>
      <w:r w:rsidRPr="00360E54">
        <w:rPr>
          <w:rFonts w:cs="Tahoma"/>
        </w:rPr>
        <w:t>rganization that issues and assigns the additional provider identifier</w:t>
      </w:r>
      <w:r w:rsidR="00A74044" w:rsidRPr="00360E54">
        <w:rPr>
          <w:rFonts w:cs="Tahoma"/>
        </w:rPr>
        <w:t xml:space="preserve"> from the drop-down list</w:t>
      </w:r>
      <w:r w:rsidRPr="00360E54">
        <w:rPr>
          <w:rFonts w:cs="Tahoma"/>
        </w:rPr>
        <w:t>. If applicable, this field is display</w:t>
      </w:r>
      <w:r w:rsidR="00A74044" w:rsidRPr="00360E54">
        <w:rPr>
          <w:rFonts w:cs="Tahoma"/>
        </w:rPr>
        <w:t>-</w:t>
      </w:r>
      <w:r w:rsidRPr="00360E54">
        <w:rPr>
          <w:rFonts w:cs="Tahoma"/>
        </w:rPr>
        <w:t xml:space="preserve">only and </w:t>
      </w:r>
      <w:r w:rsidR="00A74044"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03003A" w:rsidRPr="00360E54">
        <w:rPr>
          <w:rFonts w:cs="Tahoma"/>
        </w:rPr>
        <w:t>nel</w:t>
      </w:r>
      <w:r w:rsidRPr="00360E54">
        <w:rPr>
          <w:rFonts w:cs="Tahoma"/>
        </w:rPr>
        <w:t xml:space="preserve">. </w:t>
      </w:r>
      <w:r w:rsidR="005B0B52" w:rsidRPr="00360E54">
        <w:rPr>
          <w:rFonts w:cs="Tahoma"/>
        </w:rPr>
        <w:t>Th</w:t>
      </w:r>
      <w:r w:rsidR="00A74044" w:rsidRPr="00360E54">
        <w:rPr>
          <w:rFonts w:cs="Tahoma"/>
        </w:rPr>
        <w:t>is</w:t>
      </w:r>
      <w:r w:rsidRPr="00360E54">
        <w:rPr>
          <w:rFonts w:cs="Tahoma"/>
        </w:rPr>
        <w:t xml:space="preserve"> </w:t>
      </w:r>
      <w:r w:rsidR="005B0B52" w:rsidRPr="00360E54">
        <w:rPr>
          <w:rFonts w:cs="Tahoma"/>
        </w:rPr>
        <w:t xml:space="preserve">field </w:t>
      </w:r>
      <w:r w:rsidRPr="00360E54">
        <w:rPr>
          <w:rFonts w:cs="Tahoma"/>
        </w:rPr>
        <w:t xml:space="preserve">is required if </w:t>
      </w:r>
      <w:r w:rsidR="00A74044" w:rsidRPr="00360E54">
        <w:rPr>
          <w:rFonts w:cs="Tahoma"/>
        </w:rPr>
        <w:t xml:space="preserve">the </w:t>
      </w:r>
      <w:r w:rsidRPr="00360E54">
        <w:rPr>
          <w:rFonts w:cs="Tahoma"/>
          <w:b/>
          <w:bCs/>
        </w:rPr>
        <w:t>Other Identifier</w:t>
      </w:r>
      <w:r w:rsidRPr="00360E54">
        <w:rPr>
          <w:rFonts w:cs="Tahoma"/>
        </w:rPr>
        <w:t xml:space="preserve"> </w:t>
      </w:r>
      <w:r w:rsidR="00A74044" w:rsidRPr="00360E54">
        <w:rPr>
          <w:rFonts w:cs="Tahoma"/>
        </w:rPr>
        <w:t xml:space="preserve">field </w:t>
      </w:r>
      <w:r w:rsidRPr="00360E54">
        <w:rPr>
          <w:rFonts w:cs="Tahoma"/>
        </w:rPr>
        <w:t xml:space="preserve">is </w:t>
      </w:r>
      <w:r w:rsidR="00693504" w:rsidRPr="00360E54">
        <w:rPr>
          <w:rFonts w:cs="Tahoma"/>
        </w:rPr>
        <w:t>completed</w:t>
      </w:r>
      <w:r w:rsidRPr="00360E54">
        <w:rPr>
          <w:rFonts w:cs="Tahoma"/>
        </w:rPr>
        <w:t>.</w:t>
      </w:r>
    </w:p>
    <w:p w14:paraId="26A47F79" w14:textId="48823C16" w:rsidR="0078295F" w:rsidRPr="00360E54" w:rsidRDefault="00057BE5" w:rsidP="007F4F5A">
      <w:pPr>
        <w:spacing w:afterLines="40" w:after="96"/>
        <w:rPr>
          <w:rFonts w:cs="Tahoma"/>
        </w:rPr>
      </w:pPr>
      <w:r w:rsidRPr="00360E54">
        <w:rPr>
          <w:rFonts w:cs="Tahoma"/>
          <w:b/>
        </w:rPr>
        <w:t>Trading Partner ID</w:t>
      </w:r>
      <w:r w:rsidRPr="00360E54">
        <w:rPr>
          <w:rFonts w:cs="Tahoma"/>
        </w:rPr>
        <w:t xml:space="preserve"> –</w:t>
      </w:r>
      <w:r w:rsidR="0093778D" w:rsidRPr="00360E54">
        <w:rPr>
          <w:rFonts w:cs="Tahoma"/>
        </w:rPr>
        <w:t xml:space="preserve"> Enter </w:t>
      </w:r>
      <w:r w:rsidR="0093778D" w:rsidRPr="00360E54">
        <w:rPr>
          <w:rFonts w:cs="Tahoma"/>
          <w:noProof/>
        </w:rPr>
        <w:t>10</w:t>
      </w:r>
      <w:r w:rsidR="0093778D" w:rsidRPr="00360E54">
        <w:rPr>
          <w:rFonts w:cs="Tahoma"/>
        </w:rPr>
        <w:t xml:space="preserve"> alph</w:t>
      </w:r>
      <w:r w:rsidR="0093778D" w:rsidRPr="00360E54">
        <w:rPr>
          <w:rFonts w:cs="Tahoma"/>
          <w:noProof/>
        </w:rPr>
        <w:t>anumeric</w:t>
      </w:r>
      <w:r w:rsidR="0093778D" w:rsidRPr="00360E54">
        <w:rPr>
          <w:rFonts w:cs="Tahoma"/>
        </w:rPr>
        <w:t xml:space="preserve"> characters in this optional field for the p</w:t>
      </w:r>
      <w:r w:rsidRPr="00360E54">
        <w:rPr>
          <w:rFonts w:cs="Tahoma"/>
        </w:rPr>
        <w:t>rovider’s submitter ID assigned by the health plan or the provider’s clearinghouse or vendor.</w:t>
      </w:r>
    </w:p>
    <w:p w14:paraId="0FBB01BA" w14:textId="561F129C" w:rsidR="00446ADB" w:rsidRPr="00360E54" w:rsidRDefault="00057BE5" w:rsidP="007F4F5A">
      <w:pPr>
        <w:spacing w:afterLines="40" w:after="96"/>
        <w:rPr>
          <w:rFonts w:cs="Tahoma"/>
          <w:b/>
        </w:rPr>
      </w:pPr>
      <w:r w:rsidRPr="00360E54">
        <w:rPr>
          <w:rFonts w:cs="Tahoma"/>
          <w:b/>
        </w:rPr>
        <w:t>Provider License Number</w:t>
      </w:r>
      <w:r w:rsidRPr="00360E54">
        <w:rPr>
          <w:rFonts w:cs="Tahoma"/>
        </w:rPr>
        <w:t xml:space="preserve"> – </w:t>
      </w:r>
      <w:r w:rsidR="005437BD" w:rsidRPr="00360E54">
        <w:rPr>
          <w:rFonts w:cs="Tahoma"/>
        </w:rPr>
        <w:t xml:space="preserve">Enter </w:t>
      </w:r>
      <w:r w:rsidR="005437BD" w:rsidRPr="00360E54">
        <w:rPr>
          <w:rFonts w:cs="Tahoma"/>
          <w:noProof/>
        </w:rPr>
        <w:t>20</w:t>
      </w:r>
      <w:r w:rsidR="005437BD" w:rsidRPr="00360E54">
        <w:rPr>
          <w:rFonts w:cs="Tahoma"/>
        </w:rPr>
        <w:t xml:space="preserve"> alph</w:t>
      </w:r>
      <w:r w:rsidR="005437BD" w:rsidRPr="00360E54">
        <w:rPr>
          <w:rFonts w:cs="Tahoma"/>
          <w:noProof/>
        </w:rPr>
        <w:t>anumeric</w:t>
      </w:r>
      <w:r w:rsidR="005437BD" w:rsidRPr="00360E54">
        <w:rPr>
          <w:rFonts w:cs="Tahoma"/>
        </w:rPr>
        <w:t xml:space="preserve"> characters for the p</w:t>
      </w:r>
      <w:r w:rsidRPr="00360E54">
        <w:rPr>
          <w:rFonts w:cs="Tahoma"/>
        </w:rPr>
        <w:t xml:space="preserve">rovider’s </w:t>
      </w:r>
      <w:r w:rsidR="005437BD" w:rsidRPr="00360E54">
        <w:rPr>
          <w:rFonts w:cs="Tahoma"/>
        </w:rPr>
        <w:t>l</w:t>
      </w:r>
      <w:r w:rsidRPr="00360E54">
        <w:rPr>
          <w:rFonts w:cs="Tahoma"/>
        </w:rPr>
        <w:t xml:space="preserve">icense </w:t>
      </w:r>
      <w:r w:rsidR="005437BD" w:rsidRPr="00360E54">
        <w:rPr>
          <w:rFonts w:cs="Tahoma"/>
        </w:rPr>
        <w:t>n</w:t>
      </w:r>
      <w:r w:rsidRPr="00360E54">
        <w:rPr>
          <w:rFonts w:cs="Tahoma"/>
        </w:rPr>
        <w:t>umber. If applicable, this field is display</w:t>
      </w:r>
      <w:r w:rsidR="005437BD" w:rsidRPr="00360E54">
        <w:rPr>
          <w:rFonts w:cs="Tahoma"/>
        </w:rPr>
        <w:t>-</w:t>
      </w:r>
      <w:r w:rsidRPr="00360E54">
        <w:rPr>
          <w:rFonts w:cs="Tahoma"/>
        </w:rPr>
        <w:t xml:space="preserve">only and </w:t>
      </w:r>
      <w:r w:rsidR="005437BD"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CB02F9" w:rsidRPr="00360E54">
        <w:rPr>
          <w:rFonts w:cs="Tahoma"/>
        </w:rPr>
        <w:t>nel</w:t>
      </w:r>
      <w:r w:rsidRPr="00360E54">
        <w:rPr>
          <w:rFonts w:cs="Tahoma"/>
        </w:rPr>
        <w:t>.</w:t>
      </w:r>
    </w:p>
    <w:p w14:paraId="143DFBF6" w14:textId="1334AE2A" w:rsidR="00446ADB" w:rsidRPr="00360E54" w:rsidRDefault="00057BE5" w:rsidP="007F4F5A">
      <w:pPr>
        <w:spacing w:afterLines="40" w:after="96"/>
        <w:rPr>
          <w:rFonts w:cs="Tahoma"/>
        </w:rPr>
      </w:pPr>
      <w:r w:rsidRPr="00360E54">
        <w:rPr>
          <w:rFonts w:cs="Tahoma"/>
          <w:b/>
        </w:rPr>
        <w:t>License Issuer</w:t>
      </w:r>
      <w:r w:rsidRPr="00360E54">
        <w:rPr>
          <w:rFonts w:cs="Tahoma"/>
        </w:rPr>
        <w:t xml:space="preserve"> – E</w:t>
      </w:r>
      <w:r w:rsidR="00F17F10" w:rsidRPr="00360E54">
        <w:rPr>
          <w:rFonts w:cs="Tahoma"/>
        </w:rPr>
        <w:t xml:space="preserve">nter up to </w:t>
      </w:r>
      <w:r w:rsidR="00F17F10" w:rsidRPr="00360E54">
        <w:rPr>
          <w:rFonts w:cs="Tahoma"/>
          <w:noProof/>
        </w:rPr>
        <w:t>30</w:t>
      </w:r>
      <w:r w:rsidR="00F17F10" w:rsidRPr="00360E54">
        <w:rPr>
          <w:rFonts w:cs="Tahoma"/>
        </w:rPr>
        <w:t xml:space="preserve"> alph</w:t>
      </w:r>
      <w:r w:rsidR="00F17F10" w:rsidRPr="00360E54">
        <w:rPr>
          <w:rFonts w:cs="Tahoma"/>
          <w:noProof/>
        </w:rPr>
        <w:t>anumeric</w:t>
      </w:r>
      <w:r w:rsidR="00F17F10" w:rsidRPr="00360E54">
        <w:rPr>
          <w:rFonts w:cs="Tahoma"/>
        </w:rPr>
        <w:t xml:space="preserve"> characters for the e</w:t>
      </w:r>
      <w:r w:rsidRPr="00360E54">
        <w:rPr>
          <w:rFonts w:cs="Tahoma"/>
        </w:rPr>
        <w:t xml:space="preserve">ntity that issued the provider’s license number. </w:t>
      </w:r>
      <w:r w:rsidR="00F17F10" w:rsidRPr="00360E54">
        <w:rPr>
          <w:rFonts w:cs="Tahoma"/>
        </w:rPr>
        <w:t xml:space="preserve">This field </w:t>
      </w:r>
      <w:r w:rsidRPr="00360E54">
        <w:rPr>
          <w:rFonts w:cs="Tahoma"/>
        </w:rPr>
        <w:t xml:space="preserve">is supplied by the </w:t>
      </w:r>
      <w:r w:rsidRPr="00360E54">
        <w:rPr>
          <w:rFonts w:cs="Tahoma"/>
          <w:b/>
          <w:bCs/>
        </w:rPr>
        <w:t>Request Information</w:t>
      </w:r>
      <w:r w:rsidRPr="00360E54">
        <w:rPr>
          <w:rFonts w:cs="Tahoma"/>
        </w:rPr>
        <w:t xml:space="preserve"> pa</w:t>
      </w:r>
      <w:r w:rsidR="00CB02F9" w:rsidRPr="00360E54">
        <w:rPr>
          <w:rFonts w:cs="Tahoma"/>
        </w:rPr>
        <w:t>nel</w:t>
      </w:r>
      <w:r w:rsidRPr="00360E54">
        <w:rPr>
          <w:rFonts w:cs="Tahoma"/>
        </w:rPr>
        <w:t>.</w:t>
      </w:r>
    </w:p>
    <w:p w14:paraId="28F7D978" w14:textId="5F306895" w:rsidR="00A678FC" w:rsidRPr="00360E54" w:rsidRDefault="00057BE5" w:rsidP="007F4F5A">
      <w:pPr>
        <w:spacing w:afterLines="40" w:after="96"/>
        <w:rPr>
          <w:rFonts w:cs="Tahoma"/>
        </w:rPr>
      </w:pPr>
      <w:r w:rsidRPr="00360E54">
        <w:rPr>
          <w:rFonts w:cs="Tahoma"/>
          <w:b/>
        </w:rPr>
        <w:t>Provider Type</w:t>
      </w:r>
      <w:r w:rsidRPr="00360E54">
        <w:rPr>
          <w:rFonts w:cs="Tahoma"/>
        </w:rPr>
        <w:t xml:space="preserve"> – </w:t>
      </w:r>
      <w:r w:rsidR="00F17F10" w:rsidRPr="00360E54">
        <w:rPr>
          <w:rFonts w:cs="Tahoma"/>
        </w:rPr>
        <w:t xml:space="preserve">Enter up to </w:t>
      </w:r>
      <w:r w:rsidR="00F17F10" w:rsidRPr="00360E54">
        <w:rPr>
          <w:rFonts w:cs="Tahoma"/>
          <w:noProof/>
        </w:rPr>
        <w:t>50</w:t>
      </w:r>
      <w:r w:rsidR="00F17F10" w:rsidRPr="00360E54">
        <w:rPr>
          <w:rFonts w:cs="Tahoma"/>
        </w:rPr>
        <w:t xml:space="preserve"> alph</w:t>
      </w:r>
      <w:r w:rsidR="00F17F10" w:rsidRPr="00360E54">
        <w:rPr>
          <w:rFonts w:cs="Tahoma"/>
          <w:noProof/>
        </w:rPr>
        <w:t>anumeric</w:t>
      </w:r>
      <w:r w:rsidR="00F17F10" w:rsidRPr="00360E54">
        <w:rPr>
          <w:rFonts w:cs="Tahoma"/>
        </w:rPr>
        <w:t xml:space="preserve"> characters for the t</w:t>
      </w:r>
      <w:r w:rsidRPr="00360E54">
        <w:rPr>
          <w:rFonts w:cs="Tahoma"/>
        </w:rPr>
        <w:t>ype of provider. If applicable, this field is display</w:t>
      </w:r>
      <w:r w:rsidR="00F17F10" w:rsidRPr="00360E54">
        <w:rPr>
          <w:rFonts w:cs="Tahoma"/>
        </w:rPr>
        <w:t>-</w:t>
      </w:r>
      <w:r w:rsidRPr="00360E54">
        <w:rPr>
          <w:rFonts w:cs="Tahoma"/>
        </w:rPr>
        <w:t>only and</w:t>
      </w:r>
      <w:r w:rsidR="00F17F10" w:rsidRPr="00360E54">
        <w:rPr>
          <w:rFonts w:cs="Tahoma"/>
        </w:rPr>
        <w:t xml:space="preserve"> is</w:t>
      </w:r>
      <w:r w:rsidRPr="00360E54">
        <w:rPr>
          <w:rFonts w:cs="Tahoma"/>
        </w:rPr>
        <w:t xml:space="preserve"> supplied by the value from the </w:t>
      </w:r>
      <w:r w:rsidRPr="00360E54">
        <w:rPr>
          <w:rFonts w:cs="Tahoma"/>
          <w:b/>
          <w:bCs/>
        </w:rPr>
        <w:t>Request Information</w:t>
      </w:r>
      <w:r w:rsidRPr="00360E54">
        <w:rPr>
          <w:rFonts w:cs="Tahoma"/>
        </w:rPr>
        <w:t xml:space="preserve"> pa</w:t>
      </w:r>
      <w:r w:rsidR="00CB02F9" w:rsidRPr="00360E54">
        <w:rPr>
          <w:rFonts w:cs="Tahoma"/>
        </w:rPr>
        <w:t>nel</w:t>
      </w:r>
      <w:r w:rsidRPr="00360E54">
        <w:rPr>
          <w:rFonts w:cs="Tahoma"/>
        </w:rPr>
        <w:t>.</w:t>
      </w:r>
    </w:p>
    <w:p w14:paraId="7A7BBD4C" w14:textId="78D7F03E" w:rsidR="0066023D" w:rsidRPr="00360E54" w:rsidRDefault="00057BE5" w:rsidP="009A0777">
      <w:pPr>
        <w:spacing w:afterLines="40" w:after="96"/>
        <w:rPr>
          <w:rFonts w:cs="Tahoma"/>
        </w:rPr>
      </w:pPr>
      <w:r w:rsidRPr="00360E54">
        <w:rPr>
          <w:rFonts w:cs="Tahoma"/>
          <w:b/>
        </w:rPr>
        <w:t>Taxonomy Code</w:t>
      </w:r>
      <w:r w:rsidRPr="00360E54">
        <w:rPr>
          <w:rFonts w:cs="Tahoma"/>
        </w:rPr>
        <w:t xml:space="preserve"> – </w:t>
      </w:r>
      <w:r w:rsidR="00F17F10" w:rsidRPr="00360E54">
        <w:rPr>
          <w:rFonts w:cs="Tahoma"/>
        </w:rPr>
        <w:t xml:space="preserve">Enter </w:t>
      </w:r>
      <w:r w:rsidR="00F17F10" w:rsidRPr="00360E54">
        <w:rPr>
          <w:rFonts w:cs="Tahoma"/>
          <w:noProof/>
        </w:rPr>
        <w:t xml:space="preserve">10 </w:t>
      </w:r>
      <w:r w:rsidR="00F17F10" w:rsidRPr="00360E54">
        <w:rPr>
          <w:rFonts w:cs="Tahoma"/>
        </w:rPr>
        <w:t>alph</w:t>
      </w:r>
      <w:r w:rsidR="00F17F10" w:rsidRPr="00360E54">
        <w:rPr>
          <w:rFonts w:cs="Tahoma"/>
          <w:noProof/>
        </w:rPr>
        <w:t>anumeric</w:t>
      </w:r>
      <w:r w:rsidR="00F17F10" w:rsidRPr="00360E54">
        <w:rPr>
          <w:rFonts w:cs="Tahoma"/>
        </w:rPr>
        <w:t xml:space="preserve"> characters for the p</w:t>
      </w:r>
      <w:r w:rsidRPr="00360E54">
        <w:rPr>
          <w:rFonts w:cs="Tahoma"/>
        </w:rPr>
        <w:t xml:space="preserve">rovider’s </w:t>
      </w:r>
      <w:r w:rsidR="00F17F10" w:rsidRPr="00360E54">
        <w:rPr>
          <w:rFonts w:cs="Tahoma"/>
        </w:rPr>
        <w:t>t</w:t>
      </w:r>
      <w:r w:rsidRPr="00360E54">
        <w:rPr>
          <w:rFonts w:cs="Tahoma"/>
        </w:rPr>
        <w:t xml:space="preserve">axonomy </w:t>
      </w:r>
      <w:r w:rsidR="00F17F10" w:rsidRPr="00360E54">
        <w:rPr>
          <w:rFonts w:cs="Tahoma"/>
        </w:rPr>
        <w:t>c</w:t>
      </w:r>
      <w:r w:rsidRPr="00360E54">
        <w:rPr>
          <w:rFonts w:cs="Tahoma"/>
        </w:rPr>
        <w:t>ode. The code set is structured into three</w:t>
      </w:r>
      <w:r w:rsidR="00E7720E" w:rsidRPr="00360E54">
        <w:rPr>
          <w:rFonts w:cs="Tahoma"/>
        </w:rPr>
        <w:t xml:space="preserve"> (3)</w:t>
      </w:r>
      <w:r w:rsidRPr="00360E54">
        <w:rPr>
          <w:rFonts w:cs="Tahoma"/>
        </w:rPr>
        <w:t xml:space="preserve"> distinct levels including provider type, classification and area of specialization. If applicable, this field is display</w:t>
      </w:r>
      <w:r w:rsidR="00F17F10" w:rsidRPr="00360E54">
        <w:rPr>
          <w:rFonts w:cs="Tahoma"/>
        </w:rPr>
        <w:t>-</w:t>
      </w:r>
      <w:r w:rsidRPr="00360E54">
        <w:rPr>
          <w:rFonts w:cs="Tahoma"/>
        </w:rPr>
        <w:t xml:space="preserve">only and </w:t>
      </w:r>
      <w:r w:rsidR="00F17F10"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CB02F9" w:rsidRPr="00360E54">
        <w:rPr>
          <w:rFonts w:cs="Tahoma"/>
        </w:rPr>
        <w:t>nel</w:t>
      </w:r>
      <w:r w:rsidRPr="00360E54">
        <w:rPr>
          <w:rFonts w:cs="Tahoma"/>
        </w:rPr>
        <w:t>.</w:t>
      </w:r>
    </w:p>
    <w:p w14:paraId="15361C14" w14:textId="77777777" w:rsidR="00BB499A" w:rsidRPr="00360E54" w:rsidRDefault="00057BE5" w:rsidP="00211383">
      <w:pPr>
        <w:pStyle w:val="Heading3"/>
      </w:pPr>
      <w:r w:rsidRPr="00360E54">
        <w:lastRenderedPageBreak/>
        <w:t>Provider Contact Information Section</w:t>
      </w:r>
    </w:p>
    <w:p w14:paraId="57DFE02A" w14:textId="0B79844A" w:rsidR="00412249" w:rsidRPr="00360E54" w:rsidRDefault="00057BE5" w:rsidP="007F4F5A">
      <w:pPr>
        <w:spacing w:afterLines="40" w:after="96"/>
        <w:rPr>
          <w:rFonts w:cs="Tahoma"/>
        </w:rPr>
      </w:pPr>
      <w:r w:rsidRPr="00360E54">
        <w:rPr>
          <w:rFonts w:cs="Tahoma"/>
          <w:b/>
        </w:rPr>
        <w:t>Provider Contact Name</w:t>
      </w:r>
      <w:r w:rsidRPr="00360E54">
        <w:rPr>
          <w:rFonts w:cs="Tahoma"/>
        </w:rPr>
        <w:t xml:space="preserve"> – </w:t>
      </w:r>
      <w:r w:rsidR="00F25D5C" w:rsidRPr="00360E54">
        <w:rPr>
          <w:rFonts w:cs="Tahoma"/>
        </w:rPr>
        <w:t xml:space="preserve">Enter </w:t>
      </w:r>
      <w:r w:rsidR="00F25D5C" w:rsidRPr="00360E54">
        <w:rPr>
          <w:rFonts w:cs="Tahoma"/>
          <w:noProof/>
        </w:rPr>
        <w:t>up to 70</w:t>
      </w:r>
      <w:r w:rsidR="00F25D5C" w:rsidRPr="00360E54">
        <w:rPr>
          <w:rFonts w:cs="Tahoma"/>
        </w:rPr>
        <w:t xml:space="preserve"> alph</w:t>
      </w:r>
      <w:r w:rsidR="00F25D5C" w:rsidRPr="00360E54">
        <w:rPr>
          <w:rFonts w:cs="Tahoma"/>
          <w:noProof/>
        </w:rPr>
        <w:t>anumeric</w:t>
      </w:r>
      <w:r w:rsidR="00F25D5C" w:rsidRPr="00360E54">
        <w:rPr>
          <w:rFonts w:cs="Tahoma"/>
        </w:rPr>
        <w:t xml:space="preserve"> characters for the n</w:t>
      </w:r>
      <w:r w:rsidRPr="00360E54">
        <w:rPr>
          <w:rFonts w:cs="Tahoma"/>
        </w:rPr>
        <w:t>ame of the contact person</w:t>
      </w:r>
      <w:r w:rsidR="00F25D5C" w:rsidRPr="00360E54">
        <w:rPr>
          <w:rFonts w:cs="Tahoma"/>
        </w:rPr>
        <w:t>. If applicable, t</w:t>
      </w:r>
      <w:r w:rsidRPr="00360E54">
        <w:rPr>
          <w:rFonts w:cs="Tahoma"/>
        </w:rPr>
        <w:t>his field is display</w:t>
      </w:r>
      <w:r w:rsidR="00F25D5C" w:rsidRPr="00360E54">
        <w:rPr>
          <w:rFonts w:cs="Tahoma"/>
        </w:rPr>
        <w:t>-</w:t>
      </w:r>
      <w:r w:rsidRPr="00360E54">
        <w:rPr>
          <w:rFonts w:cs="Tahoma"/>
        </w:rPr>
        <w:t xml:space="preserve">only 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 xml:space="preserve">. </w:t>
      </w:r>
    </w:p>
    <w:p w14:paraId="42A78E3D" w14:textId="323A6765" w:rsidR="00DB51AF" w:rsidRPr="00360E54" w:rsidRDefault="00057BE5" w:rsidP="007F4F5A">
      <w:pPr>
        <w:spacing w:afterLines="40" w:after="96"/>
        <w:rPr>
          <w:rFonts w:cs="Tahoma"/>
        </w:rPr>
      </w:pPr>
      <w:r w:rsidRPr="00360E54">
        <w:rPr>
          <w:rFonts w:cs="Tahoma"/>
          <w:b/>
          <w:noProof/>
        </w:rPr>
        <w:t>Suffix (Provider Contact)</w:t>
      </w:r>
      <w:r w:rsidRPr="00360E54">
        <w:rPr>
          <w:rFonts w:cs="Tahoma"/>
        </w:rPr>
        <w:t xml:space="preserve"> – </w:t>
      </w:r>
      <w:r w:rsidR="00F25D5C" w:rsidRPr="00360E54">
        <w:rPr>
          <w:rFonts w:cs="Tahoma"/>
        </w:rPr>
        <w:t xml:space="preserve">Enter </w:t>
      </w:r>
      <w:r w:rsidR="00F25D5C" w:rsidRPr="00360E54">
        <w:rPr>
          <w:rFonts w:cs="Tahoma"/>
          <w:noProof/>
        </w:rPr>
        <w:t>up to</w:t>
      </w:r>
      <w:r w:rsidR="00F25D5C" w:rsidRPr="00360E54">
        <w:rPr>
          <w:rFonts w:cs="Tahoma"/>
        </w:rPr>
        <w:t xml:space="preserve"> </w:t>
      </w:r>
      <w:r w:rsidR="00F25D5C" w:rsidRPr="00360E54">
        <w:rPr>
          <w:rFonts w:cs="Tahoma"/>
          <w:noProof/>
        </w:rPr>
        <w:t>30</w:t>
      </w:r>
      <w:r w:rsidR="00F25D5C" w:rsidRPr="00360E54">
        <w:rPr>
          <w:rFonts w:cs="Tahoma"/>
        </w:rPr>
        <w:t xml:space="preserve"> alph</w:t>
      </w:r>
      <w:r w:rsidR="00F25D5C" w:rsidRPr="00360E54">
        <w:rPr>
          <w:rFonts w:cs="Tahoma"/>
          <w:noProof/>
        </w:rPr>
        <w:t>anumeric</w:t>
      </w:r>
      <w:r w:rsidR="00F25D5C" w:rsidRPr="00360E54">
        <w:rPr>
          <w:rFonts w:cs="Tahoma"/>
        </w:rPr>
        <w:t xml:space="preserve"> characters for the s</w:t>
      </w:r>
      <w:r w:rsidRPr="00360E54">
        <w:rPr>
          <w:rFonts w:cs="Tahoma"/>
        </w:rPr>
        <w:t>uffix of the contact person. If applicable, this field is display</w:t>
      </w:r>
      <w:r w:rsidR="00F25D5C" w:rsidRPr="00360E54">
        <w:rPr>
          <w:rFonts w:cs="Tahoma"/>
        </w:rPr>
        <w:t>-</w:t>
      </w:r>
      <w:r w:rsidRPr="00360E54">
        <w:rPr>
          <w:rFonts w:cs="Tahoma"/>
        </w:rPr>
        <w:t xml:space="preserve">only 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w:t>
      </w:r>
    </w:p>
    <w:p w14:paraId="310891FA" w14:textId="7D96B8E2" w:rsidR="00C9070F" w:rsidRPr="00360E54" w:rsidRDefault="00057BE5" w:rsidP="007F4F5A">
      <w:pPr>
        <w:spacing w:afterLines="40" w:after="96"/>
        <w:rPr>
          <w:rFonts w:cs="Tahoma"/>
        </w:rPr>
      </w:pPr>
      <w:r w:rsidRPr="00360E54">
        <w:rPr>
          <w:rFonts w:cs="Tahoma"/>
          <w:b/>
        </w:rPr>
        <w:t>Phone (Provider Contact)</w:t>
      </w:r>
      <w:r w:rsidRPr="00360E54">
        <w:rPr>
          <w:rFonts w:cs="Tahoma"/>
        </w:rPr>
        <w:t xml:space="preserve"> – </w:t>
      </w:r>
      <w:r w:rsidR="00E41537" w:rsidRPr="00360E54">
        <w:rPr>
          <w:rFonts w:cs="Tahoma"/>
        </w:rPr>
        <w:t xml:space="preserve">Enter </w:t>
      </w:r>
      <w:r w:rsidR="00E41537" w:rsidRPr="00360E54">
        <w:rPr>
          <w:rFonts w:cs="Tahoma"/>
          <w:noProof/>
        </w:rPr>
        <w:t>10 numeric characters using</w:t>
      </w:r>
      <w:r w:rsidR="00E41537" w:rsidRPr="00360E54">
        <w:rPr>
          <w:rFonts w:cs="Tahoma"/>
        </w:rPr>
        <w:t xml:space="preserve"> the </w:t>
      </w:r>
      <w:r w:rsidR="00E41537" w:rsidRPr="00360E54">
        <w:rPr>
          <w:rFonts w:cs="Tahoma"/>
          <w:b/>
          <w:bCs/>
        </w:rPr>
        <w:t>999-999-9999</w:t>
      </w:r>
      <w:r w:rsidR="00E41537" w:rsidRPr="00360E54">
        <w:rPr>
          <w:rFonts w:cs="Tahoma"/>
        </w:rPr>
        <w:t xml:space="preserve"> format for </w:t>
      </w:r>
      <w:r w:rsidRPr="00360E54">
        <w:rPr>
          <w:rFonts w:cs="Tahoma"/>
        </w:rPr>
        <w:t xml:space="preserve">the </w:t>
      </w:r>
      <w:r w:rsidR="00080725" w:rsidRPr="00360E54">
        <w:rPr>
          <w:rFonts w:cs="Tahoma"/>
        </w:rPr>
        <w:t xml:space="preserve">provider </w:t>
      </w:r>
      <w:r w:rsidRPr="00360E54">
        <w:rPr>
          <w:rFonts w:cs="Tahoma"/>
        </w:rPr>
        <w:t>contact</w:t>
      </w:r>
      <w:r w:rsidR="00080725" w:rsidRPr="00360E54">
        <w:rPr>
          <w:rFonts w:cs="Tahoma"/>
        </w:rPr>
        <w:t>’s phone number</w:t>
      </w:r>
      <w:r w:rsidRPr="00360E54">
        <w:rPr>
          <w:rFonts w:cs="Tahoma"/>
        </w:rPr>
        <w:t>. If applicable, this field is display</w:t>
      </w:r>
      <w:r w:rsidR="00F25D5C" w:rsidRPr="00360E54">
        <w:rPr>
          <w:rFonts w:cs="Tahoma"/>
        </w:rPr>
        <w:t>-</w:t>
      </w:r>
      <w:r w:rsidRPr="00360E54">
        <w:rPr>
          <w:rFonts w:cs="Tahoma"/>
        </w:rPr>
        <w:t xml:space="preserve">only 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w:t>
      </w:r>
    </w:p>
    <w:p w14:paraId="30D4F92A" w14:textId="74EF7CF6" w:rsidR="00C9070F" w:rsidRPr="00360E54" w:rsidRDefault="00057BE5" w:rsidP="007F4F5A">
      <w:pPr>
        <w:spacing w:afterLines="40" w:after="96"/>
        <w:rPr>
          <w:rFonts w:cs="Tahoma"/>
        </w:rPr>
      </w:pPr>
      <w:r w:rsidRPr="00360E54">
        <w:rPr>
          <w:rFonts w:cs="Tahoma"/>
          <w:b/>
        </w:rPr>
        <w:t>Ext (Provider Contact)</w:t>
      </w:r>
      <w:r w:rsidRPr="00360E54">
        <w:rPr>
          <w:rFonts w:cs="Tahoma"/>
        </w:rPr>
        <w:t xml:space="preserve"> – </w:t>
      </w:r>
      <w:r w:rsidR="00F25D5C" w:rsidRPr="00360E54">
        <w:rPr>
          <w:rFonts w:cs="Tahoma"/>
        </w:rPr>
        <w:t xml:space="preserve">Enter </w:t>
      </w:r>
      <w:r w:rsidR="00F25D5C" w:rsidRPr="00360E54">
        <w:rPr>
          <w:rFonts w:cs="Tahoma"/>
          <w:noProof/>
        </w:rPr>
        <w:t>four</w:t>
      </w:r>
      <w:r w:rsidR="00F25D5C" w:rsidRPr="00360E54">
        <w:rPr>
          <w:rFonts w:cs="Tahoma"/>
        </w:rPr>
        <w:t xml:space="preserve"> (4) numeric characters for the </w:t>
      </w:r>
      <w:r w:rsidR="00E7720E" w:rsidRPr="00360E54">
        <w:rPr>
          <w:rFonts w:cs="Tahoma"/>
        </w:rPr>
        <w:t>e</w:t>
      </w:r>
      <w:r w:rsidRPr="00360E54">
        <w:rPr>
          <w:rFonts w:cs="Tahoma"/>
        </w:rPr>
        <w:t>xtension for the contact person. If applicable, this field is display</w:t>
      </w:r>
      <w:r w:rsidR="00F25D5C" w:rsidRPr="00360E54">
        <w:rPr>
          <w:rFonts w:cs="Tahoma"/>
        </w:rPr>
        <w:t>-</w:t>
      </w:r>
      <w:r w:rsidR="00E7720E" w:rsidRPr="00360E54">
        <w:rPr>
          <w:rFonts w:cs="Tahoma"/>
        </w:rPr>
        <w:t>only</w:t>
      </w:r>
      <w:r w:rsidRPr="00360E54">
        <w:rPr>
          <w:rFonts w:cs="Tahoma"/>
        </w:rPr>
        <w:t xml:space="preserve"> 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 xml:space="preserve">. </w:t>
      </w:r>
    </w:p>
    <w:p w14:paraId="756795D3" w14:textId="2FAAB43C" w:rsidR="00C1359E" w:rsidRPr="00360E54" w:rsidRDefault="00057BE5" w:rsidP="007F4F5A">
      <w:pPr>
        <w:spacing w:afterLines="40" w:after="96"/>
        <w:rPr>
          <w:rFonts w:cs="Tahoma"/>
        </w:rPr>
      </w:pPr>
      <w:r w:rsidRPr="00360E54">
        <w:rPr>
          <w:rFonts w:cs="Tahoma"/>
          <w:b/>
        </w:rPr>
        <w:t>Email (Provider Contact)</w:t>
      </w:r>
      <w:r w:rsidRPr="00360E54">
        <w:rPr>
          <w:rFonts w:cs="Tahoma"/>
        </w:rPr>
        <w:t xml:space="preserve"> – </w:t>
      </w:r>
      <w:r w:rsidR="00F25D5C" w:rsidRPr="00360E54">
        <w:rPr>
          <w:rFonts w:cs="Tahoma"/>
        </w:rPr>
        <w:t>Us</w:t>
      </w:r>
      <w:r w:rsidR="00E86E27" w:rsidRPr="00360E54">
        <w:rPr>
          <w:rFonts w:cs="Tahoma"/>
        </w:rPr>
        <w:t>e</w:t>
      </w:r>
      <w:r w:rsidR="00F25D5C" w:rsidRPr="00360E54">
        <w:rPr>
          <w:rFonts w:cs="Tahoma"/>
        </w:rPr>
        <w:t xml:space="preserve"> the </w:t>
      </w:r>
      <w:r w:rsidR="00F25D5C" w:rsidRPr="00360E54">
        <w:rPr>
          <w:rFonts w:cs="Tahoma"/>
          <w:b/>
          <w:bCs/>
        </w:rPr>
        <w:t>name@domain</w:t>
      </w:r>
      <w:r w:rsidR="00F25D5C" w:rsidRPr="00360E54">
        <w:rPr>
          <w:rFonts w:cs="Tahoma"/>
        </w:rPr>
        <w:t xml:space="preserve"> format</w:t>
      </w:r>
      <w:r w:rsidR="00E86E27" w:rsidRPr="00360E54">
        <w:rPr>
          <w:rFonts w:cs="Tahoma"/>
        </w:rPr>
        <w:t xml:space="preserve"> to</w:t>
      </w:r>
      <w:r w:rsidR="00F25D5C" w:rsidRPr="00360E54">
        <w:rPr>
          <w:rFonts w:cs="Tahoma"/>
        </w:rPr>
        <w:t xml:space="preserve"> enter up to </w:t>
      </w:r>
      <w:r w:rsidR="00F25D5C" w:rsidRPr="00360E54">
        <w:rPr>
          <w:rFonts w:cs="Tahoma"/>
          <w:noProof/>
        </w:rPr>
        <w:t>50</w:t>
      </w:r>
      <w:r w:rsidR="00F25D5C" w:rsidRPr="00360E54">
        <w:rPr>
          <w:rFonts w:cs="Tahoma"/>
        </w:rPr>
        <w:t xml:space="preserve"> alph</w:t>
      </w:r>
      <w:r w:rsidR="00F25D5C" w:rsidRPr="00360E54">
        <w:rPr>
          <w:rFonts w:cs="Tahoma"/>
          <w:noProof/>
        </w:rPr>
        <w:t>anumeric</w:t>
      </w:r>
      <w:r w:rsidR="00F25D5C" w:rsidRPr="00360E54">
        <w:rPr>
          <w:rFonts w:cs="Tahoma"/>
        </w:rPr>
        <w:t xml:space="preserve"> characters for the e</w:t>
      </w:r>
      <w:r w:rsidRPr="00360E54">
        <w:rPr>
          <w:rFonts w:cs="Tahoma"/>
        </w:rPr>
        <w:t xml:space="preserve">mail </w:t>
      </w:r>
      <w:r w:rsidR="00E7720E" w:rsidRPr="00360E54">
        <w:rPr>
          <w:rFonts w:cs="Tahoma"/>
        </w:rPr>
        <w:t>a</w:t>
      </w:r>
      <w:r w:rsidRPr="00360E54">
        <w:rPr>
          <w:rFonts w:cs="Tahoma"/>
        </w:rPr>
        <w:t>ddress for the contact person. If applicable, this field is display</w:t>
      </w:r>
      <w:r w:rsidR="00F25D5C" w:rsidRPr="00360E54">
        <w:rPr>
          <w:rFonts w:cs="Tahoma"/>
        </w:rPr>
        <w:t>-</w:t>
      </w:r>
      <w:r w:rsidR="0037383B" w:rsidRPr="00360E54">
        <w:rPr>
          <w:rFonts w:cs="Tahoma"/>
        </w:rPr>
        <w:t>only</w:t>
      </w:r>
      <w:r w:rsidR="00E7720E" w:rsidRPr="00360E54">
        <w:rPr>
          <w:rFonts w:cs="Tahoma"/>
        </w:rPr>
        <w:t xml:space="preserve"> </w:t>
      </w:r>
      <w:r w:rsidRPr="00360E54">
        <w:rPr>
          <w:rFonts w:cs="Tahoma"/>
        </w:rPr>
        <w:t xml:space="preserve">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w:t>
      </w:r>
    </w:p>
    <w:p w14:paraId="68EA6BCF" w14:textId="1B05CF84" w:rsidR="00A35051" w:rsidRPr="00360E54" w:rsidRDefault="00057BE5" w:rsidP="000529FF">
      <w:pPr>
        <w:spacing w:afterLines="40" w:after="96"/>
        <w:rPr>
          <w:rFonts w:cs="Tahoma"/>
        </w:rPr>
      </w:pPr>
      <w:r w:rsidRPr="00360E54">
        <w:rPr>
          <w:rFonts w:cs="Tahoma"/>
          <w:b/>
        </w:rPr>
        <w:t>Fax Number (Provider Contact)</w:t>
      </w:r>
      <w:r w:rsidRPr="00360E54">
        <w:rPr>
          <w:rFonts w:cs="Tahoma"/>
        </w:rPr>
        <w:t xml:space="preserve"> – </w:t>
      </w:r>
      <w:r w:rsidR="00F25D5C" w:rsidRPr="00360E54">
        <w:rPr>
          <w:rFonts w:cs="Tahoma"/>
        </w:rPr>
        <w:t xml:space="preserve">Enter </w:t>
      </w:r>
      <w:r w:rsidR="00F25D5C" w:rsidRPr="00360E54">
        <w:rPr>
          <w:rFonts w:cs="Tahoma"/>
          <w:noProof/>
        </w:rPr>
        <w:t>10</w:t>
      </w:r>
      <w:r w:rsidR="00E41537" w:rsidRPr="00360E54">
        <w:rPr>
          <w:rFonts w:cs="Tahoma"/>
          <w:noProof/>
        </w:rPr>
        <w:t xml:space="preserve"> numeric characters using</w:t>
      </w:r>
      <w:r w:rsidR="00F25D5C" w:rsidRPr="00360E54">
        <w:rPr>
          <w:rFonts w:cs="Tahoma"/>
        </w:rPr>
        <w:t xml:space="preserve"> the </w:t>
      </w:r>
      <w:r w:rsidR="00F25D5C" w:rsidRPr="00360E54">
        <w:rPr>
          <w:rFonts w:cs="Tahoma"/>
          <w:b/>
          <w:bCs/>
        </w:rPr>
        <w:t>999-999-9999</w:t>
      </w:r>
      <w:r w:rsidR="00F25D5C" w:rsidRPr="00360E54">
        <w:rPr>
          <w:rFonts w:cs="Tahoma"/>
        </w:rPr>
        <w:t xml:space="preserve"> format for the </w:t>
      </w:r>
      <w:r w:rsidR="00080725" w:rsidRPr="00360E54">
        <w:rPr>
          <w:rFonts w:cs="Tahoma"/>
        </w:rPr>
        <w:t xml:space="preserve">provider contact’s </w:t>
      </w:r>
      <w:r w:rsidR="00F25D5C" w:rsidRPr="00360E54">
        <w:rPr>
          <w:rFonts w:cs="Tahoma"/>
        </w:rPr>
        <w:t>f</w:t>
      </w:r>
      <w:r w:rsidRPr="00360E54">
        <w:rPr>
          <w:rFonts w:cs="Tahoma"/>
        </w:rPr>
        <w:t xml:space="preserve">ax </w:t>
      </w:r>
      <w:r w:rsidR="00E7720E" w:rsidRPr="00360E54">
        <w:rPr>
          <w:rFonts w:cs="Tahoma"/>
        </w:rPr>
        <w:t>n</w:t>
      </w:r>
      <w:r w:rsidRPr="00360E54">
        <w:rPr>
          <w:rFonts w:cs="Tahoma"/>
        </w:rPr>
        <w:t>umber. If applicable, this field is display</w:t>
      </w:r>
      <w:r w:rsidR="00F25D5C" w:rsidRPr="00360E54">
        <w:rPr>
          <w:rFonts w:cs="Tahoma"/>
        </w:rPr>
        <w:t>-</w:t>
      </w:r>
      <w:r w:rsidR="00E7720E" w:rsidRPr="00360E54">
        <w:rPr>
          <w:rFonts w:cs="Tahoma"/>
        </w:rPr>
        <w:t>only</w:t>
      </w:r>
      <w:r w:rsidRPr="00360E54">
        <w:rPr>
          <w:rFonts w:cs="Tahoma"/>
        </w:rPr>
        <w:t xml:space="preserve"> and </w:t>
      </w:r>
      <w:r w:rsidR="00F25D5C" w:rsidRPr="00360E54">
        <w:rPr>
          <w:rFonts w:cs="Tahoma"/>
        </w:rPr>
        <w:t xml:space="preserve">is </w:t>
      </w:r>
      <w:r w:rsidRPr="00360E54">
        <w:rPr>
          <w:rFonts w:cs="Tahoma"/>
        </w:rPr>
        <w:t xml:space="preserve">supplied by the value from the </w:t>
      </w:r>
      <w:r w:rsidRPr="00360E54">
        <w:rPr>
          <w:rFonts w:cs="Tahoma"/>
          <w:b/>
          <w:bCs/>
        </w:rPr>
        <w:t>Request Information</w:t>
      </w:r>
      <w:r w:rsidRPr="00360E54">
        <w:rPr>
          <w:rFonts w:cs="Tahoma"/>
        </w:rPr>
        <w:t xml:space="preserve"> pa</w:t>
      </w:r>
      <w:r w:rsidR="00E7720E" w:rsidRPr="00360E54">
        <w:rPr>
          <w:rFonts w:cs="Tahoma"/>
        </w:rPr>
        <w:t>nel</w:t>
      </w:r>
      <w:r w:rsidRPr="00360E54">
        <w:rPr>
          <w:rFonts w:cs="Tahoma"/>
        </w:rPr>
        <w:t>.</w:t>
      </w:r>
    </w:p>
    <w:p w14:paraId="0436CA68" w14:textId="3A6D42D8" w:rsidR="00414B3F" w:rsidRPr="00360E54" w:rsidRDefault="00057BE5" w:rsidP="00414B3F">
      <w:pPr>
        <w:rPr>
          <w:rFonts w:cs="Tahoma"/>
        </w:rPr>
      </w:pPr>
      <w:r w:rsidRPr="00360E54">
        <w:rPr>
          <w:rFonts w:cs="Tahoma"/>
        </w:rPr>
        <w:t xml:space="preserve">This panel also includes several optional sections that can be completed during the </w:t>
      </w:r>
      <w:r w:rsidR="00F25D5C" w:rsidRPr="00360E54">
        <w:rPr>
          <w:rFonts w:cs="Tahoma"/>
        </w:rPr>
        <w:t>e</w:t>
      </w:r>
      <w:r w:rsidRPr="00360E54">
        <w:rPr>
          <w:rFonts w:cs="Tahoma"/>
        </w:rPr>
        <w:t>nrollment process</w:t>
      </w:r>
      <w:r w:rsidR="00F25D5C" w:rsidRPr="00360E54">
        <w:rPr>
          <w:rFonts w:cs="Tahoma"/>
        </w:rPr>
        <w:t>, which are</w:t>
      </w:r>
      <w:r w:rsidRPr="00360E54">
        <w:rPr>
          <w:rFonts w:cs="Tahoma"/>
        </w:rPr>
        <w:t xml:space="preserve"> indicated by blue arrows on the panel below.</w:t>
      </w:r>
    </w:p>
    <w:bookmarkStart w:id="75" w:name="_Toc426970548"/>
    <w:p w14:paraId="44FFA1F7" w14:textId="076A3CA9" w:rsidR="00414B3F" w:rsidRPr="00360E54" w:rsidRDefault="00057BE5" w:rsidP="00421044">
      <w:pPr>
        <w:pStyle w:val="Caption"/>
      </w:pPr>
      <w:r w:rsidRPr="00360E54">
        <w:rPr>
          <w:noProof/>
        </w:rPr>
        <mc:AlternateContent>
          <mc:Choice Requires="wpg">
            <w:drawing>
              <wp:anchor distT="0" distB="0" distL="114300" distR="114300" simplePos="0" relativeHeight="251697152" behindDoc="0" locked="0" layoutInCell="1" allowOverlap="1" wp14:anchorId="32E5C7A1" wp14:editId="34284567">
                <wp:simplePos x="0" y="0"/>
                <wp:positionH relativeFrom="column">
                  <wp:posOffset>3733800</wp:posOffset>
                </wp:positionH>
                <wp:positionV relativeFrom="paragraph">
                  <wp:posOffset>309245</wp:posOffset>
                </wp:positionV>
                <wp:extent cx="588065" cy="1177290"/>
                <wp:effectExtent l="19050" t="19050" r="21590" b="41910"/>
                <wp:wrapNone/>
                <wp:docPr id="144380987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88065" cy="1177290"/>
                          <a:chOff x="0" y="15240"/>
                          <a:chExt cx="588065" cy="1557020"/>
                        </a:xfrm>
                      </wpg:grpSpPr>
                      <wps:wsp>
                        <wps:cNvPr id="1151" name="Right Arrow 1151">
                          <a:extLst>
                            <a:ext uri="{C183D7F6-B498-43B3-948B-1728B52AA6E4}">
                              <adec:decorative xmlns:adec="http://schemas.microsoft.com/office/drawing/2017/decorative" val="1"/>
                            </a:ext>
                          </a:extLst>
                        </wps:cNvPr>
                        <wps:cNvSpPr/>
                        <wps:spPr>
                          <a:xfrm>
                            <a:off x="0" y="15240"/>
                            <a:ext cx="561975" cy="447675"/>
                          </a:xfrm>
                          <a:prstGeom prst="rightArrow">
                            <a:avLst>
                              <a:gd name="adj1" fmla="val 50000"/>
                              <a:gd name="adj2" fmla="val 64894"/>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8" name="Right Arrow 48">
                          <a:extLst>
                            <a:ext uri="{C183D7F6-B498-43B3-948B-1728B52AA6E4}">
                              <adec:decorative xmlns:adec="http://schemas.microsoft.com/office/drawing/2017/decorative" val="1"/>
                            </a:ext>
                          </a:extLst>
                        </wps:cNvPr>
                        <wps:cNvSpPr/>
                        <wps:spPr>
                          <a:xfrm>
                            <a:off x="7620" y="548640"/>
                            <a:ext cx="580445" cy="482628"/>
                          </a:xfrm>
                          <a:prstGeom prst="rightArrow">
                            <a:avLst>
                              <a:gd name="adj1" fmla="val 50000"/>
                              <a:gd name="adj2" fmla="val 64894"/>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0" name="Right Arrow 50">
                          <a:extLst>
                            <a:ext uri="{C183D7F6-B498-43B3-948B-1728B52AA6E4}">
                              <adec:decorative xmlns:adec="http://schemas.microsoft.com/office/drawing/2017/decorative" val="1"/>
                            </a:ext>
                          </a:extLst>
                        </wps:cNvPr>
                        <wps:cNvSpPr/>
                        <wps:spPr>
                          <a:xfrm>
                            <a:off x="22860" y="1089660"/>
                            <a:ext cx="561975" cy="482600"/>
                          </a:xfrm>
                          <a:prstGeom prst="rightArrow">
                            <a:avLst>
                              <a:gd name="adj1" fmla="val 50000"/>
                              <a:gd name="adj2" fmla="val 64894"/>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id="Group 2" o:spid="_x0000_s1055" alt="&quot;&quot;" style="width:46.3pt;height:92.7pt;margin-top:24.35pt;margin-left:294pt;flip:x;mso-height-relative:margin;position:absolute;z-index:251698176" coordorigin="0,152" coordsize="5880,15570">
                <v:shape id="Right Arrow 1151" o:spid="_x0000_s1056" type="#_x0000_t13" alt="&quot;&quot;" style="width:5619;height:4477;mso-wrap-style:square;position:absolute;top:152;visibility:visible;v-text-anchor:middle" adj="10434" fillcolor="#0070c0" strokecolor="#0070c0" strokeweight="1pt"/>
                <v:shape id="Right Arrow 48" o:spid="_x0000_s1057" type="#_x0000_t13" alt="&quot;&quot;" style="width:5804;height:4826;left:76;mso-wrap-style:square;position:absolute;top:5486;visibility:visible;v-text-anchor:middle" adj="9945" fillcolor="#0070c0" strokecolor="#0070c0" strokeweight="1pt"/>
                <v:shape id="Right Arrow 50" o:spid="_x0000_s1058" type="#_x0000_t13" alt="&quot;&quot;" style="width:5620;height:4826;left:228;mso-wrap-style:square;position:absolute;top:10896;visibility:visible;v-text-anchor:middle" adj="9563" fillcolor="#0070c0" strokecolor="#0070c0" strokeweight="1pt"/>
              </v:group>
            </w:pict>
          </mc:Fallback>
        </mc:AlternateContent>
      </w:r>
      <w:r w:rsidRPr="00360E54">
        <w:t xml:space="preserve">EFT Enrollment Panel – Part </w:t>
      </w:r>
      <w:bookmarkEnd w:id="75"/>
      <w:r w:rsidRPr="00360E54">
        <w:t>2</w:t>
      </w:r>
    </w:p>
    <w:p w14:paraId="1DF564B0" w14:textId="1D63596C" w:rsidR="00414B3F" w:rsidRPr="00360E54" w:rsidRDefault="00057BE5" w:rsidP="00421044">
      <w:pPr>
        <w:rPr>
          <w:rFonts w:cs="Tahoma"/>
        </w:rPr>
      </w:pPr>
      <w:r w:rsidRPr="00360E54">
        <w:rPr>
          <w:rFonts w:cs="Tahoma"/>
          <w:noProof/>
        </w:rPr>
        <mc:AlternateContent>
          <mc:Choice Requires="wpg">
            <w:drawing>
              <wp:anchor distT="0" distB="0" distL="114300" distR="114300" simplePos="0" relativeHeight="251699200" behindDoc="0" locked="0" layoutInCell="1" allowOverlap="1" wp14:anchorId="07FB5910" wp14:editId="509469B8">
                <wp:simplePos x="0" y="0"/>
                <wp:positionH relativeFrom="column">
                  <wp:posOffset>2604135</wp:posOffset>
                </wp:positionH>
                <wp:positionV relativeFrom="paragraph">
                  <wp:posOffset>2467610</wp:posOffset>
                </wp:positionV>
                <wp:extent cx="1394460" cy="647700"/>
                <wp:effectExtent l="19050" t="0" r="15240" b="19050"/>
                <wp:wrapNone/>
                <wp:docPr id="1059" name="Group 1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4460" cy="647700"/>
                          <a:chOff x="0" y="0"/>
                          <a:chExt cx="1394460" cy="647700"/>
                        </a:xfrm>
                      </wpg:grpSpPr>
                      <wps:wsp>
                        <wps:cNvPr id="1156" name="Right Arrow 1156">
                          <a:extLst>
                            <a:ext uri="{C183D7F6-B498-43B3-948B-1728B52AA6E4}">
                              <adec:decorative xmlns:adec="http://schemas.microsoft.com/office/drawing/2017/decorative" val="1"/>
                            </a:ext>
                          </a:extLst>
                        </wps:cNvPr>
                        <wps:cNvSpPr/>
                        <wps:spPr>
                          <a:xfrm flipH="1">
                            <a:off x="0" y="133350"/>
                            <a:ext cx="542925" cy="378460"/>
                          </a:xfrm>
                          <a:prstGeom prst="rightArrow">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57" name="Rectangle 1157" descr="Either a TIN or an NPI is required."/>
                        <wps:cNvSpPr/>
                        <wps:spPr>
                          <a:xfrm>
                            <a:off x="384810" y="0"/>
                            <a:ext cx="1009650" cy="647700"/>
                          </a:xfrm>
                          <a:prstGeom prst="rect">
                            <a:avLst/>
                          </a:prstGeom>
                          <a:solidFill>
                            <a:srgbClr val="0070C0"/>
                          </a:solidFill>
                          <a:ln w="12700">
                            <a:solidFill>
                              <a:srgbClr val="0070C0"/>
                            </a:solidFill>
                            <a:prstDash val="solid"/>
                            <a:miter lim="800000"/>
                          </a:ln>
                          <a:effectLst/>
                        </wps:spPr>
                        <wps:txbx>
                          <w:txbxContent>
                            <w:p w14:paraId="13D8E118" w14:textId="77777777" w:rsidR="008874CC" w:rsidRPr="00582E14" w:rsidRDefault="00057BE5" w:rsidP="00414B3F">
                              <w:pPr>
                                <w:jc w:val="center"/>
                                <w:rPr>
                                  <w:bCs/>
                                  <w:color w:val="FFFFFF" w:themeColor="background1"/>
                                </w:rPr>
                              </w:pPr>
                              <w:r w:rsidRPr="00582E14">
                                <w:rPr>
                                  <w:bCs/>
                                  <w:color w:val="FFFFFF" w:themeColor="background1"/>
                                </w:rPr>
                                <w:t xml:space="preserve">Either </w:t>
                              </w:r>
                              <w:r w:rsidR="00F93575" w:rsidRPr="00582E14">
                                <w:rPr>
                                  <w:bCs/>
                                  <w:color w:val="FFFFFF" w:themeColor="background1"/>
                                </w:rPr>
                                <w:t xml:space="preserve">a </w:t>
                              </w:r>
                              <w:r w:rsidRPr="00582E14">
                                <w:rPr>
                                  <w:bCs/>
                                  <w:color w:val="FFFFFF" w:themeColor="background1"/>
                                </w:rPr>
                                <w:t>TIN or</w:t>
                              </w:r>
                              <w:r w:rsidR="00F93575" w:rsidRPr="00582E14">
                                <w:rPr>
                                  <w:bCs/>
                                  <w:color w:val="FFFFFF" w:themeColor="background1"/>
                                </w:rPr>
                                <w:t xml:space="preserve"> an</w:t>
                              </w:r>
                              <w:r w:rsidRPr="00582E14">
                                <w:rPr>
                                  <w:bCs/>
                                  <w:color w:val="FFFFFF" w:themeColor="background1"/>
                                </w:rPr>
                                <w:t xml:space="preserve"> NPI is required</w:t>
                              </w:r>
                              <w:r w:rsidR="00903833" w:rsidRPr="00582E14">
                                <w:rPr>
                                  <w:bCs/>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g:wgp>
                  </a:graphicData>
                </a:graphic>
                <wp14:sizeRelV relativeFrom="margin">
                  <wp14:pctHeight>0</wp14:pctHeight>
                </wp14:sizeRelV>
              </wp:anchor>
            </w:drawing>
          </mc:Choice>
          <mc:Fallback>
            <w:pict>
              <v:group w14:anchorId="07FB5910" id="Group 1059" o:spid="_x0000_s1046" alt="&quot;&quot;" style="position:absolute;margin-left:205.05pt;margin-top:194.3pt;width:109.8pt;height:51pt;z-index:251699200;mso-height-relative:margin" coordsize="1394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">
                <v:shape id="Right Arrow 1156" o:spid="_x0000_s1047" type="#_x0000_t13" alt="&quot;&quot;" style="position:absolute;top:1333;width:5429;height:37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" adj="14072" fillcolor="#0070c0" strokecolor="#0070c0" strokeweight="1pt"/>
                <v:rect id="Rectangle 1157" o:spid="_x0000_s1048" alt="Either a TIN or an NPI is required." style="position:absolute;left:3848;width:10096;height:6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" fillcolor="#0070c0" strokecolor="#0070c0" strokeweight="1pt">
                  <v:textbox>
                    <w:txbxContent>
                      <w:p w14:paraId="13D8E118" w14:textId="77777777" w:rsidR="008874CC" w:rsidRPr="00582E14" w:rsidRDefault="00057BE5" w:rsidP="00414B3F">
                        <w:pPr>
                          <w:jc w:val="center"/>
                          <w:rPr>
                            <w:bCs/>
                            <w:color w:val="FFFFFF" w:themeColor="background1"/>
                          </w:rPr>
                        </w:pPr>
                        <w:r w:rsidRPr="00582E14">
                          <w:rPr>
                            <w:bCs/>
                            <w:color w:val="FFFFFF" w:themeColor="background1"/>
                          </w:rPr>
                          <w:t xml:space="preserve">Either </w:t>
                        </w:r>
                        <w:r w:rsidR="00F93575" w:rsidRPr="00582E14">
                          <w:rPr>
                            <w:bCs/>
                            <w:color w:val="FFFFFF" w:themeColor="background1"/>
                          </w:rPr>
                          <w:t xml:space="preserve">a </w:t>
                        </w:r>
                        <w:r w:rsidRPr="00582E14">
                          <w:rPr>
                            <w:bCs/>
                            <w:color w:val="FFFFFF" w:themeColor="background1"/>
                          </w:rPr>
                          <w:t>TIN or</w:t>
                        </w:r>
                        <w:r w:rsidR="00F93575" w:rsidRPr="00582E14">
                          <w:rPr>
                            <w:bCs/>
                            <w:color w:val="FFFFFF" w:themeColor="background1"/>
                          </w:rPr>
                          <w:t xml:space="preserve"> an</w:t>
                        </w:r>
                        <w:r w:rsidRPr="00582E14">
                          <w:rPr>
                            <w:bCs/>
                            <w:color w:val="FFFFFF" w:themeColor="background1"/>
                          </w:rPr>
                          <w:t xml:space="preserve"> NPI is required</w:t>
                        </w:r>
                        <w:r w:rsidR="00903833" w:rsidRPr="00582E14">
                          <w:rPr>
                            <w:bCs/>
                            <w:color w:val="FFFFFF" w:themeColor="background1"/>
                          </w:rPr>
                          <w:t>.</w:t>
                        </w:r>
                      </w:p>
                    </w:txbxContent>
                  </v:textbox>
                </v:rect>
              </v:group>
            </w:pict>
          </mc:Fallback>
        </mc:AlternateContent>
      </w:r>
      <w:r w:rsidR="00414B3F" w:rsidRPr="00360E54">
        <w:rPr>
          <w:rFonts w:cs="Tahoma"/>
          <w:noProof/>
          <w:color w:val="FF0000"/>
        </w:rPr>
        <w:drawing>
          <wp:inline distT="0" distB="0" distL="0" distR="0" wp14:anchorId="68A88671" wp14:editId="243A8BA6">
            <wp:extent cx="3862382" cy="3836670"/>
            <wp:effectExtent l="19050" t="19050" r="24130" b="11430"/>
            <wp:docPr id="9" name="Picture 9" descr="Screenshot of the EFT Enrollment Panel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EFT Enrollment Panel – Part 2"/>
                    <pic:cNvPicPr>
                      <a:picLocks noChangeAspect="1" noChangeArrowheads="1"/>
                    </pic:cNvPicPr>
                  </pic:nvPicPr>
                  <pic:blipFill>
                    <a:blip r:embed="rId111">
                      <a:extLst>
                        <a:ext uri="{28A0092B-C50C-407E-A947-70E740481C1C}">
                          <a14:useLocalDpi xmlns:a14="http://schemas.microsoft.com/office/drawing/2010/main" val="0"/>
                        </a:ext>
                      </a:extLst>
                    </a:blip>
                    <a:srcRect l="10466" t="1592" r="2730" b="5467"/>
                    <a:stretch>
                      <a:fillRect/>
                    </a:stretch>
                  </pic:blipFill>
                  <pic:spPr bwMode="auto">
                    <a:xfrm>
                      <a:off x="0" y="0"/>
                      <a:ext cx="3892948" cy="386703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247340" w14:textId="09BE23F6" w:rsidR="00414B3F" w:rsidRPr="00360E54" w:rsidRDefault="00057BE5" w:rsidP="005A2AFF">
      <w:pPr>
        <w:rPr>
          <w:rFonts w:cs="Tahoma"/>
        </w:rPr>
      </w:pPr>
      <w:r w:rsidRPr="00360E54">
        <w:rPr>
          <w:rFonts w:cs="Tahoma"/>
        </w:rPr>
        <w:lastRenderedPageBreak/>
        <w:t xml:space="preserve">Selecting the white checkboxes </w:t>
      </w:r>
      <w:r w:rsidR="006525FA" w:rsidRPr="00360E54">
        <w:rPr>
          <w:rFonts w:cs="Tahoma"/>
        </w:rPr>
        <w:t>open</w:t>
      </w:r>
      <w:r w:rsidR="00D54BDE" w:rsidRPr="00360E54">
        <w:rPr>
          <w:rFonts w:cs="Tahoma"/>
        </w:rPr>
        <w:t>s</w:t>
      </w:r>
      <w:r w:rsidRPr="00360E54">
        <w:rPr>
          <w:rFonts w:cs="Tahoma"/>
        </w:rPr>
        <w:t xml:space="preserve"> each area. This information is optional. Unselecting the checkboxes close</w:t>
      </w:r>
      <w:r w:rsidR="00D54BDE" w:rsidRPr="00360E54">
        <w:rPr>
          <w:rFonts w:cs="Tahoma"/>
        </w:rPr>
        <w:t>s</w:t>
      </w:r>
      <w:r w:rsidRPr="00360E54">
        <w:rPr>
          <w:rFonts w:cs="Tahoma"/>
        </w:rPr>
        <w:t xml:space="preserve"> each area and removes any information entered in these fields.</w:t>
      </w:r>
    </w:p>
    <w:p w14:paraId="564E5BD3" w14:textId="77777777" w:rsidR="00414B3F" w:rsidRPr="00360E54" w:rsidRDefault="00057BE5" w:rsidP="00211383">
      <w:pPr>
        <w:pStyle w:val="Heading3"/>
      </w:pPr>
      <w:r w:rsidRPr="00360E54">
        <w:t>Provider Agent Information Section</w:t>
      </w:r>
    </w:p>
    <w:p w14:paraId="172590B6" w14:textId="77777777" w:rsidR="00414B3F" w:rsidRPr="00360E54" w:rsidRDefault="00057BE5" w:rsidP="00421044">
      <w:pPr>
        <w:spacing w:after="100" w:afterAutospacing="1"/>
        <w:rPr>
          <w:rFonts w:cs="Tahoma"/>
        </w:rPr>
      </w:pPr>
      <w:r w:rsidRPr="00360E54">
        <w:rPr>
          <w:noProof/>
        </w:rPr>
        <w:drawing>
          <wp:inline distT="0" distB="0" distL="0" distR="0" wp14:anchorId="750C16AC" wp14:editId="6BCECD9A">
            <wp:extent cx="5212080" cy="2606040"/>
            <wp:effectExtent l="19050" t="19050" r="26670" b="22860"/>
            <wp:docPr id="1229" name="Picture 1229" descr="Screenshot of the Provider Ag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icture 1229" descr="Screenshot of the Provider Agent Information"/>
                    <pic:cNvPicPr/>
                  </pic:nvPicPr>
                  <pic:blipFill>
                    <a:blip r:embed="rId112"/>
                    <a:srcRect l="752" t="1718" r="1023" b="15890"/>
                    <a:stretch>
                      <a:fillRect/>
                    </a:stretch>
                  </pic:blipFill>
                  <pic:spPr bwMode="auto">
                    <a:xfrm>
                      <a:off x="0" y="0"/>
                      <a:ext cx="5212080" cy="260604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2D4E8A" w14:textId="5FFF9867" w:rsidR="00E10E46" w:rsidRPr="00360E54" w:rsidRDefault="00057BE5" w:rsidP="005A2AFF">
      <w:pPr>
        <w:spacing w:afterLines="40" w:after="96"/>
        <w:rPr>
          <w:rFonts w:cs="Tahoma"/>
        </w:rPr>
      </w:pPr>
      <w:r w:rsidRPr="00360E54">
        <w:rPr>
          <w:rFonts w:cs="Tahoma"/>
          <w:b/>
        </w:rPr>
        <w:t xml:space="preserve">Agent Address </w:t>
      </w:r>
      <w:r w:rsidRPr="00360E54">
        <w:rPr>
          <w:rFonts w:cs="Tahoma"/>
        </w:rPr>
        <w:t xml:space="preserve">– Enter </w:t>
      </w:r>
      <w:r w:rsidR="00F20F91" w:rsidRPr="00360E54">
        <w:rPr>
          <w:rFonts w:cs="Tahoma"/>
          <w:noProof/>
        </w:rPr>
        <w:t>up to 55</w:t>
      </w:r>
      <w:r w:rsidR="00F20F91" w:rsidRPr="00360E54">
        <w:rPr>
          <w:rFonts w:cs="Tahoma"/>
        </w:rPr>
        <w:t xml:space="preserve"> alph</w:t>
      </w:r>
      <w:r w:rsidR="00F20F91" w:rsidRPr="00360E54">
        <w:rPr>
          <w:rFonts w:cs="Tahoma"/>
          <w:noProof/>
        </w:rPr>
        <w:t>anumeric</w:t>
      </w:r>
      <w:r w:rsidR="00F20F91" w:rsidRPr="00360E54">
        <w:rPr>
          <w:rFonts w:cs="Tahoma"/>
        </w:rPr>
        <w:t xml:space="preserve"> characters for </w:t>
      </w:r>
      <w:r w:rsidRPr="00360E54">
        <w:rPr>
          <w:rFonts w:cs="Tahoma"/>
        </w:rPr>
        <w:t>the number and street name of the agent address. This field is required</w:t>
      </w:r>
      <w:r w:rsidR="00C5489D" w:rsidRPr="00360E54">
        <w:rPr>
          <w:rFonts w:cs="Tahoma"/>
        </w:rPr>
        <w:t xml:space="preserve"> only</w:t>
      </w:r>
      <w:r w:rsidRPr="00360E54">
        <w:rPr>
          <w:rFonts w:cs="Tahoma"/>
        </w:rPr>
        <w:t xml:space="preserve"> when the </w:t>
      </w:r>
      <w:r w:rsidRPr="00360E54">
        <w:rPr>
          <w:rFonts w:cs="Tahoma"/>
          <w:b/>
          <w:bCs/>
        </w:rPr>
        <w:t>Agent Address</w:t>
      </w:r>
      <w:r w:rsidRPr="00360E54">
        <w:rPr>
          <w:rFonts w:cs="Tahoma"/>
        </w:rPr>
        <w:t xml:space="preserve"> checkbox </w:t>
      </w:r>
      <w:r w:rsidR="00E7720E" w:rsidRPr="00360E54">
        <w:rPr>
          <w:rFonts w:cs="Tahoma"/>
        </w:rPr>
        <w:t>is</w:t>
      </w:r>
      <w:r w:rsidRPr="00360E54">
        <w:rPr>
          <w:rFonts w:cs="Tahoma"/>
        </w:rPr>
        <w:t xml:space="preserve"> </w:t>
      </w:r>
      <w:r w:rsidR="00C5489D" w:rsidRPr="00360E54">
        <w:rPr>
          <w:rFonts w:cs="Tahoma"/>
        </w:rPr>
        <w:t>select</w:t>
      </w:r>
      <w:r w:rsidRPr="00360E54">
        <w:rPr>
          <w:rFonts w:cs="Tahoma"/>
        </w:rPr>
        <w:t>ed.</w:t>
      </w:r>
    </w:p>
    <w:p w14:paraId="402AD55B" w14:textId="5B98FF7A" w:rsidR="00C91EC5" w:rsidRPr="00360E54" w:rsidRDefault="00057BE5" w:rsidP="005A2AFF">
      <w:pPr>
        <w:spacing w:afterLines="40" w:after="96"/>
        <w:rPr>
          <w:rFonts w:cs="Tahoma"/>
        </w:rPr>
      </w:pPr>
      <w:r w:rsidRPr="00360E54">
        <w:rPr>
          <w:rFonts w:cs="Tahoma"/>
          <w:b/>
          <w:bCs/>
        </w:rPr>
        <w:t>City</w:t>
      </w:r>
      <w:r w:rsidRPr="00360E54">
        <w:rPr>
          <w:rFonts w:cs="Tahoma"/>
        </w:rPr>
        <w:t xml:space="preserve"> – Enter</w:t>
      </w:r>
      <w:r w:rsidR="00F20F91" w:rsidRPr="00360E54">
        <w:rPr>
          <w:rFonts w:cs="Tahoma"/>
        </w:rPr>
        <w:t xml:space="preserve"> up to</w:t>
      </w:r>
      <w:r w:rsidRPr="00360E54">
        <w:rPr>
          <w:rFonts w:cs="Tahoma"/>
        </w:rPr>
        <w:t xml:space="preserve"> </w:t>
      </w:r>
      <w:r w:rsidR="00F20F91" w:rsidRPr="00360E54">
        <w:rPr>
          <w:rFonts w:cs="Tahoma"/>
          <w:noProof/>
        </w:rPr>
        <w:t xml:space="preserve">30 </w:t>
      </w:r>
      <w:r w:rsidR="00F20F91" w:rsidRPr="00360E54">
        <w:rPr>
          <w:rFonts w:cs="Tahoma"/>
        </w:rPr>
        <w:t>alph</w:t>
      </w:r>
      <w:r w:rsidR="00F20F91" w:rsidRPr="00360E54">
        <w:rPr>
          <w:rFonts w:cs="Tahoma"/>
          <w:noProof/>
        </w:rPr>
        <w:t>anumeric</w:t>
      </w:r>
      <w:r w:rsidR="00F20F91" w:rsidRPr="00360E54">
        <w:rPr>
          <w:rFonts w:cs="Tahoma"/>
        </w:rPr>
        <w:t xml:space="preserve"> characters for </w:t>
      </w:r>
      <w:r w:rsidRPr="00360E54">
        <w:rPr>
          <w:rFonts w:cs="Tahoma"/>
        </w:rPr>
        <w:t xml:space="preserve">the city associated to the agent address. </w:t>
      </w:r>
      <w:r w:rsidR="44485F19" w:rsidRPr="00360E54">
        <w:rPr>
          <w:rFonts w:cs="Tahoma"/>
        </w:rPr>
        <w:t xml:space="preserve">This </w:t>
      </w:r>
      <w:r w:rsidR="174D59B4"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Agent Address</w:t>
      </w:r>
      <w:r w:rsidRPr="00360E54">
        <w:rPr>
          <w:rFonts w:cs="Tahoma"/>
        </w:rPr>
        <w:t xml:space="preserve"> checkbox </w:t>
      </w:r>
      <w:r w:rsidR="00E7720E" w:rsidRPr="00360E54">
        <w:rPr>
          <w:rFonts w:cs="Tahoma"/>
        </w:rPr>
        <w:t>is</w:t>
      </w:r>
      <w:r w:rsidRPr="00360E54">
        <w:rPr>
          <w:rFonts w:cs="Tahoma"/>
        </w:rPr>
        <w:t xml:space="preserve"> </w:t>
      </w:r>
      <w:r w:rsidR="00F20F91" w:rsidRPr="00360E54">
        <w:rPr>
          <w:rFonts w:cs="Tahoma"/>
        </w:rPr>
        <w:t>select</w:t>
      </w:r>
      <w:r w:rsidRPr="00360E54">
        <w:rPr>
          <w:rFonts w:cs="Tahoma"/>
        </w:rPr>
        <w:t>ed.</w:t>
      </w:r>
    </w:p>
    <w:p w14:paraId="4647DA00" w14:textId="25A4707E" w:rsidR="00C91EC5" w:rsidRPr="00360E54" w:rsidRDefault="00057BE5" w:rsidP="005A2AFF">
      <w:pPr>
        <w:spacing w:afterLines="40" w:after="96"/>
        <w:rPr>
          <w:rFonts w:cs="Tahoma"/>
        </w:rPr>
      </w:pPr>
      <w:r w:rsidRPr="00360E54">
        <w:rPr>
          <w:rFonts w:cs="Tahoma"/>
          <w:b/>
          <w:bCs/>
        </w:rPr>
        <w:t>State</w:t>
      </w:r>
      <w:r w:rsidRPr="00360E54">
        <w:rPr>
          <w:rFonts w:cs="Tahoma"/>
        </w:rPr>
        <w:t xml:space="preserve"> – S</w:t>
      </w:r>
      <w:r w:rsidR="00F20F91" w:rsidRPr="00360E54">
        <w:rPr>
          <w:rFonts w:cs="Tahoma"/>
        </w:rPr>
        <w:t>elect the s</w:t>
      </w:r>
      <w:r w:rsidRPr="00360E54">
        <w:rPr>
          <w:rFonts w:cs="Tahoma"/>
        </w:rPr>
        <w:t>tate associated to the agent address</w:t>
      </w:r>
      <w:r w:rsidR="00F20F91" w:rsidRPr="00360E54">
        <w:rPr>
          <w:rFonts w:cs="Tahoma"/>
        </w:rPr>
        <w:t xml:space="preserve"> in this drop-down list</w:t>
      </w:r>
      <w:r w:rsidRPr="00360E54">
        <w:rPr>
          <w:rFonts w:cs="Tahoma"/>
        </w:rPr>
        <w:t xml:space="preserve">. </w:t>
      </w:r>
      <w:r w:rsidR="37806914" w:rsidRPr="00360E54">
        <w:rPr>
          <w:rFonts w:cs="Tahoma"/>
          <w:noProof/>
        </w:rPr>
        <w:t>T</w:t>
      </w:r>
      <w:r w:rsidR="39BA820F" w:rsidRPr="00360E54">
        <w:rPr>
          <w:rFonts w:cs="Tahoma"/>
          <w:noProof/>
        </w:rPr>
        <w:t xml:space="preserve">his </w:t>
      </w:r>
      <w:r w:rsidR="202EC08E"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Agent Address</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4D8318F3" w14:textId="6F7CCD38" w:rsidR="0094297D" w:rsidRPr="00360E54" w:rsidRDefault="00057BE5" w:rsidP="005A2AFF">
      <w:pPr>
        <w:spacing w:afterLines="40" w:after="96"/>
        <w:rPr>
          <w:rFonts w:cs="Tahoma"/>
        </w:rPr>
      </w:pPr>
      <w:r w:rsidRPr="00360E54">
        <w:rPr>
          <w:rFonts w:cs="Tahoma"/>
          <w:b/>
          <w:bCs/>
        </w:rPr>
        <w:t>Zi</w:t>
      </w:r>
      <w:r w:rsidR="00414B3F" w:rsidRPr="00360E54">
        <w:rPr>
          <w:rFonts w:cs="Tahoma"/>
          <w:b/>
          <w:bCs/>
        </w:rPr>
        <w:t>p Code / Postal Code</w:t>
      </w:r>
      <w:r w:rsidRPr="00360E54">
        <w:rPr>
          <w:rFonts w:cs="Tahoma"/>
        </w:rPr>
        <w:t xml:space="preserve"> – </w:t>
      </w:r>
      <w:r w:rsidR="00883278" w:rsidRPr="00360E54">
        <w:rPr>
          <w:rFonts w:cs="Tahoma"/>
        </w:rPr>
        <w:t xml:space="preserve">Enter </w:t>
      </w:r>
      <w:r w:rsidR="00883278" w:rsidRPr="00360E54">
        <w:rPr>
          <w:rFonts w:cs="Tahoma"/>
          <w:noProof/>
        </w:rPr>
        <w:t>nine</w:t>
      </w:r>
      <w:r w:rsidR="00883278" w:rsidRPr="00360E54">
        <w:rPr>
          <w:rFonts w:cs="Tahoma"/>
        </w:rPr>
        <w:t xml:space="preserve"> (9) numeric characters for the </w:t>
      </w:r>
      <w:r w:rsidRPr="00360E54">
        <w:rPr>
          <w:rFonts w:cs="Tahoma"/>
        </w:rPr>
        <w:t xml:space="preserve">Zip </w:t>
      </w:r>
      <w:r w:rsidR="00E7720E" w:rsidRPr="00360E54">
        <w:rPr>
          <w:rFonts w:cs="Tahoma"/>
        </w:rPr>
        <w:t>c</w:t>
      </w:r>
      <w:r w:rsidRPr="00360E54">
        <w:rPr>
          <w:rFonts w:cs="Tahoma"/>
        </w:rPr>
        <w:t xml:space="preserve">ode associated to the agent address. </w:t>
      </w:r>
      <w:r w:rsidR="010E7F11" w:rsidRPr="00360E54">
        <w:rPr>
          <w:rFonts w:cs="Tahoma"/>
        </w:rPr>
        <w:t xml:space="preserve">This </w:t>
      </w:r>
      <w:r w:rsidR="749EE334"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Agent Address</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39611225" w14:textId="24E236BE" w:rsidR="0094297D" w:rsidRPr="00360E54" w:rsidRDefault="00057BE5" w:rsidP="005A2AFF">
      <w:pPr>
        <w:spacing w:afterLines="40" w:after="96"/>
        <w:rPr>
          <w:rFonts w:cs="Tahoma"/>
        </w:rPr>
      </w:pPr>
      <w:r w:rsidRPr="00360E54">
        <w:rPr>
          <w:rFonts w:cs="Tahoma"/>
          <w:b/>
          <w:bCs/>
        </w:rPr>
        <w:t>Country</w:t>
      </w:r>
      <w:r w:rsidRPr="00360E54">
        <w:rPr>
          <w:rFonts w:cs="Tahoma"/>
        </w:rPr>
        <w:t xml:space="preserve"> – </w:t>
      </w:r>
      <w:r w:rsidR="00883278" w:rsidRPr="00360E54">
        <w:rPr>
          <w:rFonts w:cs="Tahoma"/>
        </w:rPr>
        <w:t>Select the c</w:t>
      </w:r>
      <w:r w:rsidRPr="00360E54">
        <w:rPr>
          <w:rFonts w:cs="Tahoma"/>
        </w:rPr>
        <w:t>ountry code associated to the agent address</w:t>
      </w:r>
      <w:r w:rsidR="00883278" w:rsidRPr="00360E54">
        <w:rPr>
          <w:rFonts w:cs="Tahoma"/>
        </w:rPr>
        <w:t xml:space="preserve"> from</w:t>
      </w:r>
      <w:r w:rsidRPr="00360E54">
        <w:rPr>
          <w:rFonts w:cs="Tahoma"/>
        </w:rPr>
        <w:t xml:space="preserve"> the </w:t>
      </w:r>
      <w:r w:rsidR="006525FA" w:rsidRPr="00360E54">
        <w:rPr>
          <w:rFonts w:cs="Tahoma"/>
          <w:noProof/>
        </w:rPr>
        <w:t>drop-down</w:t>
      </w:r>
      <w:r w:rsidR="00883278" w:rsidRPr="00360E54">
        <w:rPr>
          <w:rFonts w:cs="Tahoma"/>
          <w:noProof/>
        </w:rPr>
        <w:t xml:space="preserve"> list</w:t>
      </w:r>
      <w:r w:rsidRPr="00360E54">
        <w:rPr>
          <w:rFonts w:cs="Tahoma"/>
        </w:rPr>
        <w:t xml:space="preserve">. </w:t>
      </w:r>
      <w:r w:rsidR="6F813473" w:rsidRPr="00360E54">
        <w:rPr>
          <w:rFonts w:cs="Tahoma"/>
        </w:rPr>
        <w:t xml:space="preserve">This </w:t>
      </w:r>
      <w:r w:rsidR="5E27BDD0"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 xml:space="preserve">Agent Address </w:t>
      </w:r>
      <w:r w:rsidRPr="00360E54">
        <w:rPr>
          <w:rFonts w:cs="Tahoma"/>
        </w:rPr>
        <w:t xml:space="preserve">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5C01F68C" w14:textId="3CE6DD46" w:rsidR="004E10E9" w:rsidRPr="00360E54" w:rsidRDefault="00057BE5" w:rsidP="005A2AFF">
      <w:pPr>
        <w:spacing w:afterLines="40" w:after="96"/>
        <w:rPr>
          <w:rFonts w:cs="Tahoma"/>
        </w:rPr>
      </w:pPr>
      <w:r w:rsidRPr="00360E54">
        <w:rPr>
          <w:rFonts w:cs="Tahoma"/>
          <w:b/>
          <w:bCs/>
        </w:rPr>
        <w:t>Provider Agent Name</w:t>
      </w:r>
      <w:r w:rsidRPr="00360E54">
        <w:rPr>
          <w:rFonts w:cs="Tahoma"/>
        </w:rPr>
        <w:t xml:space="preserve"> – </w:t>
      </w:r>
      <w:r w:rsidR="00883278" w:rsidRPr="00360E54">
        <w:rPr>
          <w:rFonts w:cs="Tahoma"/>
        </w:rPr>
        <w:t xml:space="preserve">Enter </w:t>
      </w:r>
      <w:r w:rsidR="00883278" w:rsidRPr="00360E54">
        <w:rPr>
          <w:rFonts w:cs="Tahoma"/>
          <w:noProof/>
        </w:rPr>
        <w:t>up to 70</w:t>
      </w:r>
      <w:r w:rsidR="00883278" w:rsidRPr="00360E54">
        <w:rPr>
          <w:rFonts w:cs="Tahoma"/>
        </w:rPr>
        <w:t xml:space="preserve"> alph</w:t>
      </w:r>
      <w:r w:rsidR="00883278" w:rsidRPr="00360E54">
        <w:rPr>
          <w:rFonts w:cs="Tahoma"/>
          <w:noProof/>
        </w:rPr>
        <w:t>anumeric</w:t>
      </w:r>
      <w:r w:rsidR="00883278" w:rsidRPr="00360E54">
        <w:rPr>
          <w:rFonts w:cs="Tahoma"/>
        </w:rPr>
        <w:t xml:space="preserve"> characters for the n</w:t>
      </w:r>
      <w:r w:rsidRPr="00360E54">
        <w:rPr>
          <w:rFonts w:cs="Tahoma"/>
        </w:rPr>
        <w:t xml:space="preserve">ame of the agent. </w:t>
      </w:r>
      <w:r w:rsidR="4F698F51" w:rsidRPr="00360E54">
        <w:rPr>
          <w:rFonts w:cs="Tahoma"/>
        </w:rPr>
        <w:t>This</w:t>
      </w:r>
      <w:r w:rsidRPr="00360E54">
        <w:rPr>
          <w:rFonts w:cs="Tahoma"/>
        </w:rPr>
        <w:t xml:space="preserve"> </w:t>
      </w:r>
      <w:r w:rsidR="6D43DBBB"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Provider Agent Information</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525C4248" w14:textId="6F8D06FC" w:rsidR="005E14A7" w:rsidRPr="00360E54" w:rsidRDefault="00057BE5" w:rsidP="005A2AFF">
      <w:pPr>
        <w:spacing w:afterLines="40" w:after="96"/>
        <w:rPr>
          <w:rFonts w:cs="Tahoma"/>
        </w:rPr>
      </w:pPr>
      <w:r w:rsidRPr="00360E54">
        <w:rPr>
          <w:rFonts w:cs="Tahoma"/>
          <w:b/>
          <w:bCs/>
        </w:rPr>
        <w:t>Provider Agent Contact Name</w:t>
      </w:r>
      <w:r w:rsidRPr="00360E54">
        <w:rPr>
          <w:rFonts w:cs="Tahoma"/>
        </w:rPr>
        <w:t xml:space="preserve"> – Enter </w:t>
      </w:r>
      <w:r w:rsidR="00883278" w:rsidRPr="00360E54">
        <w:rPr>
          <w:rFonts w:cs="Tahoma"/>
          <w:noProof/>
        </w:rPr>
        <w:t>up to 70</w:t>
      </w:r>
      <w:r w:rsidR="00883278" w:rsidRPr="00360E54">
        <w:rPr>
          <w:rFonts w:cs="Tahoma"/>
        </w:rPr>
        <w:t xml:space="preserve"> alph</w:t>
      </w:r>
      <w:r w:rsidR="00883278" w:rsidRPr="00360E54">
        <w:rPr>
          <w:rFonts w:cs="Tahoma"/>
          <w:noProof/>
        </w:rPr>
        <w:t>anumeric</w:t>
      </w:r>
      <w:r w:rsidR="00883278" w:rsidRPr="00360E54">
        <w:rPr>
          <w:rFonts w:cs="Tahoma"/>
        </w:rPr>
        <w:t xml:space="preserve"> characters for </w:t>
      </w:r>
      <w:r w:rsidRPr="00360E54">
        <w:rPr>
          <w:rFonts w:cs="Tahoma"/>
        </w:rPr>
        <w:t xml:space="preserve">the name of the agent contact. </w:t>
      </w:r>
      <w:r w:rsidR="0D0D0275" w:rsidRPr="00360E54">
        <w:rPr>
          <w:rFonts w:cs="Tahoma"/>
        </w:rPr>
        <w:t xml:space="preserve">This </w:t>
      </w:r>
      <w:r w:rsidR="552FC81F"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Provider Agent Information</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3867B3CD" w14:textId="60A417FC" w:rsidR="004E10E9" w:rsidRPr="00360E54" w:rsidRDefault="00057BE5" w:rsidP="005A2AFF">
      <w:pPr>
        <w:spacing w:afterLines="40" w:after="96"/>
        <w:rPr>
          <w:rFonts w:cs="Tahoma"/>
        </w:rPr>
      </w:pPr>
      <w:r w:rsidRPr="00360E54">
        <w:rPr>
          <w:rFonts w:cs="Tahoma"/>
          <w:b/>
          <w:bCs/>
          <w:noProof/>
        </w:rPr>
        <w:t>Suffix (Agent Contact)</w:t>
      </w:r>
      <w:r w:rsidRPr="00360E54">
        <w:rPr>
          <w:rFonts w:cs="Tahoma"/>
        </w:rPr>
        <w:t xml:space="preserve"> – </w:t>
      </w:r>
      <w:r w:rsidR="00883278" w:rsidRPr="00360E54">
        <w:rPr>
          <w:rFonts w:cs="Tahoma"/>
        </w:rPr>
        <w:t xml:space="preserve">Enter </w:t>
      </w:r>
      <w:r w:rsidR="00883278" w:rsidRPr="00360E54">
        <w:rPr>
          <w:rFonts w:cs="Tahoma"/>
          <w:noProof/>
        </w:rPr>
        <w:t>up to</w:t>
      </w:r>
      <w:r w:rsidR="00883278" w:rsidRPr="00360E54">
        <w:rPr>
          <w:rFonts w:cs="Tahoma"/>
        </w:rPr>
        <w:t xml:space="preserve"> </w:t>
      </w:r>
      <w:r w:rsidR="00883278" w:rsidRPr="00360E54">
        <w:rPr>
          <w:rFonts w:cs="Tahoma"/>
          <w:noProof/>
        </w:rPr>
        <w:t>30</w:t>
      </w:r>
      <w:r w:rsidR="00883278" w:rsidRPr="00360E54">
        <w:rPr>
          <w:rFonts w:cs="Tahoma"/>
        </w:rPr>
        <w:t xml:space="preserve"> alph</w:t>
      </w:r>
      <w:r w:rsidR="00883278" w:rsidRPr="00360E54">
        <w:rPr>
          <w:rFonts w:cs="Tahoma"/>
          <w:noProof/>
        </w:rPr>
        <w:t>anumeric</w:t>
      </w:r>
      <w:r w:rsidR="00883278" w:rsidRPr="00360E54">
        <w:rPr>
          <w:rFonts w:cs="Tahoma"/>
        </w:rPr>
        <w:t xml:space="preserve"> characters for the s</w:t>
      </w:r>
      <w:r w:rsidRPr="00360E54">
        <w:rPr>
          <w:rFonts w:cs="Tahoma"/>
        </w:rPr>
        <w:t xml:space="preserve">uffix of the agent contact. </w:t>
      </w:r>
      <w:r w:rsidR="065523E9" w:rsidRPr="00360E54">
        <w:rPr>
          <w:rFonts w:cs="Tahoma"/>
        </w:rPr>
        <w:t xml:space="preserve">This </w:t>
      </w:r>
      <w:r w:rsidR="1FC22EDF"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Agent Address</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7D698BAC" w14:textId="130E0618" w:rsidR="00C23C36" w:rsidRPr="00360E54" w:rsidRDefault="00057BE5" w:rsidP="005A2AFF">
      <w:pPr>
        <w:spacing w:afterLines="40" w:after="96"/>
        <w:rPr>
          <w:rFonts w:cs="Tahoma"/>
        </w:rPr>
      </w:pPr>
      <w:r w:rsidRPr="00360E54">
        <w:rPr>
          <w:rFonts w:cs="Tahoma"/>
          <w:b/>
          <w:bCs/>
        </w:rPr>
        <w:t>Phone (Agent Contact)</w:t>
      </w:r>
      <w:r w:rsidRPr="00360E54">
        <w:rPr>
          <w:rFonts w:cs="Tahoma"/>
        </w:rPr>
        <w:t xml:space="preserve"> – </w:t>
      </w:r>
      <w:r w:rsidR="00883278" w:rsidRPr="00360E54">
        <w:rPr>
          <w:rFonts w:cs="Tahoma"/>
        </w:rPr>
        <w:t xml:space="preserve">Enter </w:t>
      </w:r>
      <w:r w:rsidR="00157453" w:rsidRPr="00360E54">
        <w:rPr>
          <w:rFonts w:cs="Tahoma"/>
          <w:noProof/>
        </w:rPr>
        <w:t>10</w:t>
      </w:r>
      <w:r w:rsidR="00883278" w:rsidRPr="00360E54">
        <w:rPr>
          <w:rFonts w:cs="Tahoma"/>
          <w:noProof/>
        </w:rPr>
        <w:t xml:space="preserve"> </w:t>
      </w:r>
      <w:r w:rsidR="00883278" w:rsidRPr="00360E54">
        <w:rPr>
          <w:rFonts w:cs="Tahoma"/>
        </w:rPr>
        <w:t xml:space="preserve">numeric characters using the </w:t>
      </w:r>
      <w:r w:rsidR="00883278" w:rsidRPr="00360E54">
        <w:rPr>
          <w:rFonts w:cs="Tahoma"/>
          <w:b/>
          <w:bCs/>
        </w:rPr>
        <w:t xml:space="preserve">999-999-9999 </w:t>
      </w:r>
      <w:r w:rsidR="00883278" w:rsidRPr="00360E54">
        <w:rPr>
          <w:rFonts w:cs="Tahoma"/>
        </w:rPr>
        <w:t xml:space="preserve">format for the </w:t>
      </w:r>
      <w:r w:rsidR="00080725" w:rsidRPr="00360E54">
        <w:rPr>
          <w:rFonts w:cs="Tahoma"/>
        </w:rPr>
        <w:t xml:space="preserve">agent contact’s </w:t>
      </w:r>
      <w:r w:rsidR="00883278" w:rsidRPr="00360E54">
        <w:rPr>
          <w:rFonts w:cs="Tahoma"/>
        </w:rPr>
        <w:t>p</w:t>
      </w:r>
      <w:r w:rsidRPr="00360E54">
        <w:rPr>
          <w:rFonts w:cs="Tahoma"/>
        </w:rPr>
        <w:t xml:space="preserve">hone number. </w:t>
      </w:r>
      <w:r w:rsidR="6D18B4F9" w:rsidRPr="00360E54">
        <w:rPr>
          <w:rFonts w:cs="Tahoma"/>
        </w:rPr>
        <w:t xml:space="preserve">This </w:t>
      </w:r>
      <w:r w:rsidR="5942435E"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Provider Agent Information</w:t>
      </w:r>
      <w:r w:rsidRPr="00360E54">
        <w:rPr>
          <w:rFonts w:cs="Tahoma"/>
        </w:rPr>
        <w:t xml:space="preserve"> checkbox </w:t>
      </w:r>
      <w:r w:rsidR="00E7720E" w:rsidRPr="00360E54">
        <w:rPr>
          <w:rFonts w:cs="Tahoma"/>
        </w:rPr>
        <w:t>is</w:t>
      </w:r>
      <w:r w:rsidRPr="00360E54">
        <w:rPr>
          <w:rFonts w:cs="Tahoma"/>
        </w:rPr>
        <w:t xml:space="preserve"> </w:t>
      </w:r>
      <w:r w:rsidR="00883278" w:rsidRPr="00360E54">
        <w:rPr>
          <w:rFonts w:cs="Tahoma"/>
        </w:rPr>
        <w:t>select</w:t>
      </w:r>
      <w:r w:rsidRPr="00360E54">
        <w:rPr>
          <w:rFonts w:cs="Tahoma"/>
        </w:rPr>
        <w:t>ed.</w:t>
      </w:r>
    </w:p>
    <w:p w14:paraId="55203B45" w14:textId="7C6FF86C" w:rsidR="007E622B" w:rsidRPr="00360E54" w:rsidRDefault="00057BE5" w:rsidP="005A2AFF">
      <w:pPr>
        <w:spacing w:afterLines="40" w:after="96"/>
        <w:rPr>
          <w:rFonts w:cs="Tahoma"/>
        </w:rPr>
      </w:pPr>
      <w:r w:rsidRPr="00360E54">
        <w:rPr>
          <w:rFonts w:cs="Tahoma"/>
          <w:b/>
          <w:bCs/>
        </w:rPr>
        <w:t>Ext (Agent Contact)</w:t>
      </w:r>
      <w:r w:rsidRPr="00360E54">
        <w:rPr>
          <w:rFonts w:cs="Tahoma"/>
        </w:rPr>
        <w:t xml:space="preserve"> – </w:t>
      </w:r>
      <w:r w:rsidR="009C0B7A" w:rsidRPr="00360E54">
        <w:rPr>
          <w:rFonts w:cs="Tahoma"/>
        </w:rPr>
        <w:t xml:space="preserve">Enter </w:t>
      </w:r>
      <w:r w:rsidR="009C0B7A" w:rsidRPr="00360E54">
        <w:rPr>
          <w:rFonts w:cs="Tahoma"/>
          <w:noProof/>
        </w:rPr>
        <w:t xml:space="preserve">four (4) </w:t>
      </w:r>
      <w:r w:rsidR="009C0B7A" w:rsidRPr="00360E54">
        <w:rPr>
          <w:rFonts w:cs="Tahoma"/>
        </w:rPr>
        <w:t>numeric characters for the t</w:t>
      </w:r>
      <w:r w:rsidRPr="00360E54">
        <w:rPr>
          <w:rFonts w:cs="Tahoma"/>
        </w:rPr>
        <w:t xml:space="preserve">elephone </w:t>
      </w:r>
      <w:r w:rsidR="00E7720E" w:rsidRPr="00360E54">
        <w:rPr>
          <w:rFonts w:cs="Tahoma"/>
        </w:rPr>
        <w:t>n</w:t>
      </w:r>
      <w:r w:rsidRPr="00360E54">
        <w:rPr>
          <w:rFonts w:cs="Tahoma"/>
        </w:rPr>
        <w:t xml:space="preserve">umber </w:t>
      </w:r>
      <w:r w:rsidR="00E7720E" w:rsidRPr="00360E54">
        <w:rPr>
          <w:rFonts w:cs="Tahoma"/>
        </w:rPr>
        <w:t>e</w:t>
      </w:r>
      <w:r w:rsidRPr="00360E54">
        <w:rPr>
          <w:rFonts w:cs="Tahoma"/>
        </w:rPr>
        <w:t xml:space="preserve">xtension for the agent contact. </w:t>
      </w:r>
      <w:r w:rsidR="5549A56A" w:rsidRPr="00360E54">
        <w:rPr>
          <w:rFonts w:cs="Tahoma"/>
        </w:rPr>
        <w:t xml:space="preserve">This </w:t>
      </w:r>
      <w:r w:rsidR="1873FB07"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Agent Address</w:t>
      </w:r>
      <w:r w:rsidRPr="00360E54">
        <w:rPr>
          <w:rFonts w:cs="Tahoma"/>
        </w:rPr>
        <w:t xml:space="preserve"> checkbox</w:t>
      </w:r>
      <w:r w:rsidR="00E7720E" w:rsidRPr="00360E54">
        <w:rPr>
          <w:rFonts w:cs="Tahoma"/>
        </w:rPr>
        <w:t xml:space="preserve"> is</w:t>
      </w:r>
      <w:r w:rsidRPr="00360E54">
        <w:rPr>
          <w:rFonts w:cs="Tahoma"/>
        </w:rPr>
        <w:t xml:space="preserve"> </w:t>
      </w:r>
      <w:r w:rsidR="009C0B7A" w:rsidRPr="00360E54">
        <w:rPr>
          <w:rFonts w:cs="Tahoma"/>
        </w:rPr>
        <w:t>select</w:t>
      </w:r>
      <w:r w:rsidR="00690D7E" w:rsidRPr="00360E54">
        <w:rPr>
          <w:rFonts w:cs="Tahoma"/>
        </w:rPr>
        <w:t>ed.</w:t>
      </w:r>
    </w:p>
    <w:p w14:paraId="508EB496" w14:textId="36C35598" w:rsidR="00D40639" w:rsidRPr="00360E54" w:rsidRDefault="00057BE5" w:rsidP="005A2AFF">
      <w:pPr>
        <w:spacing w:afterLines="40" w:after="96"/>
        <w:rPr>
          <w:rFonts w:cs="Tahoma"/>
        </w:rPr>
      </w:pPr>
      <w:r w:rsidRPr="00360E54">
        <w:rPr>
          <w:rFonts w:cs="Tahoma"/>
          <w:b/>
          <w:bCs/>
        </w:rPr>
        <w:lastRenderedPageBreak/>
        <w:t>Email (Agent Contact)</w:t>
      </w:r>
      <w:r w:rsidRPr="00360E54">
        <w:rPr>
          <w:rFonts w:cs="Tahoma"/>
        </w:rPr>
        <w:t xml:space="preserve"> – </w:t>
      </w:r>
      <w:r w:rsidR="00E86E27" w:rsidRPr="00360E54">
        <w:rPr>
          <w:rFonts w:cs="Tahoma"/>
        </w:rPr>
        <w:t xml:space="preserve">Use the </w:t>
      </w:r>
      <w:r w:rsidR="00E86E27" w:rsidRPr="00360E54">
        <w:rPr>
          <w:rFonts w:cs="Tahoma"/>
          <w:b/>
          <w:bCs/>
        </w:rPr>
        <w:t>name@domain</w:t>
      </w:r>
      <w:r w:rsidR="00E86E27" w:rsidRPr="00360E54">
        <w:rPr>
          <w:rFonts w:cs="Tahoma"/>
        </w:rPr>
        <w:t xml:space="preserve"> format to e</w:t>
      </w:r>
      <w:r w:rsidR="009C0B7A" w:rsidRPr="00360E54">
        <w:rPr>
          <w:rFonts w:cs="Tahoma"/>
        </w:rPr>
        <w:t xml:space="preserve">nter </w:t>
      </w:r>
      <w:r w:rsidR="009C0B7A" w:rsidRPr="00360E54">
        <w:rPr>
          <w:rFonts w:cs="Tahoma"/>
          <w:noProof/>
        </w:rPr>
        <w:t>up to 50</w:t>
      </w:r>
      <w:r w:rsidR="009C0B7A" w:rsidRPr="00360E54">
        <w:rPr>
          <w:rFonts w:cs="Tahoma"/>
        </w:rPr>
        <w:t xml:space="preserve"> alph</w:t>
      </w:r>
      <w:r w:rsidR="009C0B7A" w:rsidRPr="00360E54">
        <w:rPr>
          <w:rFonts w:cs="Tahoma"/>
          <w:noProof/>
        </w:rPr>
        <w:t>anumeric</w:t>
      </w:r>
      <w:r w:rsidR="009C0B7A" w:rsidRPr="00360E54">
        <w:rPr>
          <w:rFonts w:cs="Tahoma"/>
        </w:rPr>
        <w:t xml:space="preserve"> characters for a valid email address for the agent contact. </w:t>
      </w:r>
      <w:r w:rsidR="66108193" w:rsidRPr="00360E54">
        <w:rPr>
          <w:rFonts w:cs="Tahoma"/>
        </w:rPr>
        <w:t xml:space="preserve">This </w:t>
      </w:r>
      <w:r w:rsidR="3F26C95D" w:rsidRPr="00360E54">
        <w:rPr>
          <w:rFonts w:cs="Tahoma"/>
        </w:rPr>
        <w:t>f</w:t>
      </w:r>
      <w:r w:rsidRPr="00360E54">
        <w:rPr>
          <w:rFonts w:cs="Tahoma"/>
        </w:rPr>
        <w:t xml:space="preserve">ield is required </w:t>
      </w:r>
      <w:r w:rsidR="00C5489D" w:rsidRPr="00360E54">
        <w:rPr>
          <w:rFonts w:cs="Tahoma"/>
        </w:rPr>
        <w:t xml:space="preserve">only </w:t>
      </w:r>
      <w:r w:rsidRPr="00360E54">
        <w:rPr>
          <w:rFonts w:cs="Tahoma"/>
        </w:rPr>
        <w:t xml:space="preserve">when the </w:t>
      </w:r>
      <w:r w:rsidRPr="00360E54">
        <w:rPr>
          <w:rFonts w:cs="Tahoma"/>
          <w:b/>
          <w:bCs/>
        </w:rPr>
        <w:t>Provider Agent</w:t>
      </w:r>
      <w:r w:rsidRPr="00360E54">
        <w:rPr>
          <w:rFonts w:cs="Tahoma"/>
        </w:rPr>
        <w:t xml:space="preserve"> Information checkbox </w:t>
      </w:r>
      <w:r w:rsidR="00E7720E" w:rsidRPr="00360E54">
        <w:rPr>
          <w:rFonts w:cs="Tahoma"/>
        </w:rPr>
        <w:t>is</w:t>
      </w:r>
      <w:r w:rsidRPr="00360E54">
        <w:rPr>
          <w:rFonts w:cs="Tahoma"/>
        </w:rPr>
        <w:t xml:space="preserve"> </w:t>
      </w:r>
      <w:r w:rsidR="009C0B7A" w:rsidRPr="00360E54">
        <w:rPr>
          <w:rFonts w:cs="Tahoma"/>
        </w:rPr>
        <w:t>select</w:t>
      </w:r>
      <w:r w:rsidRPr="00360E54">
        <w:rPr>
          <w:rFonts w:cs="Tahoma"/>
        </w:rPr>
        <w:t>ed.</w:t>
      </w:r>
    </w:p>
    <w:p w14:paraId="0DB2B543" w14:textId="3B696B61" w:rsidR="00D40639" w:rsidRPr="00360E54" w:rsidRDefault="00057BE5" w:rsidP="005A2AFF">
      <w:pPr>
        <w:spacing w:afterLines="40" w:after="96"/>
        <w:rPr>
          <w:rFonts w:cs="Tahoma"/>
        </w:rPr>
      </w:pPr>
      <w:r w:rsidRPr="00360E54">
        <w:rPr>
          <w:rFonts w:cs="Tahoma"/>
          <w:b/>
        </w:rPr>
        <w:t>Fax Number (Agent Contact)</w:t>
      </w:r>
      <w:r w:rsidRPr="00360E54">
        <w:rPr>
          <w:rFonts w:cs="Tahoma"/>
        </w:rPr>
        <w:t xml:space="preserve"> – </w:t>
      </w:r>
      <w:r w:rsidR="002E5A22" w:rsidRPr="00360E54">
        <w:rPr>
          <w:rFonts w:cs="Tahoma"/>
        </w:rPr>
        <w:t xml:space="preserve">Enter </w:t>
      </w:r>
      <w:r w:rsidR="002E5A22" w:rsidRPr="00360E54">
        <w:rPr>
          <w:rFonts w:cs="Tahoma"/>
          <w:noProof/>
        </w:rPr>
        <w:t>10</w:t>
      </w:r>
      <w:r w:rsidR="002E5A22" w:rsidRPr="00360E54">
        <w:rPr>
          <w:rFonts w:cs="Tahoma"/>
        </w:rPr>
        <w:t xml:space="preserve"> numeric characters </w:t>
      </w:r>
      <w:r w:rsidR="00080725" w:rsidRPr="00360E54">
        <w:rPr>
          <w:rFonts w:cs="Tahoma"/>
        </w:rPr>
        <w:t xml:space="preserve">in this required field </w:t>
      </w:r>
      <w:r w:rsidR="002E5A22" w:rsidRPr="00360E54">
        <w:rPr>
          <w:rFonts w:cs="Tahoma"/>
        </w:rPr>
        <w:t xml:space="preserve">using the </w:t>
      </w:r>
      <w:r w:rsidR="002E5A22" w:rsidRPr="00360E54">
        <w:rPr>
          <w:rFonts w:cs="Tahoma"/>
          <w:b/>
          <w:bCs/>
        </w:rPr>
        <w:t xml:space="preserve">999-999-9999 </w:t>
      </w:r>
      <w:r w:rsidR="002E5A22" w:rsidRPr="00360E54">
        <w:rPr>
          <w:rFonts w:cs="Tahoma"/>
        </w:rPr>
        <w:t>format for the</w:t>
      </w:r>
      <w:r w:rsidR="00080725" w:rsidRPr="00360E54">
        <w:rPr>
          <w:rFonts w:cs="Tahoma"/>
        </w:rPr>
        <w:t xml:space="preserve"> agent contact’s</w:t>
      </w:r>
      <w:r w:rsidR="002E5A22" w:rsidRPr="00360E54">
        <w:rPr>
          <w:rFonts w:cs="Tahoma"/>
        </w:rPr>
        <w:t xml:space="preserve"> f</w:t>
      </w:r>
      <w:r w:rsidRPr="00360E54">
        <w:rPr>
          <w:rFonts w:cs="Tahoma"/>
        </w:rPr>
        <w:t xml:space="preserve">ax </w:t>
      </w:r>
      <w:r w:rsidR="00E7720E" w:rsidRPr="00360E54">
        <w:rPr>
          <w:rFonts w:cs="Tahoma"/>
        </w:rPr>
        <w:t>n</w:t>
      </w:r>
      <w:r w:rsidRPr="00360E54">
        <w:rPr>
          <w:rFonts w:cs="Tahoma"/>
        </w:rPr>
        <w:t>umber.</w:t>
      </w:r>
    </w:p>
    <w:p w14:paraId="1BE08BDB" w14:textId="77777777" w:rsidR="006731DD" w:rsidRPr="00360E54" w:rsidRDefault="00057BE5" w:rsidP="00211383">
      <w:pPr>
        <w:pStyle w:val="Heading3"/>
      </w:pPr>
      <w:r w:rsidRPr="00360E54">
        <w:t>Federal Agency Information Section</w:t>
      </w:r>
    </w:p>
    <w:p w14:paraId="10621319" w14:textId="77777777" w:rsidR="006731DD" w:rsidRPr="00360E54" w:rsidRDefault="00057BE5" w:rsidP="00421044">
      <w:pPr>
        <w:rPr>
          <w:rFonts w:cs="Tahoma"/>
        </w:rPr>
      </w:pPr>
      <w:r w:rsidRPr="00360E54">
        <w:rPr>
          <w:noProof/>
        </w:rPr>
        <w:drawing>
          <wp:inline distT="0" distB="0" distL="0" distR="0" wp14:anchorId="77B2765E" wp14:editId="1473E3DF">
            <wp:extent cx="5387340" cy="1557655"/>
            <wp:effectExtent l="19050" t="19050" r="22860" b="23495"/>
            <wp:docPr id="1230" name="Picture 1230" descr="Screenshot of the Federal Agenc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Picture 1230" descr="Screenshot of the Federal Agency Information"/>
                    <pic:cNvPicPr/>
                  </pic:nvPicPr>
                  <pic:blipFill>
                    <a:blip r:embed="rId113"/>
                    <a:srcRect l="1043" t="3082" r="689"/>
                    <a:stretch>
                      <a:fillRect/>
                    </a:stretch>
                  </pic:blipFill>
                  <pic:spPr bwMode="auto">
                    <a:xfrm>
                      <a:off x="0" y="0"/>
                      <a:ext cx="5423022" cy="156797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8364F3" w14:textId="187EAD29" w:rsidR="00FA7804" w:rsidRPr="00360E54" w:rsidRDefault="00057BE5" w:rsidP="005A2AFF">
      <w:pPr>
        <w:spacing w:afterLines="40" w:after="96"/>
        <w:rPr>
          <w:rFonts w:cs="Tahoma"/>
        </w:rPr>
      </w:pPr>
      <w:r w:rsidRPr="00360E54">
        <w:rPr>
          <w:rFonts w:cs="Tahoma"/>
          <w:b/>
        </w:rPr>
        <w:t>Federal Program Agency Name</w:t>
      </w:r>
      <w:r w:rsidRPr="00360E54">
        <w:rPr>
          <w:rFonts w:cs="Tahoma"/>
        </w:rPr>
        <w:t xml:space="preserve"> – </w:t>
      </w:r>
      <w:r w:rsidR="00C04B55" w:rsidRPr="00360E54">
        <w:rPr>
          <w:rFonts w:cs="Tahoma"/>
        </w:rPr>
        <w:t xml:space="preserve">Enter </w:t>
      </w:r>
      <w:r w:rsidR="00C04B55" w:rsidRPr="00360E54">
        <w:rPr>
          <w:rFonts w:cs="Tahoma"/>
          <w:noProof/>
        </w:rPr>
        <w:t>up to 70</w:t>
      </w:r>
      <w:r w:rsidR="00C04B55" w:rsidRPr="00360E54">
        <w:rPr>
          <w:rFonts w:cs="Tahoma"/>
        </w:rPr>
        <w:t xml:space="preserve"> alph</w:t>
      </w:r>
      <w:r w:rsidR="00C04B55" w:rsidRPr="00360E54">
        <w:rPr>
          <w:rFonts w:cs="Tahoma"/>
          <w:noProof/>
        </w:rPr>
        <w:t>anumeric</w:t>
      </w:r>
      <w:r w:rsidR="00C04B55" w:rsidRPr="00360E54">
        <w:rPr>
          <w:rFonts w:cs="Tahoma"/>
        </w:rPr>
        <w:t xml:space="preserve"> characters for the n</w:t>
      </w:r>
      <w:r w:rsidRPr="00360E54">
        <w:rPr>
          <w:rFonts w:cs="Tahoma"/>
        </w:rPr>
        <w:t>ame of the Federal Program Agency.</w:t>
      </w:r>
    </w:p>
    <w:p w14:paraId="54C480F6" w14:textId="0FB8F31F" w:rsidR="00563697" w:rsidRPr="00360E54" w:rsidRDefault="00057BE5" w:rsidP="005A2AFF">
      <w:pPr>
        <w:spacing w:afterLines="40" w:after="96"/>
        <w:rPr>
          <w:rFonts w:cs="Tahoma"/>
        </w:rPr>
      </w:pPr>
      <w:r w:rsidRPr="00360E54">
        <w:rPr>
          <w:rFonts w:cs="Tahoma"/>
          <w:b/>
        </w:rPr>
        <w:t>Federal Program Agency Identifier</w:t>
      </w:r>
      <w:r w:rsidRPr="00360E54">
        <w:rPr>
          <w:rFonts w:cs="Tahoma"/>
        </w:rPr>
        <w:t xml:space="preserve"> – </w:t>
      </w:r>
      <w:r w:rsidR="00C04B55" w:rsidRPr="00360E54">
        <w:rPr>
          <w:rFonts w:cs="Tahoma"/>
        </w:rPr>
        <w:t xml:space="preserve">Enter </w:t>
      </w:r>
      <w:r w:rsidR="00C04B55" w:rsidRPr="00360E54">
        <w:rPr>
          <w:rFonts w:cs="Tahoma"/>
          <w:noProof/>
        </w:rPr>
        <w:t xml:space="preserve">up to 10 </w:t>
      </w:r>
      <w:r w:rsidR="00C04B55" w:rsidRPr="00360E54">
        <w:rPr>
          <w:rFonts w:cs="Tahoma"/>
        </w:rPr>
        <w:t>alph</w:t>
      </w:r>
      <w:r w:rsidR="00C04B55" w:rsidRPr="00360E54">
        <w:rPr>
          <w:rFonts w:cs="Tahoma"/>
          <w:noProof/>
        </w:rPr>
        <w:t>anumeric</w:t>
      </w:r>
      <w:r w:rsidR="00C04B55" w:rsidRPr="00360E54">
        <w:rPr>
          <w:rFonts w:cs="Tahoma"/>
        </w:rPr>
        <w:t xml:space="preserve"> characters for the i</w:t>
      </w:r>
      <w:r w:rsidRPr="00360E54">
        <w:rPr>
          <w:rFonts w:cs="Tahoma"/>
        </w:rPr>
        <w:t>dentifier of the Federal Program Agency.</w:t>
      </w:r>
    </w:p>
    <w:p w14:paraId="01E25238" w14:textId="13029B58" w:rsidR="00EF2787" w:rsidRPr="00360E54" w:rsidRDefault="00057BE5" w:rsidP="005E7336">
      <w:pPr>
        <w:spacing w:afterLines="40" w:after="96"/>
        <w:rPr>
          <w:rFonts w:cs="Tahoma"/>
        </w:rPr>
      </w:pPr>
      <w:r w:rsidRPr="00360E54">
        <w:rPr>
          <w:rFonts w:cs="Tahoma"/>
          <w:b/>
        </w:rPr>
        <w:t>Federal Agency Location Code</w:t>
      </w:r>
      <w:r w:rsidRPr="00360E54">
        <w:rPr>
          <w:rFonts w:cs="Tahoma"/>
        </w:rPr>
        <w:t xml:space="preserve"> – </w:t>
      </w:r>
      <w:r w:rsidR="00C04B55" w:rsidRPr="00360E54">
        <w:rPr>
          <w:rFonts w:cs="Tahoma"/>
        </w:rPr>
        <w:t xml:space="preserve">Enter </w:t>
      </w:r>
      <w:r w:rsidR="00C04B55" w:rsidRPr="00360E54">
        <w:rPr>
          <w:rFonts w:cs="Tahoma"/>
          <w:noProof/>
        </w:rPr>
        <w:t>up to 25</w:t>
      </w:r>
      <w:r w:rsidR="00C04B55" w:rsidRPr="00360E54">
        <w:rPr>
          <w:rFonts w:cs="Tahoma"/>
        </w:rPr>
        <w:t xml:space="preserve"> alph</w:t>
      </w:r>
      <w:r w:rsidR="00C04B55" w:rsidRPr="00360E54">
        <w:rPr>
          <w:rFonts w:cs="Tahoma"/>
          <w:noProof/>
        </w:rPr>
        <w:t>anumeric</w:t>
      </w:r>
      <w:r w:rsidR="00C04B55" w:rsidRPr="00360E54">
        <w:rPr>
          <w:rFonts w:cs="Tahoma"/>
        </w:rPr>
        <w:t xml:space="preserve"> characters for the l</w:t>
      </w:r>
      <w:r w:rsidRPr="00360E54">
        <w:rPr>
          <w:rFonts w:cs="Tahoma"/>
        </w:rPr>
        <w:t xml:space="preserve">ocation </w:t>
      </w:r>
      <w:r w:rsidR="00C04B55" w:rsidRPr="00360E54">
        <w:rPr>
          <w:rFonts w:cs="Tahoma"/>
        </w:rPr>
        <w:t>c</w:t>
      </w:r>
      <w:r w:rsidRPr="00360E54">
        <w:rPr>
          <w:rFonts w:cs="Tahoma"/>
        </w:rPr>
        <w:t>ode of the Federal Program Agency.</w:t>
      </w:r>
    </w:p>
    <w:p w14:paraId="6278D588" w14:textId="77777777" w:rsidR="006731DD" w:rsidRPr="00360E54" w:rsidRDefault="00057BE5" w:rsidP="00211383">
      <w:pPr>
        <w:pStyle w:val="Heading3"/>
      </w:pPr>
      <w:r w:rsidRPr="00360E54">
        <w:t>Retail Pharmacy Information Section</w:t>
      </w:r>
    </w:p>
    <w:p w14:paraId="50A49C2C" w14:textId="77777777" w:rsidR="006731DD" w:rsidRPr="00360E54" w:rsidRDefault="00057BE5" w:rsidP="00421044">
      <w:r w:rsidRPr="00360E54">
        <w:rPr>
          <w:noProof/>
        </w:rPr>
        <w:drawing>
          <wp:inline distT="0" distB="0" distL="0" distR="0" wp14:anchorId="3CF98EE5" wp14:editId="4CEBB976">
            <wp:extent cx="4629150" cy="1634309"/>
            <wp:effectExtent l="19050" t="19050" r="19050" b="23495"/>
            <wp:docPr id="1231" name="Picture 1231" descr="Screenshot of the Retail Pharmac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1231" descr="Screenshot of the Retail Pharmacy Information"/>
                    <pic:cNvPicPr/>
                  </pic:nvPicPr>
                  <pic:blipFill>
                    <a:blip r:embed="rId114"/>
                    <a:srcRect t="2401" r="20391" b="3965"/>
                    <a:stretch>
                      <a:fillRect/>
                    </a:stretch>
                  </pic:blipFill>
                  <pic:spPr bwMode="auto">
                    <a:xfrm>
                      <a:off x="0" y="0"/>
                      <a:ext cx="4667155" cy="164772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0825B1" w14:textId="4E12143B" w:rsidR="00744F76" w:rsidRPr="00360E54" w:rsidRDefault="00057BE5" w:rsidP="005A2AFF">
      <w:pPr>
        <w:spacing w:afterLines="40" w:after="96"/>
        <w:rPr>
          <w:rFonts w:cs="Tahoma"/>
        </w:rPr>
      </w:pPr>
      <w:r w:rsidRPr="00360E54">
        <w:rPr>
          <w:rFonts w:cs="Tahoma"/>
          <w:b/>
        </w:rPr>
        <w:t>Pharmacy Name</w:t>
      </w:r>
      <w:r w:rsidRPr="00360E54">
        <w:rPr>
          <w:rFonts w:cs="Tahoma"/>
        </w:rPr>
        <w:t xml:space="preserve"> – Enter </w:t>
      </w:r>
      <w:r w:rsidR="00031FCD" w:rsidRPr="00360E54">
        <w:rPr>
          <w:rFonts w:cs="Tahoma"/>
          <w:noProof/>
        </w:rPr>
        <w:t>up to 70</w:t>
      </w:r>
      <w:r w:rsidR="00031FCD" w:rsidRPr="00360E54">
        <w:rPr>
          <w:rFonts w:cs="Tahoma"/>
        </w:rPr>
        <w:t xml:space="preserve"> alph</w:t>
      </w:r>
      <w:r w:rsidR="00031FCD" w:rsidRPr="00360E54">
        <w:rPr>
          <w:rFonts w:cs="Tahoma"/>
          <w:noProof/>
        </w:rPr>
        <w:t>anumeric</w:t>
      </w:r>
      <w:r w:rsidR="00031FCD" w:rsidRPr="00360E54">
        <w:rPr>
          <w:rFonts w:cs="Tahoma"/>
        </w:rPr>
        <w:t xml:space="preserve"> characters for </w:t>
      </w:r>
      <w:r w:rsidRPr="00360E54">
        <w:rPr>
          <w:rFonts w:cs="Tahoma"/>
        </w:rPr>
        <w:t xml:space="preserve">the </w:t>
      </w:r>
      <w:r w:rsidR="00A447BD" w:rsidRPr="00360E54">
        <w:rPr>
          <w:rFonts w:cs="Tahoma"/>
        </w:rPr>
        <w:t>p</w:t>
      </w:r>
      <w:r w:rsidRPr="00360E54">
        <w:rPr>
          <w:rFonts w:cs="Tahoma"/>
        </w:rPr>
        <w:t xml:space="preserve">harmacy </w:t>
      </w:r>
      <w:r w:rsidR="00A447BD" w:rsidRPr="00360E54">
        <w:rPr>
          <w:rFonts w:cs="Tahoma"/>
        </w:rPr>
        <w:t>n</w:t>
      </w:r>
      <w:r w:rsidRPr="00360E54">
        <w:rPr>
          <w:rFonts w:cs="Tahoma"/>
        </w:rPr>
        <w:t xml:space="preserve">ame. </w:t>
      </w:r>
      <w:r w:rsidR="0036260F" w:rsidRPr="00360E54">
        <w:rPr>
          <w:rFonts w:cs="Tahoma"/>
        </w:rPr>
        <w:t>This f</w:t>
      </w:r>
      <w:r w:rsidRPr="00360E54">
        <w:rPr>
          <w:rFonts w:cs="Tahoma"/>
        </w:rPr>
        <w:t xml:space="preserve">ield is required </w:t>
      </w:r>
      <w:r w:rsidR="00031FCD" w:rsidRPr="00360E54">
        <w:rPr>
          <w:rFonts w:cs="Tahoma"/>
        </w:rPr>
        <w:t xml:space="preserve">only </w:t>
      </w:r>
      <w:r w:rsidRPr="00360E54">
        <w:rPr>
          <w:rFonts w:cs="Tahoma"/>
        </w:rPr>
        <w:t xml:space="preserve">when the </w:t>
      </w:r>
      <w:r w:rsidRPr="00360E54">
        <w:rPr>
          <w:rFonts w:cs="Tahoma"/>
          <w:b/>
          <w:bCs/>
        </w:rPr>
        <w:t>Retail Pharmacy Information</w:t>
      </w:r>
      <w:r w:rsidRPr="00360E54">
        <w:rPr>
          <w:rFonts w:cs="Tahoma"/>
        </w:rPr>
        <w:t xml:space="preserve"> checkbox </w:t>
      </w:r>
      <w:r w:rsidR="00A447BD" w:rsidRPr="00360E54">
        <w:rPr>
          <w:rFonts w:cs="Tahoma"/>
        </w:rPr>
        <w:t>is</w:t>
      </w:r>
      <w:r w:rsidRPr="00360E54">
        <w:rPr>
          <w:rFonts w:cs="Tahoma"/>
        </w:rPr>
        <w:t xml:space="preserve"> </w:t>
      </w:r>
      <w:r w:rsidR="00031FCD" w:rsidRPr="00360E54">
        <w:rPr>
          <w:rFonts w:cs="Tahoma"/>
        </w:rPr>
        <w:t>select</w:t>
      </w:r>
      <w:r w:rsidRPr="00360E54">
        <w:rPr>
          <w:rFonts w:cs="Tahoma"/>
        </w:rPr>
        <w:t>ed.</w:t>
      </w:r>
    </w:p>
    <w:p w14:paraId="119ACBC0" w14:textId="26859BB2" w:rsidR="007E622B" w:rsidRPr="00360E54" w:rsidRDefault="00057BE5" w:rsidP="005A2AFF">
      <w:pPr>
        <w:spacing w:afterLines="40" w:after="96"/>
        <w:rPr>
          <w:rFonts w:cs="Tahoma"/>
        </w:rPr>
      </w:pPr>
      <w:r w:rsidRPr="00360E54">
        <w:rPr>
          <w:rFonts w:cs="Tahoma"/>
          <w:b/>
        </w:rPr>
        <w:t>Chain Number</w:t>
      </w:r>
      <w:r w:rsidRPr="00360E54">
        <w:rPr>
          <w:rFonts w:cs="Tahoma"/>
        </w:rPr>
        <w:t xml:space="preserve"> – Enter</w:t>
      </w:r>
      <w:r w:rsidR="00472B77" w:rsidRPr="00360E54">
        <w:rPr>
          <w:rFonts w:cs="Tahoma"/>
        </w:rPr>
        <w:t xml:space="preserve"> </w:t>
      </w:r>
      <w:r w:rsidR="00472B77" w:rsidRPr="00360E54">
        <w:rPr>
          <w:rFonts w:cs="Tahoma"/>
          <w:noProof/>
        </w:rPr>
        <w:t xml:space="preserve">five (5) </w:t>
      </w:r>
      <w:r w:rsidR="00472B77" w:rsidRPr="00360E54">
        <w:rPr>
          <w:rFonts w:cs="Tahoma"/>
        </w:rPr>
        <w:t>alph</w:t>
      </w:r>
      <w:r w:rsidR="00472B77" w:rsidRPr="00360E54">
        <w:rPr>
          <w:rFonts w:cs="Tahoma"/>
          <w:noProof/>
        </w:rPr>
        <w:t>anumeric</w:t>
      </w:r>
      <w:r w:rsidR="00472B77" w:rsidRPr="00360E54">
        <w:rPr>
          <w:rFonts w:cs="Tahoma"/>
        </w:rPr>
        <w:t xml:space="preserve"> characters for</w:t>
      </w:r>
      <w:r w:rsidRPr="00360E54">
        <w:rPr>
          <w:rFonts w:cs="Tahoma"/>
        </w:rPr>
        <w:t xml:space="preserve"> the identification number assigned to the entity allowing linkage for a business relationship</w:t>
      </w:r>
      <w:r w:rsidR="00861499" w:rsidRPr="00360E54">
        <w:rPr>
          <w:rFonts w:cs="Tahoma"/>
        </w:rPr>
        <w:t xml:space="preserve"> </w:t>
      </w:r>
      <w:r w:rsidR="00472B77" w:rsidRPr="00360E54">
        <w:rPr>
          <w:rFonts w:cs="Tahoma"/>
        </w:rPr>
        <w:t>(</w:t>
      </w:r>
      <w:r w:rsidR="00FF3052" w:rsidRPr="00360E54">
        <w:rPr>
          <w:rFonts w:cs="Tahoma"/>
        </w:rPr>
        <w:t>i.e.,</w:t>
      </w:r>
      <w:r w:rsidRPr="00360E54">
        <w:rPr>
          <w:rFonts w:cs="Tahoma"/>
        </w:rPr>
        <w:t xml:space="preserve"> chain, buying groups or </w:t>
      </w:r>
      <w:r w:rsidR="006525FA" w:rsidRPr="00360E54">
        <w:rPr>
          <w:rFonts w:cs="Tahoma"/>
        </w:rPr>
        <w:t>third-party</w:t>
      </w:r>
      <w:r w:rsidRPr="00360E54">
        <w:rPr>
          <w:rFonts w:cs="Tahoma"/>
        </w:rPr>
        <w:t xml:space="preserve"> contracting organizations</w:t>
      </w:r>
      <w:r w:rsidR="00472B77" w:rsidRPr="00360E54">
        <w:rPr>
          <w:rFonts w:cs="Tahoma"/>
        </w:rPr>
        <w:t>)</w:t>
      </w:r>
      <w:r w:rsidRPr="00360E54">
        <w:rPr>
          <w:rFonts w:cs="Tahoma"/>
        </w:rPr>
        <w:t xml:space="preserve">. </w:t>
      </w:r>
      <w:r w:rsidR="006525FA" w:rsidRPr="00360E54">
        <w:rPr>
          <w:rFonts w:cs="Tahoma"/>
        </w:rPr>
        <w:t>This may also</w:t>
      </w:r>
      <w:r w:rsidRPr="00360E54">
        <w:rPr>
          <w:rFonts w:cs="Tahoma"/>
        </w:rPr>
        <w:t xml:space="preserve"> be known as Affiliation ID or Relation ID.</w:t>
      </w:r>
    </w:p>
    <w:p w14:paraId="7A872D0F" w14:textId="05D546FE" w:rsidR="00C01DDA" w:rsidRPr="00360E54" w:rsidRDefault="00057BE5" w:rsidP="005A2AFF">
      <w:pPr>
        <w:spacing w:afterLines="40" w:after="96"/>
        <w:rPr>
          <w:rFonts w:cs="Tahoma"/>
        </w:rPr>
      </w:pPr>
      <w:r w:rsidRPr="00360E54">
        <w:rPr>
          <w:rFonts w:cs="Tahoma"/>
          <w:b/>
        </w:rPr>
        <w:t>Parent Organization ID</w:t>
      </w:r>
      <w:r w:rsidRPr="00360E54">
        <w:rPr>
          <w:rFonts w:cs="Tahoma"/>
        </w:rPr>
        <w:t xml:space="preserve"> – </w:t>
      </w:r>
      <w:r w:rsidR="00472B77" w:rsidRPr="00360E54">
        <w:rPr>
          <w:rFonts w:cs="Tahoma"/>
        </w:rPr>
        <w:t xml:space="preserve">Enter </w:t>
      </w:r>
      <w:r w:rsidR="00472B77" w:rsidRPr="00360E54">
        <w:rPr>
          <w:rFonts w:cs="Tahoma"/>
          <w:noProof/>
        </w:rPr>
        <w:t xml:space="preserve">10 </w:t>
      </w:r>
      <w:r w:rsidR="00472B77" w:rsidRPr="00360E54">
        <w:rPr>
          <w:rFonts w:cs="Tahoma"/>
        </w:rPr>
        <w:t>alph</w:t>
      </w:r>
      <w:r w:rsidR="00472B77" w:rsidRPr="00360E54">
        <w:rPr>
          <w:rFonts w:cs="Tahoma"/>
          <w:noProof/>
        </w:rPr>
        <w:t>anumeric</w:t>
      </w:r>
      <w:r w:rsidR="00472B77" w:rsidRPr="00360E54">
        <w:rPr>
          <w:rFonts w:cs="Tahoma"/>
        </w:rPr>
        <w:t xml:space="preserve"> characters for the h</w:t>
      </w:r>
      <w:r w:rsidRPr="00360E54">
        <w:rPr>
          <w:rFonts w:cs="Tahoma"/>
        </w:rPr>
        <w:t xml:space="preserve">eadquarter information for chains, buying groups or </w:t>
      </w:r>
      <w:r w:rsidR="006525FA" w:rsidRPr="00360E54">
        <w:rPr>
          <w:rFonts w:cs="Tahoma"/>
        </w:rPr>
        <w:t>third-party</w:t>
      </w:r>
      <w:r w:rsidRPr="00360E54">
        <w:rPr>
          <w:rFonts w:cs="Tahoma"/>
        </w:rPr>
        <w:t xml:space="preserve"> contracting organizations where multiple relationship entities exist and need to be linked to a common organization such as common ownership for several chains.</w:t>
      </w:r>
    </w:p>
    <w:p w14:paraId="2ED88E03" w14:textId="32CB5516" w:rsidR="00C01DDA" w:rsidRPr="00360E54" w:rsidRDefault="00057BE5" w:rsidP="005A2AFF">
      <w:pPr>
        <w:spacing w:afterLines="40" w:after="96"/>
        <w:rPr>
          <w:rFonts w:cs="Tahoma"/>
        </w:rPr>
      </w:pPr>
      <w:r w:rsidRPr="00360E54">
        <w:rPr>
          <w:rFonts w:cs="Tahoma"/>
          <w:b/>
        </w:rPr>
        <w:lastRenderedPageBreak/>
        <w:t>Payment Center ID</w:t>
      </w:r>
      <w:r w:rsidRPr="00360E54">
        <w:rPr>
          <w:rFonts w:cs="Tahoma"/>
        </w:rPr>
        <w:t xml:space="preserve"> – </w:t>
      </w:r>
      <w:r w:rsidR="00472B77" w:rsidRPr="00360E54">
        <w:rPr>
          <w:rFonts w:cs="Tahoma"/>
        </w:rPr>
        <w:t xml:space="preserve">Enter </w:t>
      </w:r>
      <w:r w:rsidR="00472B77" w:rsidRPr="00360E54">
        <w:rPr>
          <w:rFonts w:cs="Tahoma"/>
          <w:noProof/>
        </w:rPr>
        <w:t xml:space="preserve">10 </w:t>
      </w:r>
      <w:r w:rsidR="00472B77" w:rsidRPr="00360E54">
        <w:rPr>
          <w:rFonts w:cs="Tahoma"/>
        </w:rPr>
        <w:t>alph</w:t>
      </w:r>
      <w:r w:rsidR="00472B77" w:rsidRPr="00360E54">
        <w:rPr>
          <w:rFonts w:cs="Tahoma"/>
          <w:noProof/>
        </w:rPr>
        <w:t>anumeric</w:t>
      </w:r>
      <w:r w:rsidR="00472B77" w:rsidRPr="00360E54">
        <w:rPr>
          <w:rFonts w:cs="Tahoma"/>
        </w:rPr>
        <w:t xml:space="preserve"> characters for t</w:t>
      </w:r>
      <w:r w:rsidRPr="00360E54">
        <w:rPr>
          <w:rFonts w:cs="Tahoma"/>
        </w:rPr>
        <w:t>he assigned payment center identifier associated with the provider/corporate entity.</w:t>
      </w:r>
    </w:p>
    <w:p w14:paraId="44CCE2C7" w14:textId="09EE6ADE" w:rsidR="00D260E5" w:rsidRPr="00360E54" w:rsidRDefault="00057BE5" w:rsidP="005A2AFF">
      <w:pPr>
        <w:spacing w:afterLines="40" w:after="96"/>
        <w:rPr>
          <w:rFonts w:cs="Tahoma"/>
        </w:rPr>
      </w:pPr>
      <w:r w:rsidRPr="00360E54">
        <w:rPr>
          <w:rFonts w:cs="Tahoma"/>
          <w:b/>
        </w:rPr>
        <w:t>NCPDP Provider ID Number</w:t>
      </w:r>
      <w:r w:rsidRPr="00360E54">
        <w:rPr>
          <w:rFonts w:cs="Tahoma"/>
        </w:rPr>
        <w:t xml:space="preserve"> – </w:t>
      </w:r>
      <w:r w:rsidR="00472B77" w:rsidRPr="00360E54">
        <w:rPr>
          <w:rFonts w:cs="Tahoma"/>
        </w:rPr>
        <w:t xml:space="preserve">Enter </w:t>
      </w:r>
      <w:r w:rsidR="00472B77" w:rsidRPr="00360E54">
        <w:rPr>
          <w:rFonts w:cs="Tahoma"/>
          <w:noProof/>
        </w:rPr>
        <w:t>seven</w:t>
      </w:r>
      <w:r w:rsidR="00472B77" w:rsidRPr="00360E54">
        <w:rPr>
          <w:rFonts w:cs="Tahoma"/>
        </w:rPr>
        <w:t xml:space="preserve"> (7) alph</w:t>
      </w:r>
      <w:r w:rsidR="00472B77" w:rsidRPr="00360E54">
        <w:rPr>
          <w:rFonts w:cs="Tahoma"/>
          <w:noProof/>
        </w:rPr>
        <w:t>anumeric</w:t>
      </w:r>
      <w:r w:rsidR="00472B77" w:rsidRPr="00360E54">
        <w:rPr>
          <w:rFonts w:cs="Tahoma"/>
        </w:rPr>
        <w:t xml:space="preserve"> characters for t</w:t>
      </w:r>
      <w:r w:rsidRPr="00360E54">
        <w:rPr>
          <w:rFonts w:cs="Tahoma"/>
        </w:rPr>
        <w:t>he National Council for Prescription Drug Programs (NCPDP)</w:t>
      </w:r>
      <w:r w:rsidR="00472B77" w:rsidRPr="00360E54">
        <w:rPr>
          <w:rFonts w:cs="Tahoma"/>
        </w:rPr>
        <w:t>-</w:t>
      </w:r>
      <w:r w:rsidRPr="00360E54">
        <w:rPr>
          <w:rFonts w:cs="Tahoma"/>
        </w:rPr>
        <w:t>assigned unique identification number.</w:t>
      </w:r>
    </w:p>
    <w:p w14:paraId="0324D665" w14:textId="59802804" w:rsidR="00D260E5" w:rsidRPr="00360E54" w:rsidRDefault="00057BE5" w:rsidP="005A2AFF">
      <w:pPr>
        <w:spacing w:afterLines="40" w:after="96"/>
        <w:rPr>
          <w:rFonts w:cs="Tahoma"/>
        </w:rPr>
      </w:pPr>
      <w:r w:rsidRPr="00360E54">
        <w:rPr>
          <w:rFonts w:cs="Tahoma"/>
          <w:b/>
        </w:rPr>
        <w:t>Medicaid Provider Number</w:t>
      </w:r>
      <w:r w:rsidRPr="00360E54">
        <w:rPr>
          <w:rFonts w:cs="Tahoma"/>
        </w:rPr>
        <w:t xml:space="preserve"> – </w:t>
      </w:r>
      <w:r w:rsidR="00472B77" w:rsidRPr="00360E54">
        <w:rPr>
          <w:rFonts w:cs="Tahoma"/>
        </w:rPr>
        <w:t xml:space="preserve">Enter </w:t>
      </w:r>
      <w:r w:rsidR="00472B77" w:rsidRPr="00360E54">
        <w:rPr>
          <w:rFonts w:cs="Tahoma"/>
          <w:noProof/>
        </w:rPr>
        <w:t xml:space="preserve">10 </w:t>
      </w:r>
      <w:r w:rsidR="00472B77" w:rsidRPr="00360E54">
        <w:rPr>
          <w:rFonts w:cs="Tahoma"/>
        </w:rPr>
        <w:t>alph</w:t>
      </w:r>
      <w:r w:rsidR="00472B77" w:rsidRPr="00360E54">
        <w:rPr>
          <w:rFonts w:cs="Tahoma"/>
          <w:noProof/>
        </w:rPr>
        <w:t>anumeric</w:t>
      </w:r>
      <w:r w:rsidR="00472B77" w:rsidRPr="00360E54">
        <w:rPr>
          <w:rFonts w:cs="Tahoma"/>
        </w:rPr>
        <w:t xml:space="preserve"> characters for the</w:t>
      </w:r>
      <w:r w:rsidRPr="00360E54">
        <w:rPr>
          <w:rFonts w:cs="Tahoma"/>
        </w:rPr>
        <w:t xml:space="preserve"> number issued to a provider by the U.S. Department of Health and Human Services</w:t>
      </w:r>
      <w:r w:rsidR="00472B77" w:rsidRPr="00360E54">
        <w:rPr>
          <w:rFonts w:cs="Tahoma"/>
        </w:rPr>
        <w:t xml:space="preserve"> (HHS)</w:t>
      </w:r>
      <w:r w:rsidRPr="00360E54">
        <w:rPr>
          <w:rFonts w:cs="Tahoma"/>
        </w:rPr>
        <w:t xml:space="preserve"> through state health and human services agencies.</w:t>
      </w:r>
    </w:p>
    <w:p w14:paraId="6B08F9D8" w14:textId="77777777" w:rsidR="00AA5370" w:rsidRPr="00360E54" w:rsidRDefault="00057BE5" w:rsidP="00211383">
      <w:pPr>
        <w:pStyle w:val="Heading3"/>
      </w:pPr>
      <w:r w:rsidRPr="00360E54">
        <w:t>Financial Institution Information Section</w:t>
      </w:r>
    </w:p>
    <w:p w14:paraId="5265BD44" w14:textId="5DF8CE42" w:rsidR="00AA5370" w:rsidRPr="00360E54" w:rsidRDefault="00057BE5" w:rsidP="00421044">
      <w:pPr>
        <w:spacing w:afterLines="40" w:after="96"/>
        <w:rPr>
          <w:rFonts w:cs="Tahoma"/>
        </w:rPr>
      </w:pPr>
      <w:r w:rsidRPr="00360E54">
        <w:rPr>
          <w:rFonts w:cs="Tahoma"/>
          <w:noProof/>
        </w:rPr>
        <mc:AlternateContent>
          <mc:Choice Requires="wpg">
            <w:drawing>
              <wp:anchor distT="0" distB="0" distL="114300" distR="114300" simplePos="0" relativeHeight="251707392" behindDoc="0" locked="0" layoutInCell="1" allowOverlap="1" wp14:anchorId="0A36CEA5" wp14:editId="73A23D32">
                <wp:simplePos x="0" y="0"/>
                <wp:positionH relativeFrom="column">
                  <wp:posOffset>3242310</wp:posOffset>
                </wp:positionH>
                <wp:positionV relativeFrom="paragraph">
                  <wp:posOffset>3789680</wp:posOffset>
                </wp:positionV>
                <wp:extent cx="1394460" cy="647700"/>
                <wp:effectExtent l="19050" t="0" r="15240" b="19050"/>
                <wp:wrapNone/>
                <wp:docPr id="1060" name="Group 10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4460" cy="647700"/>
                          <a:chOff x="0" y="0"/>
                          <a:chExt cx="1394460" cy="647700"/>
                        </a:xfrm>
                      </wpg:grpSpPr>
                      <wps:wsp>
                        <wps:cNvPr id="1061" name="Right Arrow 1156">
                          <a:extLst>
                            <a:ext uri="{C183D7F6-B498-43B3-948B-1728B52AA6E4}">
                              <adec:decorative xmlns:adec="http://schemas.microsoft.com/office/drawing/2017/decorative" val="1"/>
                            </a:ext>
                          </a:extLst>
                        </wps:cNvPr>
                        <wps:cNvSpPr/>
                        <wps:spPr>
                          <a:xfrm flipH="1">
                            <a:off x="0" y="133350"/>
                            <a:ext cx="542925" cy="378460"/>
                          </a:xfrm>
                          <a:prstGeom prst="rightArrow">
                            <a:avLst/>
                          </a:prstGeom>
                          <a:solidFill>
                            <a:srgbClr val="0070C0"/>
                          </a:solidFill>
                          <a:ln w="12700">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65" name="Rectangle 1065" descr="Either a TIN or an NPI is required."/>
                        <wps:cNvSpPr/>
                        <wps:spPr>
                          <a:xfrm>
                            <a:off x="384810" y="0"/>
                            <a:ext cx="1009650" cy="647700"/>
                          </a:xfrm>
                          <a:prstGeom prst="rect">
                            <a:avLst/>
                          </a:prstGeom>
                          <a:solidFill>
                            <a:srgbClr val="0070C0"/>
                          </a:solidFill>
                          <a:ln w="12700">
                            <a:solidFill>
                              <a:srgbClr val="0070C0"/>
                            </a:solidFill>
                            <a:prstDash val="solid"/>
                            <a:miter lim="800000"/>
                          </a:ln>
                          <a:effectLst/>
                        </wps:spPr>
                        <wps:txbx>
                          <w:txbxContent>
                            <w:p w14:paraId="09FFD463" w14:textId="77777777" w:rsidR="00F93575" w:rsidRPr="00206BBD" w:rsidRDefault="00057BE5" w:rsidP="00F93575">
                              <w:pPr>
                                <w:jc w:val="center"/>
                                <w:rPr>
                                  <w:bCs/>
                                  <w:color w:val="FFFFFF" w:themeColor="background1"/>
                                </w:rPr>
                              </w:pPr>
                              <w:r w:rsidRPr="00206BBD">
                                <w:rPr>
                                  <w:bCs/>
                                  <w:color w:val="FFFFFF" w:themeColor="background1"/>
                                </w:rPr>
                                <w:t>Either a TIN or an NPI is required</w:t>
                              </w:r>
                              <w:r w:rsidR="00903833" w:rsidRPr="00206BBD">
                                <w:rPr>
                                  <w:bCs/>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g:wgp>
                  </a:graphicData>
                </a:graphic>
                <wp14:sizeRelV relativeFrom="margin">
                  <wp14:pctHeight>0</wp14:pctHeight>
                </wp14:sizeRelV>
              </wp:anchor>
            </w:drawing>
          </mc:Choice>
          <mc:Fallback>
            <w:pict>
              <v:group w14:anchorId="0A36CEA5" id="Group 1060" o:spid="_x0000_s1049" alt="&quot;&quot;" style="position:absolute;margin-left:255.3pt;margin-top:298.4pt;width:109.8pt;height:51pt;z-index:251707392;mso-height-relative:margin" coordsize="1394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">
                <v:shape id="Right Arrow 1156" o:spid="_x0000_s1050" type="#_x0000_t13" alt="&quot;&quot;" style="position:absolute;top:1333;width:5429;height:37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" adj="14072" fillcolor="#0070c0" strokecolor="#0070c0" strokeweight="1pt"/>
                <v:rect id="Rectangle 1065" o:spid="_x0000_s1051" alt="Either a TIN or an NPI is required." style="position:absolute;left:3848;width:10096;height:6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" fillcolor="#0070c0" strokecolor="#0070c0" strokeweight="1pt">
                  <v:textbox>
                    <w:txbxContent>
                      <w:p w14:paraId="09FFD463" w14:textId="77777777" w:rsidR="00F93575" w:rsidRPr="00206BBD" w:rsidRDefault="00057BE5" w:rsidP="00F93575">
                        <w:pPr>
                          <w:jc w:val="center"/>
                          <w:rPr>
                            <w:bCs/>
                            <w:color w:val="FFFFFF" w:themeColor="background1"/>
                          </w:rPr>
                        </w:pPr>
                        <w:r w:rsidRPr="00206BBD">
                          <w:rPr>
                            <w:bCs/>
                            <w:color w:val="FFFFFF" w:themeColor="background1"/>
                          </w:rPr>
                          <w:t>Either a TIN or an NPI is required</w:t>
                        </w:r>
                        <w:r w:rsidR="00903833" w:rsidRPr="00206BBD">
                          <w:rPr>
                            <w:bCs/>
                            <w:color w:val="FFFFFF" w:themeColor="background1"/>
                          </w:rPr>
                          <w:t>.</w:t>
                        </w:r>
                      </w:p>
                    </w:txbxContent>
                  </v:textbox>
                </v:rect>
              </v:group>
            </w:pict>
          </mc:Fallback>
        </mc:AlternateContent>
      </w:r>
      <w:r w:rsidR="00B147A0" w:rsidRPr="00360E54">
        <w:rPr>
          <w:rFonts w:cs="Tahoma"/>
          <w:noProof/>
        </w:rPr>
        <mc:AlternateContent>
          <mc:Choice Requires="wps">
            <w:drawing>
              <wp:anchor distT="0" distB="0" distL="114300" distR="114300" simplePos="0" relativeHeight="251674624" behindDoc="0" locked="0" layoutInCell="1" allowOverlap="1" wp14:anchorId="32129C47" wp14:editId="0F02260A">
                <wp:simplePos x="0" y="0"/>
                <wp:positionH relativeFrom="column">
                  <wp:posOffset>1999615</wp:posOffset>
                </wp:positionH>
                <wp:positionV relativeFrom="paragraph">
                  <wp:posOffset>617220</wp:posOffset>
                </wp:positionV>
                <wp:extent cx="466090" cy="371475"/>
                <wp:effectExtent l="19050" t="19050" r="10160" b="47625"/>
                <wp:wrapNone/>
                <wp:docPr id="1111" name="Right Arrow 1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66090" cy="371475"/>
                        </a:xfrm>
                        <a:prstGeom prst="rightArrow">
                          <a:avLst>
                            <a:gd name="adj1" fmla="val 50000"/>
                            <a:gd name="adj2" fmla="val 64894"/>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111" o:spid="_x0000_s1065" type="#_x0000_t13" alt="&quot;&quot;" style="width:36.7pt;height:29.25pt;margin-top:48.6pt;margin-left:157.45pt;flip:x;mso-height-percent:0;mso-height-relative:margin;mso-width-percent:0;mso-width-relative:margin;mso-wrap-distance-bottom:0;mso-wrap-distance-left:9pt;mso-wrap-distance-right:9pt;mso-wrap-distance-top:0;mso-wrap-style:square;position:absolute;visibility:visible;v-text-anchor:middle;z-index:251675648" adj="10428" fillcolor="#0070c0" strokecolor="#0070c0" strokeweight="1pt"/>
            </w:pict>
          </mc:Fallback>
        </mc:AlternateContent>
      </w:r>
      <w:r w:rsidR="00AA5370" w:rsidRPr="00360E54">
        <w:rPr>
          <w:noProof/>
        </w:rPr>
        <w:drawing>
          <wp:inline distT="0" distB="0" distL="0" distR="0" wp14:anchorId="607A03BB" wp14:editId="43EDFC51">
            <wp:extent cx="5486400" cy="4374769"/>
            <wp:effectExtent l="19050" t="19050" r="19050" b="26035"/>
            <wp:docPr id="1233" name="Picture 1233" descr="Screenshot of the Financial Institu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descr="Screenshot of the Financial Institution Information"/>
                    <pic:cNvPicPr/>
                  </pic:nvPicPr>
                  <pic:blipFill>
                    <a:blip r:embed="rId115"/>
                    <a:srcRect l="219" t="1053" r="1017" b="1863"/>
                    <a:stretch>
                      <a:fillRect/>
                    </a:stretch>
                  </pic:blipFill>
                  <pic:spPr bwMode="auto">
                    <a:xfrm>
                      <a:off x="0" y="0"/>
                      <a:ext cx="5486400" cy="437476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AC5D4" w14:textId="79E99968" w:rsidR="00AA5370" w:rsidRPr="00360E54" w:rsidRDefault="00057BE5" w:rsidP="00206BBD">
      <w:pPr>
        <w:keepNext/>
        <w:spacing w:before="240"/>
        <w:rPr>
          <w:rFonts w:cs="Tahoma"/>
        </w:rPr>
      </w:pPr>
      <w:r w:rsidRPr="00360E54">
        <w:rPr>
          <w:rFonts w:cs="Tahoma"/>
        </w:rPr>
        <w:t xml:space="preserve">Several required fields are indicated with a red asterisk in the </w:t>
      </w:r>
      <w:r w:rsidRPr="00360E54">
        <w:rPr>
          <w:rFonts w:cs="Tahoma"/>
          <w:b/>
          <w:bCs/>
        </w:rPr>
        <w:t>Financial Institution Information</w:t>
      </w:r>
      <w:r w:rsidRPr="00360E54">
        <w:rPr>
          <w:rFonts w:cs="Tahoma"/>
        </w:rPr>
        <w:t xml:space="preserve"> section. T</w:t>
      </w:r>
      <w:r w:rsidR="00EE2C70" w:rsidRPr="00360E54">
        <w:rPr>
          <w:rFonts w:cs="Tahoma"/>
        </w:rPr>
        <w:t>he user</w:t>
      </w:r>
      <w:r w:rsidR="00B42499" w:rsidRPr="00360E54">
        <w:rPr>
          <w:rFonts w:cs="Tahoma"/>
        </w:rPr>
        <w:t xml:space="preserve"> has the option to enter the</w:t>
      </w:r>
      <w:r w:rsidRPr="00360E54">
        <w:rPr>
          <w:rFonts w:cs="Tahoma"/>
        </w:rPr>
        <w:t xml:space="preserve"> Financial Institution’s address information by selecting the white checkbox indicated by a blue arrow on the panel above.</w:t>
      </w:r>
    </w:p>
    <w:p w14:paraId="32240D9D" w14:textId="4EB57262" w:rsidR="00804455" w:rsidRPr="00360E54" w:rsidRDefault="00057BE5" w:rsidP="005A2AFF">
      <w:pPr>
        <w:spacing w:afterLines="40" w:after="96"/>
        <w:rPr>
          <w:rFonts w:cs="Tahoma"/>
        </w:rPr>
      </w:pPr>
      <w:r w:rsidRPr="00360E54">
        <w:rPr>
          <w:rFonts w:cs="Tahoma"/>
          <w:b/>
        </w:rPr>
        <w:t>Address (Financial Institution)</w:t>
      </w:r>
      <w:r w:rsidRPr="00360E54">
        <w:rPr>
          <w:rFonts w:cs="Tahoma"/>
        </w:rPr>
        <w:t xml:space="preserve"> – Enter </w:t>
      </w:r>
      <w:r w:rsidR="00F2144D" w:rsidRPr="00360E54">
        <w:rPr>
          <w:rFonts w:cs="Tahoma"/>
          <w:noProof/>
        </w:rPr>
        <w:t>up to 55</w:t>
      </w:r>
      <w:r w:rsidR="00F2144D" w:rsidRPr="00360E54">
        <w:rPr>
          <w:rFonts w:cs="Tahoma"/>
        </w:rPr>
        <w:t xml:space="preserve"> alph</w:t>
      </w:r>
      <w:r w:rsidR="00F2144D" w:rsidRPr="00360E54">
        <w:rPr>
          <w:rFonts w:cs="Tahoma"/>
          <w:noProof/>
        </w:rPr>
        <w:t>anumeric</w:t>
      </w:r>
      <w:r w:rsidR="00F2144D" w:rsidRPr="00360E54">
        <w:rPr>
          <w:rFonts w:cs="Tahoma"/>
        </w:rPr>
        <w:t xml:space="preserve"> characters for </w:t>
      </w:r>
      <w:r w:rsidRPr="00360E54">
        <w:rPr>
          <w:rFonts w:cs="Tahoma"/>
        </w:rPr>
        <w:t xml:space="preserve">the number and street name of the financial institution address. </w:t>
      </w:r>
      <w:r w:rsidR="00605029" w:rsidRPr="00360E54">
        <w:rPr>
          <w:rFonts w:cs="Tahoma"/>
        </w:rPr>
        <w:t>This f</w:t>
      </w:r>
      <w:r w:rsidRPr="00360E54">
        <w:rPr>
          <w:rFonts w:cs="Tahoma"/>
        </w:rPr>
        <w:t xml:space="preserve">ield is required </w:t>
      </w:r>
      <w:r w:rsidR="00F2144D" w:rsidRPr="00360E54">
        <w:rPr>
          <w:rFonts w:cs="Tahoma"/>
        </w:rPr>
        <w:t xml:space="preserve">only </w:t>
      </w:r>
      <w:r w:rsidRPr="00360E54">
        <w:rPr>
          <w:rFonts w:cs="Tahoma"/>
        </w:rPr>
        <w:t xml:space="preserve">when the </w:t>
      </w:r>
      <w:r w:rsidRPr="00360E54">
        <w:rPr>
          <w:rFonts w:cs="Tahoma"/>
          <w:b/>
          <w:bCs/>
        </w:rPr>
        <w:t xml:space="preserve">Financial Institution Address </w:t>
      </w:r>
      <w:r w:rsidRPr="00360E54">
        <w:rPr>
          <w:rFonts w:cs="Tahoma"/>
        </w:rPr>
        <w:t xml:space="preserve">checkbox </w:t>
      </w:r>
      <w:r w:rsidR="0037383B" w:rsidRPr="00360E54">
        <w:rPr>
          <w:rFonts w:cs="Tahoma"/>
        </w:rPr>
        <w:t>is</w:t>
      </w:r>
      <w:r w:rsidRPr="00360E54">
        <w:rPr>
          <w:rFonts w:cs="Tahoma"/>
        </w:rPr>
        <w:t xml:space="preserve"> </w:t>
      </w:r>
      <w:r w:rsidR="00F2144D" w:rsidRPr="00360E54">
        <w:rPr>
          <w:rFonts w:cs="Tahoma"/>
        </w:rPr>
        <w:t>select</w:t>
      </w:r>
      <w:r w:rsidRPr="00360E54">
        <w:rPr>
          <w:rFonts w:cs="Tahoma"/>
        </w:rPr>
        <w:t>ed.</w:t>
      </w:r>
    </w:p>
    <w:p w14:paraId="2C2B1155" w14:textId="422CFE3F" w:rsidR="005A2AFF" w:rsidRPr="00360E54" w:rsidRDefault="00057BE5" w:rsidP="005A2AFF">
      <w:pPr>
        <w:spacing w:afterLines="40" w:after="96"/>
        <w:rPr>
          <w:rFonts w:cs="Tahoma"/>
          <w:b/>
        </w:rPr>
      </w:pPr>
      <w:r w:rsidRPr="00360E54">
        <w:rPr>
          <w:rFonts w:cs="Tahoma"/>
          <w:b/>
        </w:rPr>
        <w:t>City (Financial Institution)</w:t>
      </w:r>
      <w:r w:rsidRPr="00360E54">
        <w:rPr>
          <w:rFonts w:cs="Tahoma"/>
        </w:rPr>
        <w:t xml:space="preserve"> – Enter </w:t>
      </w:r>
      <w:r w:rsidR="00F2144D" w:rsidRPr="00360E54">
        <w:rPr>
          <w:rFonts w:cs="Tahoma"/>
          <w:noProof/>
        </w:rPr>
        <w:t>up to 30</w:t>
      </w:r>
      <w:r w:rsidR="00F2144D" w:rsidRPr="00360E54">
        <w:rPr>
          <w:rFonts w:cs="Tahoma"/>
        </w:rPr>
        <w:t xml:space="preserve"> alph</w:t>
      </w:r>
      <w:r w:rsidR="00F2144D" w:rsidRPr="00360E54">
        <w:rPr>
          <w:rFonts w:cs="Tahoma"/>
          <w:noProof/>
        </w:rPr>
        <w:t>anumeric</w:t>
      </w:r>
      <w:r w:rsidR="00F2144D" w:rsidRPr="00360E54">
        <w:rPr>
          <w:rFonts w:cs="Tahoma"/>
        </w:rPr>
        <w:t xml:space="preserve"> characters for </w:t>
      </w:r>
      <w:r w:rsidRPr="00360E54">
        <w:rPr>
          <w:rFonts w:cs="Tahoma"/>
        </w:rPr>
        <w:t xml:space="preserve">the city associated to the financial institution address. </w:t>
      </w:r>
      <w:r w:rsidR="00E4280F" w:rsidRPr="00360E54">
        <w:rPr>
          <w:rFonts w:cs="Tahoma"/>
        </w:rPr>
        <w:t>This f</w:t>
      </w:r>
      <w:r w:rsidRPr="00360E54">
        <w:rPr>
          <w:rFonts w:cs="Tahoma"/>
        </w:rPr>
        <w:t xml:space="preserve">ield is required </w:t>
      </w:r>
      <w:r w:rsidR="00F2144D" w:rsidRPr="00360E54">
        <w:rPr>
          <w:rFonts w:cs="Tahoma"/>
        </w:rPr>
        <w:t xml:space="preserve">only </w:t>
      </w:r>
      <w:r w:rsidRPr="00360E54">
        <w:rPr>
          <w:rFonts w:cs="Tahoma"/>
        </w:rPr>
        <w:t xml:space="preserve">when the </w:t>
      </w:r>
      <w:r w:rsidRPr="00360E54">
        <w:rPr>
          <w:rFonts w:cs="Tahoma"/>
          <w:b/>
          <w:bCs/>
        </w:rPr>
        <w:t xml:space="preserve">Financial Institution Address </w:t>
      </w:r>
      <w:r w:rsidRPr="00360E54">
        <w:rPr>
          <w:rFonts w:cs="Tahoma"/>
        </w:rPr>
        <w:t xml:space="preserve">checkbox </w:t>
      </w:r>
      <w:r w:rsidR="0037383B" w:rsidRPr="00360E54">
        <w:rPr>
          <w:rFonts w:cs="Tahoma"/>
        </w:rPr>
        <w:t>is</w:t>
      </w:r>
      <w:r w:rsidRPr="00360E54">
        <w:rPr>
          <w:rFonts w:cs="Tahoma"/>
        </w:rPr>
        <w:t xml:space="preserve"> </w:t>
      </w:r>
      <w:r w:rsidR="00F2144D" w:rsidRPr="00360E54">
        <w:rPr>
          <w:rFonts w:cs="Tahoma"/>
        </w:rPr>
        <w:t>select</w:t>
      </w:r>
      <w:r w:rsidR="00317A75" w:rsidRPr="00360E54">
        <w:rPr>
          <w:rFonts w:cs="Tahoma"/>
        </w:rPr>
        <w:t>ed.</w:t>
      </w:r>
      <w:r w:rsidR="00317A75" w:rsidRPr="00360E54">
        <w:rPr>
          <w:rFonts w:cs="Tahoma"/>
          <w:b/>
        </w:rPr>
        <w:t xml:space="preserve"> </w:t>
      </w:r>
    </w:p>
    <w:p w14:paraId="0B44C6CB" w14:textId="33CFD597" w:rsidR="00A372D5" w:rsidRPr="00360E54" w:rsidRDefault="00057BE5" w:rsidP="005A2AFF">
      <w:pPr>
        <w:spacing w:afterLines="40" w:after="96"/>
        <w:rPr>
          <w:rFonts w:cs="Tahoma"/>
        </w:rPr>
      </w:pPr>
      <w:r w:rsidRPr="00360E54">
        <w:rPr>
          <w:rFonts w:cs="Tahoma"/>
          <w:b/>
        </w:rPr>
        <w:lastRenderedPageBreak/>
        <w:t>State (Financial Institution)</w:t>
      </w:r>
      <w:r w:rsidRPr="00360E54">
        <w:rPr>
          <w:rFonts w:cs="Tahoma"/>
        </w:rPr>
        <w:t xml:space="preserve"> – S</w:t>
      </w:r>
      <w:r w:rsidR="00F2144D" w:rsidRPr="00360E54">
        <w:rPr>
          <w:rFonts w:cs="Tahoma"/>
        </w:rPr>
        <w:t>elect the s</w:t>
      </w:r>
      <w:r w:rsidRPr="00360E54">
        <w:rPr>
          <w:rFonts w:cs="Tahoma"/>
        </w:rPr>
        <w:t>tate associated to the financial institution address</w:t>
      </w:r>
      <w:r w:rsidR="00F2144D" w:rsidRPr="00360E54">
        <w:rPr>
          <w:rFonts w:cs="Tahoma"/>
          <w:noProof/>
        </w:rPr>
        <w:t xml:space="preserve"> in</w:t>
      </w:r>
      <w:r w:rsidRPr="00360E54">
        <w:rPr>
          <w:rFonts w:cs="Tahoma"/>
          <w:noProof/>
        </w:rPr>
        <w:t xml:space="preserve"> the </w:t>
      </w:r>
      <w:r w:rsidR="004A6A88" w:rsidRPr="00360E54">
        <w:rPr>
          <w:rFonts w:cs="Tahoma"/>
          <w:noProof/>
        </w:rPr>
        <w:t>d</w:t>
      </w:r>
      <w:r w:rsidR="001078B0" w:rsidRPr="00360E54">
        <w:rPr>
          <w:rFonts w:cs="Tahoma"/>
          <w:noProof/>
        </w:rPr>
        <w:t>rop-down</w:t>
      </w:r>
      <w:r w:rsidRPr="00360E54">
        <w:rPr>
          <w:rFonts w:cs="Tahoma"/>
          <w:noProof/>
        </w:rPr>
        <w:t xml:space="preserve"> </w:t>
      </w:r>
      <w:r w:rsidR="00F2144D" w:rsidRPr="00360E54">
        <w:rPr>
          <w:rFonts w:cs="Tahoma"/>
          <w:noProof/>
        </w:rPr>
        <w:t>list</w:t>
      </w:r>
      <w:r w:rsidRPr="00360E54">
        <w:rPr>
          <w:rFonts w:cs="Tahoma"/>
          <w:noProof/>
        </w:rPr>
        <w:t xml:space="preserve">. </w:t>
      </w:r>
      <w:r w:rsidR="00E4280F" w:rsidRPr="00360E54">
        <w:rPr>
          <w:rFonts w:cs="Tahoma"/>
        </w:rPr>
        <w:t>This f</w:t>
      </w:r>
      <w:r w:rsidRPr="00360E54">
        <w:rPr>
          <w:rFonts w:cs="Tahoma"/>
        </w:rPr>
        <w:t xml:space="preserve">ield is required </w:t>
      </w:r>
      <w:r w:rsidR="00F2144D" w:rsidRPr="00360E54">
        <w:rPr>
          <w:rFonts w:cs="Tahoma"/>
        </w:rPr>
        <w:t xml:space="preserve">only </w:t>
      </w:r>
      <w:r w:rsidRPr="00360E54">
        <w:rPr>
          <w:rFonts w:cs="Tahoma"/>
        </w:rPr>
        <w:t xml:space="preserve">when the </w:t>
      </w:r>
      <w:r w:rsidRPr="00360E54">
        <w:rPr>
          <w:rFonts w:cs="Tahoma"/>
          <w:b/>
          <w:bCs/>
        </w:rPr>
        <w:t>Financial Institution Address</w:t>
      </w:r>
      <w:r w:rsidRPr="00360E54">
        <w:rPr>
          <w:rFonts w:cs="Tahoma"/>
        </w:rPr>
        <w:t xml:space="preserve"> checkbox </w:t>
      </w:r>
      <w:r w:rsidR="0037383B" w:rsidRPr="00360E54">
        <w:rPr>
          <w:rFonts w:cs="Tahoma"/>
        </w:rPr>
        <w:t>is</w:t>
      </w:r>
      <w:r w:rsidRPr="00360E54">
        <w:rPr>
          <w:rFonts w:cs="Tahoma"/>
        </w:rPr>
        <w:t xml:space="preserve"> </w:t>
      </w:r>
      <w:r w:rsidR="00F2144D" w:rsidRPr="00360E54">
        <w:rPr>
          <w:rFonts w:cs="Tahoma"/>
        </w:rPr>
        <w:t>select</w:t>
      </w:r>
      <w:r w:rsidRPr="00360E54">
        <w:rPr>
          <w:rFonts w:cs="Tahoma"/>
        </w:rPr>
        <w:t>ed.</w:t>
      </w:r>
    </w:p>
    <w:p w14:paraId="688B1636" w14:textId="324F5DA0" w:rsidR="00A372D5" w:rsidRPr="00360E54" w:rsidRDefault="00057BE5" w:rsidP="005A2AFF">
      <w:pPr>
        <w:spacing w:afterLines="40" w:after="96"/>
        <w:rPr>
          <w:rFonts w:cs="Tahoma"/>
        </w:rPr>
      </w:pPr>
      <w:r w:rsidRPr="00360E54">
        <w:rPr>
          <w:rFonts w:cs="Tahoma"/>
          <w:b/>
        </w:rPr>
        <w:t>Zip Code / Postal Code (Financial Institution)</w:t>
      </w:r>
      <w:r w:rsidRPr="00360E54">
        <w:rPr>
          <w:rFonts w:cs="Tahoma"/>
        </w:rPr>
        <w:t xml:space="preserve"> – </w:t>
      </w:r>
      <w:r w:rsidR="00646B79" w:rsidRPr="00360E54">
        <w:rPr>
          <w:rFonts w:cs="Tahoma"/>
        </w:rPr>
        <w:t xml:space="preserve">Enter </w:t>
      </w:r>
      <w:r w:rsidR="00646B79" w:rsidRPr="00360E54">
        <w:rPr>
          <w:rFonts w:cs="Tahoma"/>
          <w:noProof/>
        </w:rPr>
        <w:t>nine</w:t>
      </w:r>
      <w:r w:rsidR="00646B79" w:rsidRPr="00360E54">
        <w:rPr>
          <w:rFonts w:cs="Tahoma"/>
        </w:rPr>
        <w:t xml:space="preserve"> (9) numeric characters for the z</w:t>
      </w:r>
      <w:r w:rsidRPr="00360E54">
        <w:rPr>
          <w:rFonts w:cs="Tahoma"/>
        </w:rPr>
        <w:t xml:space="preserve">ip </w:t>
      </w:r>
      <w:r w:rsidR="00646B79" w:rsidRPr="00360E54">
        <w:rPr>
          <w:rFonts w:cs="Tahoma"/>
        </w:rPr>
        <w:t>c</w:t>
      </w:r>
      <w:r w:rsidRPr="00360E54">
        <w:rPr>
          <w:rFonts w:cs="Tahoma"/>
        </w:rPr>
        <w:t xml:space="preserve">ode associated to the financial institution address. </w:t>
      </w:r>
      <w:r w:rsidR="00E4280F" w:rsidRPr="00360E54">
        <w:rPr>
          <w:rFonts w:cs="Tahoma"/>
        </w:rPr>
        <w:t>This f</w:t>
      </w:r>
      <w:r w:rsidRPr="00360E54">
        <w:rPr>
          <w:rFonts w:cs="Tahoma"/>
        </w:rPr>
        <w:t xml:space="preserve">ield is required </w:t>
      </w:r>
      <w:r w:rsidR="00646B79" w:rsidRPr="00360E54">
        <w:rPr>
          <w:rFonts w:cs="Tahoma"/>
        </w:rPr>
        <w:t xml:space="preserve">only </w:t>
      </w:r>
      <w:r w:rsidRPr="00360E54">
        <w:rPr>
          <w:rFonts w:cs="Tahoma"/>
        </w:rPr>
        <w:t xml:space="preserve">when the </w:t>
      </w:r>
      <w:r w:rsidRPr="00360E54">
        <w:rPr>
          <w:rFonts w:cs="Tahoma"/>
          <w:b/>
          <w:bCs/>
        </w:rPr>
        <w:t>Financial Institution Address</w:t>
      </w:r>
      <w:r w:rsidRPr="00360E54">
        <w:rPr>
          <w:rFonts w:cs="Tahoma"/>
        </w:rPr>
        <w:t xml:space="preserve"> checkbox </w:t>
      </w:r>
      <w:r w:rsidR="0037383B" w:rsidRPr="00360E54">
        <w:rPr>
          <w:rFonts w:cs="Tahoma"/>
        </w:rPr>
        <w:t>is</w:t>
      </w:r>
      <w:r w:rsidRPr="00360E54">
        <w:rPr>
          <w:rFonts w:cs="Tahoma"/>
        </w:rPr>
        <w:t xml:space="preserve"> </w:t>
      </w:r>
      <w:r w:rsidR="00C5489D" w:rsidRPr="00360E54">
        <w:rPr>
          <w:rFonts w:cs="Tahoma"/>
        </w:rPr>
        <w:t>select</w:t>
      </w:r>
      <w:r w:rsidRPr="00360E54">
        <w:rPr>
          <w:rFonts w:cs="Tahoma"/>
        </w:rPr>
        <w:t>ed.</w:t>
      </w:r>
    </w:p>
    <w:p w14:paraId="3AE005DC" w14:textId="59B7D4C8" w:rsidR="001D199D" w:rsidRPr="00360E54" w:rsidRDefault="00057BE5" w:rsidP="005A2AFF">
      <w:pPr>
        <w:spacing w:afterLines="40" w:after="96"/>
        <w:rPr>
          <w:rFonts w:cs="Tahoma"/>
        </w:rPr>
      </w:pPr>
      <w:r w:rsidRPr="00360E54">
        <w:rPr>
          <w:rFonts w:cs="Tahoma"/>
          <w:b/>
        </w:rPr>
        <w:t>Country (Financial Institution)</w:t>
      </w:r>
      <w:r w:rsidRPr="00360E54">
        <w:rPr>
          <w:rFonts w:cs="Tahoma"/>
        </w:rPr>
        <w:t xml:space="preserve"> – </w:t>
      </w:r>
      <w:r w:rsidR="00646B79" w:rsidRPr="00360E54">
        <w:rPr>
          <w:rFonts w:cs="Tahoma"/>
        </w:rPr>
        <w:t>Select the c</w:t>
      </w:r>
      <w:r w:rsidRPr="00360E54">
        <w:rPr>
          <w:rFonts w:cs="Tahoma"/>
        </w:rPr>
        <w:t>ountry code associated to the financial institution address</w:t>
      </w:r>
      <w:r w:rsidR="00646B79" w:rsidRPr="00360E54">
        <w:rPr>
          <w:rFonts w:cs="Tahoma"/>
        </w:rPr>
        <w:t xml:space="preserve"> in</w:t>
      </w:r>
      <w:r w:rsidRPr="00360E54">
        <w:rPr>
          <w:rFonts w:cs="Tahoma"/>
          <w:noProof/>
        </w:rPr>
        <w:t xml:space="preserve"> the </w:t>
      </w:r>
      <w:r w:rsidR="00957A4F" w:rsidRPr="00360E54">
        <w:rPr>
          <w:rFonts w:cs="Tahoma"/>
          <w:noProof/>
        </w:rPr>
        <w:t>d</w:t>
      </w:r>
      <w:r w:rsidR="001078B0" w:rsidRPr="00360E54">
        <w:rPr>
          <w:rFonts w:cs="Tahoma"/>
          <w:noProof/>
        </w:rPr>
        <w:t>rop-down</w:t>
      </w:r>
      <w:r w:rsidR="00646B79" w:rsidRPr="00360E54">
        <w:rPr>
          <w:rFonts w:cs="Tahoma"/>
          <w:noProof/>
        </w:rPr>
        <w:t xml:space="preserve"> list</w:t>
      </w:r>
      <w:r w:rsidRPr="00360E54">
        <w:rPr>
          <w:rFonts w:cs="Tahoma"/>
          <w:noProof/>
        </w:rPr>
        <w:t xml:space="preserve">. </w:t>
      </w:r>
      <w:r w:rsidR="00E4280F" w:rsidRPr="00360E54">
        <w:rPr>
          <w:rFonts w:cs="Tahoma"/>
        </w:rPr>
        <w:t>This f</w:t>
      </w:r>
      <w:r w:rsidRPr="00360E54">
        <w:rPr>
          <w:rFonts w:cs="Tahoma"/>
        </w:rPr>
        <w:t xml:space="preserve">ield is required </w:t>
      </w:r>
      <w:r w:rsidR="00646B79" w:rsidRPr="00360E54">
        <w:rPr>
          <w:rFonts w:cs="Tahoma"/>
        </w:rPr>
        <w:t xml:space="preserve">only </w:t>
      </w:r>
      <w:r w:rsidRPr="00360E54">
        <w:rPr>
          <w:rFonts w:cs="Tahoma"/>
        </w:rPr>
        <w:t xml:space="preserve">when the </w:t>
      </w:r>
      <w:r w:rsidRPr="00360E54">
        <w:rPr>
          <w:rFonts w:cs="Tahoma"/>
          <w:b/>
          <w:bCs/>
        </w:rPr>
        <w:t>Financial Institution Address</w:t>
      </w:r>
      <w:r w:rsidRPr="00360E54">
        <w:rPr>
          <w:rFonts w:cs="Tahoma"/>
        </w:rPr>
        <w:t xml:space="preserve"> checkbox </w:t>
      </w:r>
      <w:r w:rsidR="00A447BD" w:rsidRPr="00360E54">
        <w:rPr>
          <w:rFonts w:cs="Tahoma"/>
        </w:rPr>
        <w:t>is</w:t>
      </w:r>
      <w:r w:rsidRPr="00360E54">
        <w:rPr>
          <w:rFonts w:cs="Tahoma"/>
        </w:rPr>
        <w:t xml:space="preserve"> </w:t>
      </w:r>
      <w:r w:rsidR="00646B79" w:rsidRPr="00360E54">
        <w:rPr>
          <w:rFonts w:cs="Tahoma"/>
        </w:rPr>
        <w:t>select</w:t>
      </w:r>
      <w:r w:rsidRPr="00360E54">
        <w:rPr>
          <w:rFonts w:cs="Tahoma"/>
        </w:rPr>
        <w:t>ed.</w:t>
      </w:r>
    </w:p>
    <w:p w14:paraId="3F4DA682" w14:textId="412BE289" w:rsidR="001D199D" w:rsidRPr="00360E54" w:rsidRDefault="00057BE5" w:rsidP="005A2AFF">
      <w:pPr>
        <w:spacing w:afterLines="40" w:after="96"/>
        <w:rPr>
          <w:rFonts w:cs="Tahoma"/>
        </w:rPr>
      </w:pPr>
      <w:r w:rsidRPr="00360E54">
        <w:rPr>
          <w:rFonts w:cs="Tahoma"/>
          <w:b/>
        </w:rPr>
        <w:t>Financial Institution Name</w:t>
      </w:r>
      <w:r w:rsidRPr="00360E54">
        <w:rPr>
          <w:rFonts w:cs="Tahoma"/>
        </w:rPr>
        <w:t xml:space="preserve"> – </w:t>
      </w:r>
      <w:r w:rsidR="00646B79" w:rsidRPr="00360E54">
        <w:rPr>
          <w:rFonts w:cs="Tahoma"/>
        </w:rPr>
        <w:t xml:space="preserve">Enter </w:t>
      </w:r>
      <w:r w:rsidR="00646B79" w:rsidRPr="00360E54">
        <w:rPr>
          <w:rFonts w:cs="Tahoma"/>
          <w:noProof/>
        </w:rPr>
        <w:t>up tp 39</w:t>
      </w:r>
      <w:r w:rsidR="00646B79" w:rsidRPr="00360E54">
        <w:rPr>
          <w:rFonts w:cs="Tahoma"/>
        </w:rPr>
        <w:t xml:space="preserve"> alph</w:t>
      </w:r>
      <w:r w:rsidR="00646B79" w:rsidRPr="00360E54">
        <w:rPr>
          <w:rFonts w:cs="Tahoma"/>
          <w:noProof/>
        </w:rPr>
        <w:t>anumeric</w:t>
      </w:r>
      <w:r w:rsidR="00646B79" w:rsidRPr="00360E54">
        <w:rPr>
          <w:rFonts w:cs="Tahoma"/>
        </w:rPr>
        <w:t xml:space="preserve"> characters in this required field for the n</w:t>
      </w:r>
      <w:r w:rsidRPr="00360E54">
        <w:rPr>
          <w:rFonts w:cs="Tahoma"/>
        </w:rPr>
        <w:t>ame of the provider's financial institution.</w:t>
      </w:r>
    </w:p>
    <w:p w14:paraId="20F99E0C" w14:textId="44D0FDAB" w:rsidR="001D199D" w:rsidRPr="00360E54" w:rsidRDefault="00057BE5" w:rsidP="005A2AFF">
      <w:pPr>
        <w:spacing w:afterLines="40" w:after="96"/>
        <w:rPr>
          <w:rFonts w:cs="Tahoma"/>
        </w:rPr>
      </w:pPr>
      <w:r w:rsidRPr="00360E54">
        <w:rPr>
          <w:rFonts w:cs="Tahoma"/>
          <w:b/>
        </w:rPr>
        <w:t>Financial Institution Telephone Number</w:t>
      </w:r>
      <w:r w:rsidRPr="00360E54">
        <w:rPr>
          <w:rFonts w:cs="Tahoma"/>
        </w:rPr>
        <w:t xml:space="preserve"> – </w:t>
      </w:r>
      <w:r w:rsidR="00646B79" w:rsidRPr="00360E54">
        <w:rPr>
          <w:rFonts w:cs="Tahoma"/>
        </w:rPr>
        <w:t xml:space="preserve">Enter </w:t>
      </w:r>
      <w:r w:rsidR="00646B79" w:rsidRPr="00360E54">
        <w:rPr>
          <w:rFonts w:cs="Tahoma"/>
          <w:noProof/>
        </w:rPr>
        <w:t xml:space="preserve">10 </w:t>
      </w:r>
      <w:r w:rsidR="00646B79" w:rsidRPr="00360E54">
        <w:rPr>
          <w:rFonts w:cs="Tahoma"/>
        </w:rPr>
        <w:t xml:space="preserve">numeric characters using the </w:t>
      </w:r>
      <w:r w:rsidR="00646B79" w:rsidRPr="00360E54">
        <w:rPr>
          <w:rFonts w:cs="Tahoma"/>
          <w:b/>
          <w:bCs/>
        </w:rPr>
        <w:t>999-999-9999</w:t>
      </w:r>
      <w:r w:rsidR="00646B79" w:rsidRPr="00360E54">
        <w:rPr>
          <w:rFonts w:cs="Tahoma"/>
        </w:rPr>
        <w:t xml:space="preserve"> format for the p</w:t>
      </w:r>
      <w:r w:rsidRPr="00360E54">
        <w:rPr>
          <w:rFonts w:cs="Tahoma"/>
        </w:rPr>
        <w:t xml:space="preserve">hone number for the provider's financial institution. </w:t>
      </w:r>
      <w:r w:rsidR="00141C64" w:rsidRPr="00360E54">
        <w:rPr>
          <w:rFonts w:cs="Tahoma"/>
        </w:rPr>
        <w:t>This f</w:t>
      </w:r>
      <w:r w:rsidRPr="00360E54">
        <w:rPr>
          <w:rFonts w:cs="Tahoma"/>
        </w:rPr>
        <w:t xml:space="preserve">ield is required </w:t>
      </w:r>
      <w:r w:rsidR="00646B79" w:rsidRPr="00360E54">
        <w:rPr>
          <w:rFonts w:cs="Tahoma"/>
        </w:rPr>
        <w:t xml:space="preserve">only </w:t>
      </w:r>
      <w:r w:rsidRPr="00360E54">
        <w:rPr>
          <w:rFonts w:cs="Tahoma"/>
        </w:rPr>
        <w:t xml:space="preserve">when the </w:t>
      </w:r>
      <w:r w:rsidRPr="00360E54">
        <w:rPr>
          <w:rFonts w:cs="Tahoma"/>
          <w:b/>
          <w:bCs/>
        </w:rPr>
        <w:t>Financial Institution Address</w:t>
      </w:r>
      <w:r w:rsidRPr="00360E54">
        <w:rPr>
          <w:rFonts w:cs="Tahoma"/>
        </w:rPr>
        <w:t xml:space="preserve"> checkbox </w:t>
      </w:r>
      <w:r w:rsidR="00A447BD" w:rsidRPr="00360E54">
        <w:rPr>
          <w:rFonts w:cs="Tahoma"/>
        </w:rPr>
        <w:t>is</w:t>
      </w:r>
      <w:r w:rsidRPr="00360E54">
        <w:rPr>
          <w:rFonts w:cs="Tahoma"/>
        </w:rPr>
        <w:t xml:space="preserve"> </w:t>
      </w:r>
      <w:r w:rsidR="0006122F" w:rsidRPr="00360E54">
        <w:rPr>
          <w:rFonts w:cs="Tahoma"/>
        </w:rPr>
        <w:t>select</w:t>
      </w:r>
      <w:r w:rsidRPr="00360E54">
        <w:rPr>
          <w:rFonts w:cs="Tahoma"/>
        </w:rPr>
        <w:t>ed.</w:t>
      </w:r>
    </w:p>
    <w:p w14:paraId="2330FD84" w14:textId="247655F4" w:rsidR="00A372D5" w:rsidRPr="00360E54" w:rsidRDefault="00057BE5" w:rsidP="005A2AFF">
      <w:pPr>
        <w:spacing w:afterLines="40" w:after="96"/>
        <w:rPr>
          <w:rFonts w:cs="Tahoma"/>
        </w:rPr>
      </w:pPr>
      <w:r w:rsidRPr="00360E54">
        <w:rPr>
          <w:rFonts w:cs="Tahoma"/>
          <w:b/>
        </w:rPr>
        <w:t>Ext (Financial Institution)</w:t>
      </w:r>
      <w:r w:rsidRPr="00360E54">
        <w:rPr>
          <w:rFonts w:cs="Tahoma"/>
        </w:rPr>
        <w:t xml:space="preserve"> – </w:t>
      </w:r>
      <w:r w:rsidR="00646B79" w:rsidRPr="00360E54">
        <w:rPr>
          <w:rFonts w:cs="Tahoma"/>
        </w:rPr>
        <w:t xml:space="preserve">Enter </w:t>
      </w:r>
      <w:r w:rsidR="00646B79" w:rsidRPr="00360E54">
        <w:rPr>
          <w:rFonts w:cs="Tahoma"/>
          <w:noProof/>
        </w:rPr>
        <w:t xml:space="preserve">four (4) </w:t>
      </w:r>
      <w:r w:rsidR="00646B79" w:rsidRPr="00360E54">
        <w:rPr>
          <w:rFonts w:cs="Tahoma"/>
        </w:rPr>
        <w:t>numeric characters for the t</w:t>
      </w:r>
      <w:r w:rsidRPr="00360E54">
        <w:rPr>
          <w:rFonts w:cs="Tahoma"/>
        </w:rPr>
        <w:t xml:space="preserve">elephone </w:t>
      </w:r>
      <w:r w:rsidR="00A447BD" w:rsidRPr="00360E54">
        <w:rPr>
          <w:rFonts w:cs="Tahoma"/>
        </w:rPr>
        <w:t>n</w:t>
      </w:r>
      <w:r w:rsidRPr="00360E54">
        <w:rPr>
          <w:rFonts w:cs="Tahoma"/>
        </w:rPr>
        <w:t xml:space="preserve">umber </w:t>
      </w:r>
      <w:r w:rsidR="00A447BD" w:rsidRPr="00360E54">
        <w:rPr>
          <w:rFonts w:cs="Tahoma"/>
        </w:rPr>
        <w:t>e</w:t>
      </w:r>
      <w:r w:rsidRPr="00360E54">
        <w:rPr>
          <w:rFonts w:cs="Tahoma"/>
        </w:rPr>
        <w:t xml:space="preserve">xtension for the provider's financial institution. </w:t>
      </w:r>
      <w:r w:rsidR="00141C64" w:rsidRPr="00360E54">
        <w:rPr>
          <w:rFonts w:cs="Tahoma"/>
        </w:rPr>
        <w:t>This f</w:t>
      </w:r>
      <w:r w:rsidRPr="00360E54">
        <w:rPr>
          <w:rFonts w:cs="Tahoma"/>
        </w:rPr>
        <w:t xml:space="preserve">ield is required </w:t>
      </w:r>
      <w:r w:rsidR="00646B79" w:rsidRPr="00360E54">
        <w:rPr>
          <w:rFonts w:cs="Tahoma"/>
        </w:rPr>
        <w:t xml:space="preserve">only </w:t>
      </w:r>
      <w:r w:rsidRPr="00360E54">
        <w:rPr>
          <w:rFonts w:cs="Tahoma"/>
        </w:rPr>
        <w:t xml:space="preserve">when the </w:t>
      </w:r>
      <w:r w:rsidRPr="00360E54">
        <w:rPr>
          <w:rFonts w:cs="Tahoma"/>
          <w:b/>
          <w:bCs/>
        </w:rPr>
        <w:t>Financial Institution Address</w:t>
      </w:r>
      <w:r w:rsidRPr="00360E54">
        <w:rPr>
          <w:rFonts w:cs="Tahoma"/>
        </w:rPr>
        <w:t xml:space="preserve"> checkbox </w:t>
      </w:r>
      <w:r w:rsidR="00A447BD" w:rsidRPr="00360E54">
        <w:rPr>
          <w:rFonts w:cs="Tahoma"/>
        </w:rPr>
        <w:t>is</w:t>
      </w:r>
      <w:r w:rsidRPr="00360E54">
        <w:rPr>
          <w:rFonts w:cs="Tahoma"/>
        </w:rPr>
        <w:t xml:space="preserve"> </w:t>
      </w:r>
      <w:r w:rsidR="00646B79" w:rsidRPr="00360E54">
        <w:rPr>
          <w:rFonts w:cs="Tahoma"/>
        </w:rPr>
        <w:t>select</w:t>
      </w:r>
      <w:r w:rsidRPr="00360E54">
        <w:rPr>
          <w:rFonts w:cs="Tahoma"/>
        </w:rPr>
        <w:t>ed.</w:t>
      </w:r>
    </w:p>
    <w:p w14:paraId="297A6B8C" w14:textId="0F44382E" w:rsidR="00EA0133" w:rsidRPr="00360E54" w:rsidRDefault="00057BE5" w:rsidP="005A2AFF">
      <w:pPr>
        <w:spacing w:afterLines="40" w:after="96"/>
        <w:rPr>
          <w:rFonts w:cs="Tahoma"/>
        </w:rPr>
      </w:pPr>
      <w:r w:rsidRPr="00360E54">
        <w:rPr>
          <w:rFonts w:cs="Tahoma"/>
          <w:b/>
        </w:rPr>
        <w:t>ABA Routing Number</w:t>
      </w:r>
      <w:r w:rsidRPr="00360E54">
        <w:rPr>
          <w:rFonts w:cs="Tahoma"/>
        </w:rPr>
        <w:t xml:space="preserve"> – Enter </w:t>
      </w:r>
      <w:r w:rsidR="00A447BD" w:rsidRPr="00360E54">
        <w:rPr>
          <w:rFonts w:cs="Tahoma"/>
        </w:rPr>
        <w:t>nine (</w:t>
      </w:r>
      <w:r w:rsidRPr="00360E54">
        <w:rPr>
          <w:rFonts w:cs="Tahoma"/>
        </w:rPr>
        <w:t>9</w:t>
      </w:r>
      <w:r w:rsidR="00A447BD" w:rsidRPr="00360E54">
        <w:rPr>
          <w:rFonts w:cs="Tahoma"/>
        </w:rPr>
        <w:t>)</w:t>
      </w:r>
      <w:r w:rsidRPr="00360E54">
        <w:rPr>
          <w:rFonts w:cs="Tahoma"/>
        </w:rPr>
        <w:t>-digit</w:t>
      </w:r>
      <w:r w:rsidR="00FF124C" w:rsidRPr="00360E54">
        <w:rPr>
          <w:rFonts w:cs="Tahoma"/>
        </w:rPr>
        <w:t>s in this required field for the</w:t>
      </w:r>
      <w:r w:rsidRPr="00360E54">
        <w:rPr>
          <w:rFonts w:cs="Tahoma"/>
        </w:rPr>
        <w:t xml:space="preserve"> identifier of the financial institution where the provider maintains an account to which payments </w:t>
      </w:r>
      <w:r w:rsidR="0006122F" w:rsidRPr="00360E54">
        <w:rPr>
          <w:rFonts w:cs="Tahoma"/>
        </w:rPr>
        <w:t>will</w:t>
      </w:r>
      <w:r w:rsidRPr="00360E54">
        <w:rPr>
          <w:rFonts w:cs="Tahoma"/>
        </w:rPr>
        <w:t xml:space="preserve"> be deposited.</w:t>
      </w:r>
    </w:p>
    <w:p w14:paraId="587CB558" w14:textId="06D4AE8C" w:rsidR="00A372D5" w:rsidRPr="00360E54" w:rsidRDefault="00057BE5" w:rsidP="005A2AFF">
      <w:pPr>
        <w:spacing w:afterLines="40" w:after="96"/>
        <w:rPr>
          <w:rFonts w:cs="Tahoma"/>
        </w:rPr>
      </w:pPr>
      <w:r w:rsidRPr="00360E54">
        <w:rPr>
          <w:rFonts w:cs="Tahoma"/>
          <w:b/>
          <w:bCs/>
        </w:rPr>
        <w:t>Type of Account at Financial Institution</w:t>
      </w:r>
      <w:r w:rsidRPr="00360E54">
        <w:rPr>
          <w:rFonts w:cs="Tahoma"/>
        </w:rPr>
        <w:t xml:space="preserve"> – </w:t>
      </w:r>
      <w:r w:rsidR="0006122F" w:rsidRPr="00360E54">
        <w:rPr>
          <w:rFonts w:cs="Tahoma"/>
        </w:rPr>
        <w:t>Select t</w:t>
      </w:r>
      <w:r w:rsidRPr="00360E54">
        <w:rPr>
          <w:rFonts w:cs="Tahoma"/>
        </w:rPr>
        <w:t>he type of account the provider use</w:t>
      </w:r>
      <w:r w:rsidR="00D54BDE" w:rsidRPr="00360E54">
        <w:rPr>
          <w:rFonts w:cs="Tahoma"/>
        </w:rPr>
        <w:t>s</w:t>
      </w:r>
      <w:r w:rsidRPr="00360E54">
        <w:rPr>
          <w:rFonts w:cs="Tahoma"/>
        </w:rPr>
        <w:t xml:space="preserve"> to receive EFT payments </w:t>
      </w:r>
      <w:r w:rsidR="0006122F" w:rsidRPr="00360E54">
        <w:rPr>
          <w:rFonts w:cs="Tahoma"/>
        </w:rPr>
        <w:t>(</w:t>
      </w:r>
      <w:r w:rsidR="00FF3052" w:rsidRPr="00360E54">
        <w:rPr>
          <w:rFonts w:cs="Tahoma"/>
        </w:rPr>
        <w:t>e.g.,</w:t>
      </w:r>
      <w:r w:rsidRPr="00360E54">
        <w:rPr>
          <w:rFonts w:cs="Tahoma"/>
        </w:rPr>
        <w:t xml:space="preserve"> Checking, Savings</w:t>
      </w:r>
      <w:r w:rsidR="0006122F" w:rsidRPr="00360E54">
        <w:rPr>
          <w:rFonts w:cs="Tahoma"/>
        </w:rPr>
        <w:t>) in</w:t>
      </w:r>
      <w:r w:rsidRPr="00360E54">
        <w:rPr>
          <w:rFonts w:cs="Tahoma"/>
        </w:rPr>
        <w:t xml:space="preserve"> the </w:t>
      </w:r>
      <w:r w:rsidR="0006122F" w:rsidRPr="00360E54">
        <w:rPr>
          <w:rFonts w:cs="Tahoma"/>
        </w:rPr>
        <w:t xml:space="preserve">required </w:t>
      </w:r>
      <w:r w:rsidR="74CCB4C8" w:rsidRPr="00360E54">
        <w:rPr>
          <w:rFonts w:cs="Tahoma"/>
          <w:noProof/>
        </w:rPr>
        <w:t>d</w:t>
      </w:r>
      <w:r w:rsidRPr="00360E54">
        <w:rPr>
          <w:rFonts w:cs="Tahoma"/>
          <w:noProof/>
        </w:rPr>
        <w:t>rop</w:t>
      </w:r>
      <w:r w:rsidR="00D86D72" w:rsidRPr="00360E54">
        <w:rPr>
          <w:rFonts w:cs="Tahoma"/>
          <w:noProof/>
        </w:rPr>
        <w:t>-</w:t>
      </w:r>
      <w:r w:rsidR="6C3B2ED1" w:rsidRPr="00360E54">
        <w:rPr>
          <w:rFonts w:cs="Tahoma"/>
          <w:noProof/>
        </w:rPr>
        <w:t>d</w:t>
      </w:r>
      <w:r w:rsidRPr="00360E54">
        <w:rPr>
          <w:rFonts w:cs="Tahoma"/>
          <w:noProof/>
        </w:rPr>
        <w:t xml:space="preserve">own </w:t>
      </w:r>
      <w:r w:rsidR="0006122F" w:rsidRPr="00360E54">
        <w:rPr>
          <w:rFonts w:cs="Tahoma"/>
          <w:noProof/>
        </w:rPr>
        <w:t>list</w:t>
      </w:r>
      <w:r w:rsidRPr="00360E54">
        <w:rPr>
          <w:rFonts w:cs="Tahoma"/>
          <w:noProof/>
        </w:rPr>
        <w:t>.</w:t>
      </w:r>
    </w:p>
    <w:p w14:paraId="4345E8DB" w14:textId="1AC9B261" w:rsidR="001D288C" w:rsidRPr="00360E54" w:rsidRDefault="00057BE5" w:rsidP="005A2AFF">
      <w:pPr>
        <w:spacing w:afterLines="40" w:after="96"/>
        <w:rPr>
          <w:rFonts w:cs="Tahoma"/>
        </w:rPr>
      </w:pPr>
      <w:r w:rsidRPr="00360E54">
        <w:rPr>
          <w:rFonts w:cs="Tahoma"/>
          <w:b/>
        </w:rPr>
        <w:t>Provider's Account Number with Financial Institution</w:t>
      </w:r>
      <w:r w:rsidRPr="00360E54">
        <w:rPr>
          <w:rFonts w:cs="Tahoma"/>
        </w:rPr>
        <w:t xml:space="preserve"> – </w:t>
      </w:r>
      <w:r w:rsidR="00FF124C" w:rsidRPr="00360E54">
        <w:rPr>
          <w:rFonts w:cs="Tahoma"/>
        </w:rPr>
        <w:t xml:space="preserve">Enter </w:t>
      </w:r>
      <w:r w:rsidR="00FF124C" w:rsidRPr="00360E54">
        <w:rPr>
          <w:rFonts w:cs="Tahoma"/>
          <w:noProof/>
        </w:rPr>
        <w:t xml:space="preserve">10 </w:t>
      </w:r>
      <w:r w:rsidR="00FF124C" w:rsidRPr="00360E54">
        <w:rPr>
          <w:rFonts w:cs="Tahoma"/>
        </w:rPr>
        <w:t>alph</w:t>
      </w:r>
      <w:r w:rsidR="00FF124C" w:rsidRPr="00360E54">
        <w:rPr>
          <w:rFonts w:cs="Tahoma"/>
          <w:noProof/>
        </w:rPr>
        <w:t>anumeric</w:t>
      </w:r>
      <w:r w:rsidR="00FF124C" w:rsidRPr="00360E54">
        <w:rPr>
          <w:rFonts w:cs="Tahoma"/>
        </w:rPr>
        <w:t xml:space="preserve"> characters in this required field for the p</w:t>
      </w:r>
      <w:r w:rsidRPr="00360E54">
        <w:rPr>
          <w:rFonts w:cs="Tahoma"/>
        </w:rPr>
        <w:t xml:space="preserve">rovider's account number at the financial institution to which EFT payments </w:t>
      </w:r>
      <w:r w:rsidR="00FF124C" w:rsidRPr="00360E54">
        <w:rPr>
          <w:rFonts w:cs="Tahoma"/>
        </w:rPr>
        <w:t>will</w:t>
      </w:r>
      <w:r w:rsidRPr="00360E54">
        <w:rPr>
          <w:rFonts w:cs="Tahoma"/>
        </w:rPr>
        <w:t xml:space="preserve"> be deposited.</w:t>
      </w:r>
    </w:p>
    <w:p w14:paraId="6C02E502" w14:textId="4E2BA1BB" w:rsidR="001D199D" w:rsidRPr="00360E54" w:rsidRDefault="00057BE5" w:rsidP="005A2AFF">
      <w:pPr>
        <w:spacing w:afterLines="40" w:after="96"/>
        <w:rPr>
          <w:rFonts w:cs="Tahoma"/>
        </w:rPr>
      </w:pPr>
      <w:r w:rsidRPr="00360E54">
        <w:rPr>
          <w:rFonts w:cs="Tahoma"/>
          <w:b/>
        </w:rPr>
        <w:t>Provider Tax Identification Number (TIN) – (Financial Institution Information)</w:t>
      </w:r>
      <w:r w:rsidRPr="00360E54">
        <w:rPr>
          <w:rFonts w:cs="Tahoma"/>
        </w:rPr>
        <w:t xml:space="preserve"> – </w:t>
      </w:r>
      <w:r w:rsidR="008D599B" w:rsidRPr="00360E54">
        <w:rPr>
          <w:rFonts w:cs="Tahoma"/>
        </w:rPr>
        <w:t xml:space="preserve">Enter </w:t>
      </w:r>
      <w:r w:rsidR="008D599B" w:rsidRPr="00360E54">
        <w:rPr>
          <w:rFonts w:cs="Tahoma"/>
          <w:noProof/>
        </w:rPr>
        <w:t xml:space="preserve">nine (9) </w:t>
      </w:r>
      <w:r w:rsidR="008D599B" w:rsidRPr="00360E54">
        <w:rPr>
          <w:rFonts w:cs="Tahoma"/>
        </w:rPr>
        <w:t>numeric characters for the f</w:t>
      </w:r>
      <w:r w:rsidRPr="00360E54">
        <w:rPr>
          <w:rFonts w:cs="Tahoma"/>
        </w:rPr>
        <w:t>ederal Tax I</w:t>
      </w:r>
      <w:r w:rsidR="008D599B" w:rsidRPr="00360E54">
        <w:rPr>
          <w:rFonts w:cs="Tahoma"/>
        </w:rPr>
        <w:t>D</w:t>
      </w:r>
      <w:r w:rsidRPr="00360E54">
        <w:rPr>
          <w:rFonts w:cs="Tahoma"/>
        </w:rPr>
        <w:t xml:space="preserve"> Number </w:t>
      </w:r>
      <w:r w:rsidR="008D599B" w:rsidRPr="00360E54">
        <w:rPr>
          <w:rFonts w:cs="Tahoma"/>
        </w:rPr>
        <w:t xml:space="preserve">(TIN) </w:t>
      </w:r>
      <w:r w:rsidRPr="00360E54">
        <w:rPr>
          <w:rFonts w:cs="Tahoma"/>
        </w:rPr>
        <w:t>used to identify a business entity. Either a provider’s NPI or TIN is required.</w:t>
      </w:r>
    </w:p>
    <w:p w14:paraId="46187A8F" w14:textId="5A692932" w:rsidR="000A7C6E" w:rsidRPr="00360E54" w:rsidRDefault="00057BE5" w:rsidP="005A2AFF">
      <w:pPr>
        <w:spacing w:afterLines="40" w:after="96"/>
        <w:rPr>
          <w:rFonts w:cs="Tahoma"/>
        </w:rPr>
      </w:pPr>
      <w:r w:rsidRPr="00360E54">
        <w:rPr>
          <w:rFonts w:cs="Tahoma"/>
          <w:b/>
        </w:rPr>
        <w:t>Provider National Provider Identifier (NPI) (Financial Institution Information)</w:t>
      </w:r>
      <w:r w:rsidRPr="00360E54">
        <w:rPr>
          <w:rFonts w:cs="Tahoma"/>
        </w:rPr>
        <w:t xml:space="preserve"> </w:t>
      </w:r>
      <w:r w:rsidR="008D599B" w:rsidRPr="00360E54">
        <w:rPr>
          <w:rFonts w:cs="Tahoma"/>
        </w:rPr>
        <w:t>–</w:t>
      </w:r>
      <w:r w:rsidRPr="00360E54">
        <w:rPr>
          <w:rFonts w:cs="Tahoma"/>
        </w:rPr>
        <w:t xml:space="preserve"> </w:t>
      </w:r>
      <w:r w:rsidR="008D599B" w:rsidRPr="00360E54">
        <w:rPr>
          <w:rFonts w:cs="Tahoma"/>
        </w:rPr>
        <w:t xml:space="preserve">Enter </w:t>
      </w:r>
      <w:r w:rsidR="008D599B" w:rsidRPr="00360E54">
        <w:rPr>
          <w:rFonts w:cs="Tahoma"/>
          <w:noProof/>
        </w:rPr>
        <w:t xml:space="preserve">10 </w:t>
      </w:r>
      <w:r w:rsidR="008D599B" w:rsidRPr="00360E54">
        <w:rPr>
          <w:rFonts w:cs="Tahoma"/>
        </w:rPr>
        <w:t>numeric characters for the u</w:t>
      </w:r>
      <w:r w:rsidRPr="00360E54">
        <w:rPr>
          <w:rFonts w:cs="Tahoma"/>
        </w:rPr>
        <w:t>nique identification number for the provider. Either a provider’s NPI or TIN is required.</w:t>
      </w:r>
    </w:p>
    <w:p w14:paraId="34228B1A" w14:textId="77777777" w:rsidR="00AA5370" w:rsidRPr="00360E54" w:rsidRDefault="00057BE5" w:rsidP="00211383">
      <w:pPr>
        <w:pStyle w:val="Heading3"/>
      </w:pPr>
      <w:r w:rsidRPr="00360E54">
        <w:t>Submission Information Section</w:t>
      </w:r>
    </w:p>
    <w:p w14:paraId="2C3F4567" w14:textId="10A904BE" w:rsidR="00AA5370" w:rsidRPr="00360E54" w:rsidRDefault="00057BE5" w:rsidP="00421044">
      <w:r w:rsidRPr="00360E54">
        <w:rPr>
          <w:noProof/>
        </w:rPr>
        <w:drawing>
          <wp:inline distT="0" distB="0" distL="0" distR="0" wp14:anchorId="1BF59209" wp14:editId="36F0183F">
            <wp:extent cx="5692140" cy="1546860"/>
            <wp:effectExtent l="19050" t="19050" r="22860" b="15240"/>
            <wp:docPr id="1234" name="Picture 1234" descr="Screenshot of the Submiss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Picture 1234" descr="Screenshot of the Submission Information"/>
                    <pic:cNvPicPr/>
                  </pic:nvPicPr>
                  <pic:blipFill>
                    <a:blip r:embed="rId116"/>
                    <a:srcRect l="979" t="2543" r="1534" b="3584"/>
                    <a:stretch>
                      <a:fillRect/>
                    </a:stretch>
                  </pic:blipFill>
                  <pic:spPr bwMode="auto">
                    <a:xfrm>
                      <a:off x="0" y="0"/>
                      <a:ext cx="5692140" cy="154686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65BE9" w14:textId="7493E984" w:rsidR="007E622B" w:rsidRPr="00360E54" w:rsidRDefault="00057BE5" w:rsidP="005A2AFF">
      <w:pPr>
        <w:spacing w:afterLines="40" w:after="96"/>
        <w:rPr>
          <w:rFonts w:cs="Tahoma"/>
        </w:rPr>
      </w:pPr>
      <w:r w:rsidRPr="00360E54">
        <w:rPr>
          <w:rFonts w:cs="Tahoma"/>
          <w:b/>
        </w:rPr>
        <w:t>Reason For Submission</w:t>
      </w:r>
      <w:r w:rsidRPr="00360E54">
        <w:rPr>
          <w:rFonts w:cs="Tahoma"/>
        </w:rPr>
        <w:t xml:space="preserve"> –</w:t>
      </w:r>
      <w:r w:rsidR="00CD0485" w:rsidRPr="00360E54">
        <w:rPr>
          <w:rFonts w:cs="Tahoma"/>
        </w:rPr>
        <w:t xml:space="preserve"> </w:t>
      </w:r>
      <w:r w:rsidRPr="00360E54">
        <w:rPr>
          <w:rFonts w:cs="Tahoma"/>
          <w:b/>
          <w:bCs/>
        </w:rPr>
        <w:t>New Enrollment</w:t>
      </w:r>
      <w:r w:rsidRPr="00360E54">
        <w:rPr>
          <w:rFonts w:cs="Tahoma"/>
        </w:rPr>
        <w:t xml:space="preserve"> is the only option </w:t>
      </w:r>
      <w:r w:rsidR="00CD0485" w:rsidRPr="00360E54">
        <w:rPr>
          <w:rFonts w:cs="Tahoma"/>
        </w:rPr>
        <w:t>that</w:t>
      </w:r>
      <w:r w:rsidR="00381BB7" w:rsidRPr="00360E54">
        <w:rPr>
          <w:rFonts w:cs="Tahoma"/>
        </w:rPr>
        <w:t xml:space="preserve"> populate</w:t>
      </w:r>
      <w:r w:rsidR="00D54BDE" w:rsidRPr="00360E54">
        <w:rPr>
          <w:rFonts w:cs="Tahoma"/>
        </w:rPr>
        <w:t>s</w:t>
      </w:r>
      <w:r w:rsidR="00381BB7" w:rsidRPr="00360E54">
        <w:rPr>
          <w:rFonts w:cs="Tahoma"/>
        </w:rPr>
        <w:t xml:space="preserve"> </w:t>
      </w:r>
      <w:r w:rsidR="00CD0485" w:rsidRPr="00360E54">
        <w:rPr>
          <w:rFonts w:cs="Tahoma"/>
        </w:rPr>
        <w:t>for the reason for the EFT enrollment.</w:t>
      </w:r>
    </w:p>
    <w:p w14:paraId="1610A4CE" w14:textId="13B43AFA" w:rsidR="00A372D5" w:rsidRPr="00360E54" w:rsidRDefault="00057BE5" w:rsidP="005A2AFF">
      <w:pPr>
        <w:spacing w:afterLines="40" w:after="96"/>
        <w:rPr>
          <w:rFonts w:cs="Tahoma"/>
          <w:noProof/>
          <w:color w:val="0070C0"/>
        </w:rPr>
      </w:pPr>
      <w:r w:rsidRPr="00360E54">
        <w:rPr>
          <w:rFonts w:cs="Tahoma"/>
          <w:b/>
          <w:bCs/>
        </w:rPr>
        <w:lastRenderedPageBreak/>
        <w:t>Include with Enrollment Submission</w:t>
      </w:r>
      <w:r w:rsidRPr="00360E54">
        <w:rPr>
          <w:rFonts w:cs="Tahoma"/>
        </w:rPr>
        <w:t xml:space="preserve"> </w:t>
      </w:r>
      <w:r w:rsidR="00A946EB" w:rsidRPr="00360E54">
        <w:rPr>
          <w:rFonts w:cs="Tahoma"/>
        </w:rPr>
        <w:t>–</w:t>
      </w:r>
      <w:r w:rsidR="00CD0485" w:rsidRPr="00360E54">
        <w:rPr>
          <w:rFonts w:cs="Tahoma"/>
        </w:rPr>
        <w:t xml:space="preserve"> </w:t>
      </w:r>
      <w:r w:rsidR="00CD0485" w:rsidRPr="00360E54">
        <w:rPr>
          <w:rFonts w:cs="Tahoma"/>
          <w:noProof/>
        </w:rPr>
        <w:t xml:space="preserve">Select </w:t>
      </w:r>
      <w:r w:rsidR="00CD0485" w:rsidRPr="00360E54">
        <w:rPr>
          <w:rFonts w:cs="Tahoma"/>
          <w:b/>
          <w:bCs/>
          <w:noProof/>
        </w:rPr>
        <w:t>Bank Letter</w:t>
      </w:r>
      <w:r w:rsidR="00CD0485" w:rsidRPr="00360E54">
        <w:rPr>
          <w:rFonts w:cs="Tahoma"/>
          <w:noProof/>
        </w:rPr>
        <w:t xml:space="preserve"> or </w:t>
      </w:r>
      <w:r w:rsidR="00CD0485" w:rsidRPr="00360E54">
        <w:rPr>
          <w:rFonts w:cs="Tahoma"/>
          <w:b/>
          <w:bCs/>
          <w:noProof/>
        </w:rPr>
        <w:t>Voided Check</w:t>
      </w:r>
      <w:r w:rsidR="00CD0485" w:rsidRPr="00360E54">
        <w:rPr>
          <w:rFonts w:cs="Tahoma"/>
          <w:noProof/>
        </w:rPr>
        <w:t xml:space="preserve"> in </w:t>
      </w:r>
      <w:r w:rsidRPr="00360E54">
        <w:rPr>
          <w:rFonts w:cs="Tahoma"/>
          <w:noProof/>
        </w:rPr>
        <w:t xml:space="preserve">the </w:t>
      </w:r>
      <w:r w:rsidR="6D1FE557" w:rsidRPr="00360E54">
        <w:rPr>
          <w:rFonts w:cs="Tahoma"/>
          <w:noProof/>
        </w:rPr>
        <w:t>d</w:t>
      </w:r>
      <w:r w:rsidRPr="00360E54">
        <w:rPr>
          <w:rFonts w:cs="Tahoma"/>
          <w:noProof/>
        </w:rPr>
        <w:t>ro</w:t>
      </w:r>
      <w:r w:rsidR="005F56E3" w:rsidRPr="00360E54">
        <w:rPr>
          <w:rFonts w:cs="Tahoma"/>
          <w:noProof/>
        </w:rPr>
        <w:t>p</w:t>
      </w:r>
      <w:r w:rsidR="4B681E5F" w:rsidRPr="00360E54">
        <w:rPr>
          <w:rFonts w:cs="Tahoma"/>
          <w:noProof/>
        </w:rPr>
        <w:t>-</w:t>
      </w:r>
      <w:r w:rsidR="20F4A91C" w:rsidRPr="00360E54">
        <w:rPr>
          <w:rFonts w:cs="Tahoma"/>
          <w:noProof/>
        </w:rPr>
        <w:t>d</w:t>
      </w:r>
      <w:r w:rsidR="005F56E3" w:rsidRPr="00360E54">
        <w:rPr>
          <w:rFonts w:cs="Tahoma"/>
          <w:noProof/>
        </w:rPr>
        <w:t>own</w:t>
      </w:r>
      <w:r w:rsidR="006606B7" w:rsidRPr="00360E54">
        <w:rPr>
          <w:rFonts w:cs="Tahoma"/>
          <w:noProof/>
        </w:rPr>
        <w:t xml:space="preserve"> </w:t>
      </w:r>
      <w:r w:rsidR="00CD0485" w:rsidRPr="00360E54">
        <w:rPr>
          <w:rFonts w:cs="Tahoma"/>
          <w:noProof/>
        </w:rPr>
        <w:t>list.</w:t>
      </w:r>
      <w:r w:rsidR="005F56E3" w:rsidRPr="00360E54">
        <w:rPr>
          <w:rFonts w:cs="Tahoma"/>
          <w:noProof/>
        </w:rPr>
        <w:t xml:space="preserve"> </w:t>
      </w:r>
      <w:r w:rsidR="00CD0485" w:rsidRPr="00360E54">
        <w:rPr>
          <w:rFonts w:cs="Tahoma"/>
        </w:rPr>
        <w:t xml:space="preserve">The bank account verification document type must be attached as part of the enrollment application. </w:t>
      </w:r>
      <w:r w:rsidR="00EE2C70" w:rsidRPr="00360E54">
        <w:rPr>
          <w:rFonts w:cs="Tahoma"/>
          <w:noProof/>
        </w:rPr>
        <w:t>The user</w:t>
      </w:r>
      <w:r w:rsidR="00A36CF2" w:rsidRPr="00360E54">
        <w:rPr>
          <w:rFonts w:cs="Tahoma"/>
          <w:noProof/>
        </w:rPr>
        <w:t xml:space="preserve"> </w:t>
      </w:r>
      <w:r w:rsidR="00D54BDE" w:rsidRPr="00360E54">
        <w:rPr>
          <w:rFonts w:cs="Tahoma"/>
          <w:noProof/>
        </w:rPr>
        <w:t>must</w:t>
      </w:r>
      <w:r w:rsidR="005F56E3" w:rsidRPr="00360E54">
        <w:rPr>
          <w:rFonts w:cs="Tahoma"/>
          <w:noProof/>
        </w:rPr>
        <w:t xml:space="preserve"> att</w:t>
      </w:r>
      <w:r w:rsidR="00446ADB" w:rsidRPr="00360E54">
        <w:rPr>
          <w:rFonts w:cs="Tahoma"/>
          <w:noProof/>
        </w:rPr>
        <w:t>a</w:t>
      </w:r>
      <w:r w:rsidR="005F56E3" w:rsidRPr="00360E54">
        <w:rPr>
          <w:rFonts w:cs="Tahoma"/>
          <w:noProof/>
        </w:rPr>
        <w:t xml:space="preserve">ch the </w:t>
      </w:r>
      <w:r w:rsidR="7E7E9207" w:rsidRPr="00360E54">
        <w:rPr>
          <w:rFonts w:cs="Tahoma"/>
          <w:noProof/>
        </w:rPr>
        <w:t xml:space="preserve">bank </w:t>
      </w:r>
      <w:r w:rsidR="005F56E3" w:rsidRPr="00360E54">
        <w:rPr>
          <w:rFonts w:cs="Tahoma"/>
          <w:noProof/>
        </w:rPr>
        <w:t xml:space="preserve">letter or the voided check in the </w:t>
      </w:r>
      <w:r w:rsidR="005F56E3" w:rsidRPr="00360E54">
        <w:rPr>
          <w:rFonts w:cs="Tahoma"/>
          <w:b/>
          <w:bCs/>
          <w:noProof/>
        </w:rPr>
        <w:t>Attachment and Fees</w:t>
      </w:r>
      <w:r w:rsidR="005F56E3" w:rsidRPr="00360E54">
        <w:rPr>
          <w:rFonts w:cs="Tahoma"/>
          <w:noProof/>
        </w:rPr>
        <w:t xml:space="preserve"> panel. </w:t>
      </w:r>
    </w:p>
    <w:p w14:paraId="178F3E4B" w14:textId="79598D22" w:rsidR="007E622B" w:rsidRPr="00360E54" w:rsidRDefault="00057BE5" w:rsidP="00560918">
      <w:pPr>
        <w:spacing w:afterLines="40" w:after="96"/>
        <w:rPr>
          <w:rFonts w:cs="Tahoma"/>
        </w:rPr>
      </w:pPr>
      <w:r w:rsidRPr="00360E54">
        <w:rPr>
          <w:rFonts w:cs="Tahoma"/>
          <w:b/>
        </w:rPr>
        <w:t>Requested EFT Start/Change/Cancel Date</w:t>
      </w:r>
      <w:r w:rsidRPr="00360E54">
        <w:rPr>
          <w:rFonts w:cs="Tahoma"/>
        </w:rPr>
        <w:t xml:space="preserve"> – </w:t>
      </w:r>
      <w:r w:rsidR="00CD0485" w:rsidRPr="00360E54">
        <w:rPr>
          <w:rFonts w:cs="Tahoma"/>
        </w:rPr>
        <w:t xml:space="preserve">Enter </w:t>
      </w:r>
      <w:r w:rsidR="00CD0485" w:rsidRPr="00360E54">
        <w:rPr>
          <w:rFonts w:cs="Tahoma"/>
          <w:noProof/>
        </w:rPr>
        <w:t>eight</w:t>
      </w:r>
      <w:r w:rsidR="00CD0485" w:rsidRPr="00360E54">
        <w:rPr>
          <w:rFonts w:cs="Tahoma"/>
        </w:rPr>
        <w:t xml:space="preserve"> (8) </w:t>
      </w:r>
      <w:r w:rsidR="00CD0485" w:rsidRPr="00360E54">
        <w:rPr>
          <w:rFonts w:cs="Tahoma"/>
          <w:noProof/>
        </w:rPr>
        <w:t>numeric</w:t>
      </w:r>
      <w:r w:rsidR="00CD0485" w:rsidRPr="00360E54">
        <w:rPr>
          <w:rFonts w:cs="Tahoma"/>
        </w:rPr>
        <w:t xml:space="preserve"> characters using the </w:t>
      </w:r>
      <w:r w:rsidR="00CD0485" w:rsidRPr="00360E54">
        <w:rPr>
          <w:rFonts w:cs="Tahoma"/>
          <w:b/>
          <w:bCs/>
          <w:noProof/>
        </w:rPr>
        <w:t>MM/DD/YYYY</w:t>
      </w:r>
      <w:r w:rsidR="00CD0485" w:rsidRPr="00360E54">
        <w:rPr>
          <w:rFonts w:cs="Tahoma"/>
        </w:rPr>
        <w:t xml:space="preserve"> format for the d</w:t>
      </w:r>
      <w:r w:rsidRPr="00360E54">
        <w:rPr>
          <w:rFonts w:cs="Tahoma"/>
        </w:rPr>
        <w:t>at</w:t>
      </w:r>
      <w:r w:rsidR="00381BB7" w:rsidRPr="00360E54">
        <w:rPr>
          <w:rFonts w:cs="Tahoma"/>
        </w:rPr>
        <w:t xml:space="preserve">e on which the requested action </w:t>
      </w:r>
      <w:r w:rsidRPr="00360E54">
        <w:rPr>
          <w:rFonts w:cs="Tahoma"/>
        </w:rPr>
        <w:t xml:space="preserve">is submitted. </w:t>
      </w:r>
      <w:r w:rsidR="00CD0485" w:rsidRPr="00360E54">
        <w:rPr>
          <w:rFonts w:cs="Tahoma"/>
        </w:rPr>
        <w:t>T</w:t>
      </w:r>
      <w:r w:rsidRPr="00360E54">
        <w:rPr>
          <w:rFonts w:cs="Tahoma"/>
        </w:rPr>
        <w:t>his field is display</w:t>
      </w:r>
      <w:r w:rsidR="00CD0485" w:rsidRPr="00360E54">
        <w:rPr>
          <w:rFonts w:cs="Tahoma"/>
        </w:rPr>
        <w:t>-</w:t>
      </w:r>
      <w:r w:rsidRPr="00360E54">
        <w:rPr>
          <w:rFonts w:cs="Tahoma"/>
        </w:rPr>
        <w:t>only and default</w:t>
      </w:r>
      <w:r w:rsidR="00CD0485" w:rsidRPr="00360E54">
        <w:rPr>
          <w:rFonts w:cs="Tahoma"/>
        </w:rPr>
        <w:t>s</w:t>
      </w:r>
      <w:r w:rsidRPr="00360E54">
        <w:rPr>
          <w:rFonts w:cs="Tahoma"/>
        </w:rPr>
        <w:t xml:space="preserve"> to the current date.</w:t>
      </w:r>
    </w:p>
    <w:p w14:paraId="6D557359" w14:textId="665523D4" w:rsidR="00381BB7" w:rsidRPr="00360E54" w:rsidRDefault="00057BE5" w:rsidP="00A36CF2">
      <w:pPr>
        <w:rPr>
          <w:rFonts w:cs="Tahoma"/>
          <w:lang w:eastAsia="ja-JP"/>
        </w:rPr>
      </w:pPr>
      <w:r w:rsidRPr="00360E54">
        <w:rPr>
          <w:rFonts w:cs="Tahoma"/>
          <w:lang w:eastAsia="ja-JP"/>
        </w:rPr>
        <w:t>C</w:t>
      </w:r>
      <w:r w:rsidR="009C002F" w:rsidRPr="00360E54">
        <w:rPr>
          <w:rFonts w:cs="Tahoma"/>
          <w:lang w:eastAsia="ja-JP"/>
        </w:rPr>
        <w:t>lick</w:t>
      </w:r>
      <w:r w:rsidRPr="00360E54">
        <w:rPr>
          <w:rFonts w:cs="Tahoma"/>
          <w:lang w:eastAsia="ja-JP"/>
        </w:rPr>
        <w:t xml:space="preserve"> </w:t>
      </w:r>
      <w:r w:rsidR="001C459F" w:rsidRPr="00360E54">
        <w:rPr>
          <w:rFonts w:cs="Tahoma"/>
          <w:b/>
          <w:bCs/>
          <w:lang w:eastAsia="ja-JP"/>
        </w:rPr>
        <w:t>Continue</w:t>
      </w:r>
      <w:r w:rsidR="001C459F" w:rsidRPr="00360E54">
        <w:rPr>
          <w:rFonts w:cs="Tahoma"/>
          <w:lang w:eastAsia="ja-JP"/>
        </w:rPr>
        <w:t xml:space="preserve">, </w:t>
      </w:r>
      <w:r w:rsidR="001C459F" w:rsidRPr="00360E54">
        <w:rPr>
          <w:rFonts w:cs="Tahoma"/>
          <w:b/>
          <w:bCs/>
          <w:lang w:eastAsia="ja-JP"/>
        </w:rPr>
        <w:t>Finish Later</w:t>
      </w:r>
      <w:r w:rsidR="001C459F" w:rsidRPr="00360E54">
        <w:rPr>
          <w:rFonts w:cs="Tahoma"/>
          <w:lang w:eastAsia="ja-JP"/>
        </w:rPr>
        <w:t xml:space="preserve"> or </w:t>
      </w:r>
      <w:r w:rsidR="001C459F" w:rsidRPr="00360E54">
        <w:rPr>
          <w:rFonts w:cs="Tahoma"/>
          <w:b/>
          <w:bCs/>
          <w:lang w:eastAsia="ja-JP"/>
        </w:rPr>
        <w:t>Cancel</w:t>
      </w:r>
      <w:r w:rsidRPr="00360E54">
        <w:rPr>
          <w:rFonts w:cs="Tahoma"/>
          <w:b/>
          <w:bCs/>
          <w:lang w:eastAsia="ja-JP"/>
        </w:rPr>
        <w:t xml:space="preserve"> </w:t>
      </w:r>
      <w:r w:rsidRPr="00360E54">
        <w:rPr>
          <w:rFonts w:cs="Tahoma"/>
          <w:lang w:eastAsia="ja-JP"/>
        </w:rPr>
        <w:t>when the panel is complete.</w:t>
      </w:r>
    </w:p>
    <w:p w14:paraId="3E1E4A35" w14:textId="2B11A394" w:rsidR="000529FF" w:rsidRPr="00360E54" w:rsidRDefault="00057BE5">
      <w:pPr>
        <w:spacing w:after="160" w:line="259" w:lineRule="auto"/>
        <w:rPr>
          <w:rFonts w:cs="Tahoma"/>
          <w:lang w:eastAsia="ja-JP"/>
        </w:rPr>
      </w:pPr>
      <w:r w:rsidRPr="00360E54">
        <w:rPr>
          <w:rFonts w:cs="Tahoma"/>
          <w:lang w:eastAsia="ja-JP"/>
        </w:rPr>
        <w:br w:type="page"/>
      </w:r>
    </w:p>
    <w:p w14:paraId="02370EB4" w14:textId="40E95FB6" w:rsidR="00141C64" w:rsidRPr="00360E54" w:rsidRDefault="00057BE5" w:rsidP="00BE61B2">
      <w:pPr>
        <w:pStyle w:val="Heading2"/>
      </w:pPr>
      <w:bookmarkStart w:id="76" w:name="_Toc428456736"/>
      <w:bookmarkStart w:id="77" w:name="_Toc195190597"/>
      <w:r w:rsidRPr="00360E54">
        <w:lastRenderedPageBreak/>
        <w:t>Other Information</w:t>
      </w:r>
      <w:bookmarkEnd w:id="76"/>
      <w:r w:rsidR="00A763AD" w:rsidRPr="00360E54">
        <w:t xml:space="preserve"> Panel</w:t>
      </w:r>
      <w:bookmarkEnd w:id="77"/>
    </w:p>
    <w:p w14:paraId="31811040" w14:textId="788276E4" w:rsidR="00156A56" w:rsidRPr="00360E54" w:rsidRDefault="00057BE5" w:rsidP="00BE61B2">
      <w:pPr>
        <w:rPr>
          <w:lang w:eastAsia="ja-JP"/>
        </w:rPr>
      </w:pPr>
      <w:r w:rsidRPr="00360E54">
        <w:rPr>
          <w:b/>
          <w:bCs/>
          <w:i/>
          <w:iCs/>
          <w:lang w:eastAsia="ja-JP"/>
        </w:rPr>
        <w:t>N</w:t>
      </w:r>
      <w:r w:rsidR="00300E18" w:rsidRPr="00360E54">
        <w:rPr>
          <w:b/>
          <w:bCs/>
          <w:i/>
          <w:iCs/>
          <w:lang w:eastAsia="ja-JP"/>
        </w:rPr>
        <w:t>ote</w:t>
      </w:r>
      <w:r w:rsidRPr="00360E54">
        <w:rPr>
          <w:b/>
          <w:bCs/>
          <w:lang w:eastAsia="ja-JP"/>
        </w:rPr>
        <w:t>:</w:t>
      </w:r>
      <w:r w:rsidRPr="00360E54">
        <w:rPr>
          <w:lang w:eastAsia="ja-JP"/>
        </w:rPr>
        <w:t xml:space="preserve"> The </w:t>
      </w:r>
      <w:r w:rsidR="00676313" w:rsidRPr="00360E54">
        <w:rPr>
          <w:b/>
          <w:bCs/>
          <w:lang w:eastAsia="ja-JP"/>
        </w:rPr>
        <w:t>Other Information</w:t>
      </w:r>
      <w:r w:rsidRPr="00360E54">
        <w:rPr>
          <w:lang w:eastAsia="ja-JP"/>
        </w:rPr>
        <w:t xml:space="preserve"> panel </w:t>
      </w:r>
      <w:r w:rsidR="00D96365" w:rsidRPr="00360E54">
        <w:rPr>
          <w:lang w:eastAsia="ja-JP"/>
        </w:rPr>
        <w:t>does</w:t>
      </w:r>
      <w:r w:rsidRPr="00360E54">
        <w:rPr>
          <w:lang w:eastAsia="ja-JP"/>
        </w:rPr>
        <w:t xml:space="preserve"> not display for PACE-Only Subcontractor </w:t>
      </w:r>
      <w:r w:rsidR="00CE3031">
        <w:rPr>
          <w:lang w:eastAsia="ja-JP"/>
        </w:rPr>
        <w:t xml:space="preserve">or Fiscal Intermediary </w:t>
      </w:r>
      <w:r w:rsidRPr="00360E54">
        <w:rPr>
          <w:lang w:eastAsia="ja-JP"/>
        </w:rPr>
        <w:t xml:space="preserve">provider enrollment types. </w:t>
      </w:r>
    </w:p>
    <w:p w14:paraId="3EFF2FFA" w14:textId="2AAC5D39" w:rsidR="00A67DA1" w:rsidRPr="00360E54" w:rsidRDefault="00057BE5" w:rsidP="00BE61B2">
      <w:bookmarkStart w:id="78" w:name="_Hlk95209225"/>
      <w:r w:rsidRPr="00360E54">
        <w:t>The example below displays a</w:t>
      </w:r>
      <w:r w:rsidR="00A763AD" w:rsidRPr="00360E54">
        <w:t xml:space="preserve"> </w:t>
      </w:r>
      <w:r w:rsidRPr="00360E54">
        <w:t>G</w:t>
      </w:r>
      <w:r w:rsidR="00A763AD" w:rsidRPr="00360E54">
        <w:t>roup enrollment type</w:t>
      </w:r>
      <w:r w:rsidR="003C38D8" w:rsidRPr="00360E54">
        <w:t>. The</w:t>
      </w:r>
      <w:r w:rsidR="00A763AD" w:rsidRPr="00360E54">
        <w:t xml:space="preserve"> screen may look similar to </w:t>
      </w:r>
      <w:r w:rsidR="002D1389" w:rsidRPr="00360E54">
        <w:t>the following:</w:t>
      </w:r>
    </w:p>
    <w:bookmarkEnd w:id="78"/>
    <w:p w14:paraId="157F5006" w14:textId="7521040D" w:rsidR="00A763AD" w:rsidRPr="00360E54" w:rsidRDefault="00057BE5" w:rsidP="00421044">
      <w:pPr>
        <w:rPr>
          <w:lang w:eastAsia="ja-JP"/>
        </w:rPr>
      </w:pPr>
      <w:r w:rsidRPr="00360E54">
        <w:rPr>
          <w:noProof/>
        </w:rPr>
        <w:drawing>
          <wp:inline distT="0" distB="0" distL="0" distR="0" wp14:anchorId="33DEEC79" wp14:editId="0A22B1A8">
            <wp:extent cx="3156890" cy="7075170"/>
            <wp:effectExtent l="19050" t="19050" r="24765" b="11430"/>
            <wp:docPr id="1" name="Picture 1" descr="Screenshot of the Provider Enrollment Other Info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rovider Enrollment Other Information Panel"/>
                    <pic:cNvPicPr>
                      <a:picLocks noChangeAspect="1" noChangeArrowheads="1"/>
                    </pic:cNvPicPr>
                  </pic:nvPicPr>
                  <pic:blipFill>
                    <a:blip r:embed="rId117" cstate="print">
                      <a:extLst>
                        <a:ext uri="{28A0092B-C50C-407E-A947-70E740481C1C}">
                          <a14:useLocalDpi xmlns:a14="http://schemas.microsoft.com/office/drawing/2010/main" val="0"/>
                        </a:ext>
                      </a:extLst>
                    </a:blip>
                    <a:srcRect t="343" b="454"/>
                    <a:stretch>
                      <a:fillRect/>
                    </a:stretch>
                  </pic:blipFill>
                  <pic:spPr bwMode="auto">
                    <a:xfrm>
                      <a:off x="0" y="0"/>
                      <a:ext cx="3177867" cy="712218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2DBFFC" w14:textId="6C3A0D42" w:rsidR="00F226E0" w:rsidRPr="00360E54" w:rsidRDefault="00057BE5" w:rsidP="00F226E0">
      <w:pPr>
        <w:rPr>
          <w:rFonts w:cs="Tahoma"/>
        </w:rPr>
      </w:pPr>
      <w:r w:rsidRPr="00360E54">
        <w:rPr>
          <w:rFonts w:cs="Tahoma"/>
          <w:lang w:eastAsia="ja-JP"/>
        </w:rPr>
        <w:lastRenderedPageBreak/>
        <w:t>T</w:t>
      </w:r>
      <w:r w:rsidR="00A36CF2" w:rsidRPr="00360E54">
        <w:rPr>
          <w:rFonts w:cs="Tahoma"/>
          <w:lang w:eastAsia="ja-JP"/>
        </w:rPr>
        <w:t>he</w:t>
      </w:r>
      <w:r w:rsidR="00A763AD" w:rsidRPr="00360E54">
        <w:rPr>
          <w:rFonts w:cs="Tahoma"/>
          <w:lang w:eastAsia="ja-JP"/>
        </w:rPr>
        <w:t xml:space="preserve"> </w:t>
      </w:r>
      <w:r w:rsidRPr="00360E54">
        <w:rPr>
          <w:rFonts w:cs="Tahoma"/>
          <w:b/>
          <w:bCs/>
          <w:lang w:eastAsia="ja-JP"/>
        </w:rPr>
        <w:t>Other Information</w:t>
      </w:r>
      <w:r w:rsidRPr="00360E54">
        <w:rPr>
          <w:rFonts w:cs="Tahoma"/>
          <w:lang w:eastAsia="ja-JP"/>
        </w:rPr>
        <w:t xml:space="preserve"> </w:t>
      </w:r>
      <w:r w:rsidR="00297CEF" w:rsidRPr="00360E54">
        <w:rPr>
          <w:rFonts w:cs="Tahoma"/>
          <w:lang w:eastAsia="ja-JP"/>
        </w:rPr>
        <w:t>panel</w:t>
      </w:r>
      <w:r w:rsidR="00A36CF2" w:rsidRPr="00360E54">
        <w:rPr>
          <w:rFonts w:cs="Tahoma"/>
          <w:lang w:eastAsia="ja-JP"/>
        </w:rPr>
        <w:t xml:space="preserve"> is wh</w:t>
      </w:r>
      <w:r w:rsidRPr="00360E54">
        <w:rPr>
          <w:rFonts w:cs="Tahoma"/>
          <w:lang w:eastAsia="ja-JP"/>
        </w:rPr>
        <w:t xml:space="preserve">ere </w:t>
      </w:r>
      <w:r w:rsidR="00EE2C70" w:rsidRPr="00360E54">
        <w:rPr>
          <w:rFonts w:cs="Tahoma"/>
          <w:lang w:eastAsia="ja-JP"/>
        </w:rPr>
        <w:t>the user</w:t>
      </w:r>
      <w:r w:rsidR="003C38D8" w:rsidRPr="00360E54">
        <w:rPr>
          <w:rFonts w:cs="Tahoma"/>
          <w:lang w:eastAsia="ja-JP"/>
        </w:rPr>
        <w:t xml:space="preserve"> </w:t>
      </w:r>
      <w:r w:rsidRPr="00360E54">
        <w:rPr>
          <w:rFonts w:cs="Tahoma"/>
          <w:lang w:eastAsia="ja-JP"/>
        </w:rPr>
        <w:t>may enter</w:t>
      </w:r>
      <w:r w:rsidRPr="00360E54">
        <w:rPr>
          <w:rFonts w:cs="Tahoma"/>
        </w:rPr>
        <w:t xml:space="preserve"> additional information </w:t>
      </w:r>
      <w:r w:rsidR="00C5489D" w:rsidRPr="00360E54">
        <w:rPr>
          <w:rFonts w:cs="Tahoma"/>
        </w:rPr>
        <w:t>for</w:t>
      </w:r>
      <w:r w:rsidR="0017640B" w:rsidRPr="00360E54">
        <w:rPr>
          <w:rFonts w:cs="Tahoma"/>
        </w:rPr>
        <w:t xml:space="preserve"> the</w:t>
      </w:r>
      <w:r w:rsidRPr="00360E54">
        <w:rPr>
          <w:rFonts w:cs="Tahoma"/>
        </w:rPr>
        <w:t xml:space="preserve"> practice or facility</w:t>
      </w:r>
      <w:r w:rsidR="00C5489D" w:rsidRPr="00360E54">
        <w:rPr>
          <w:rFonts w:cs="Tahoma"/>
        </w:rPr>
        <w:t>, such as degrees, schools attended, number of Medicaid-eligible or certified/licensed beds and liability insurance information</w:t>
      </w:r>
      <w:r w:rsidRPr="00360E54">
        <w:rPr>
          <w:rFonts w:cs="Tahoma"/>
        </w:rPr>
        <w:t>.</w:t>
      </w:r>
      <w:r w:rsidR="0024154B" w:rsidRPr="00360E54">
        <w:rPr>
          <w:rFonts w:cs="Tahoma"/>
        </w:rPr>
        <w:t xml:space="preserve"> </w:t>
      </w:r>
      <w:r w:rsidRPr="00360E54">
        <w:rPr>
          <w:rFonts w:cs="Tahoma"/>
        </w:rPr>
        <w:t xml:space="preserve">The Provider Enrollment </w:t>
      </w:r>
      <w:r w:rsidR="00703C40" w:rsidRPr="00360E54">
        <w:rPr>
          <w:rFonts w:cs="Tahoma"/>
        </w:rPr>
        <w:t>T</w:t>
      </w:r>
      <w:r w:rsidRPr="00360E54">
        <w:rPr>
          <w:rFonts w:cs="Tahoma"/>
        </w:rPr>
        <w:t>ool automatically present</w:t>
      </w:r>
      <w:r w:rsidR="00D54BDE" w:rsidRPr="00360E54">
        <w:rPr>
          <w:rFonts w:cs="Tahoma"/>
        </w:rPr>
        <w:t>s</w:t>
      </w:r>
      <w:r w:rsidRPr="00360E54">
        <w:rPr>
          <w:rFonts w:cs="Tahoma"/>
        </w:rPr>
        <w:t xml:space="preserve"> the </w:t>
      </w:r>
      <w:r w:rsidR="00C111E6" w:rsidRPr="00360E54">
        <w:rPr>
          <w:rFonts w:cs="Tahoma"/>
        </w:rPr>
        <w:t>appropriate</w:t>
      </w:r>
      <w:r w:rsidRPr="00360E54">
        <w:rPr>
          <w:rFonts w:cs="Tahoma"/>
        </w:rPr>
        <w:t xml:space="preserve"> questions based on the </w:t>
      </w:r>
      <w:r w:rsidRPr="00360E54">
        <w:rPr>
          <w:rFonts w:cs="Tahoma"/>
          <w:b/>
          <w:bCs/>
        </w:rPr>
        <w:t>Enrollment Type</w:t>
      </w:r>
      <w:r w:rsidRPr="00360E54">
        <w:rPr>
          <w:rFonts w:cs="Tahoma"/>
        </w:rPr>
        <w:t xml:space="preserve"> </w:t>
      </w:r>
      <w:r w:rsidR="00C5489D" w:rsidRPr="00360E54">
        <w:rPr>
          <w:rFonts w:cs="Tahoma"/>
        </w:rPr>
        <w:t xml:space="preserve">selected </w:t>
      </w:r>
      <w:r w:rsidR="00C111E6" w:rsidRPr="00360E54">
        <w:rPr>
          <w:rFonts w:cs="Tahoma"/>
        </w:rPr>
        <w:t>earlier in the process.</w:t>
      </w:r>
    </w:p>
    <w:p w14:paraId="062AFD2B" w14:textId="0F0B0E99" w:rsidR="00034E75" w:rsidRPr="00360E54" w:rsidRDefault="00057BE5" w:rsidP="0055442E">
      <w:pPr>
        <w:rPr>
          <w:rFonts w:cs="Tahoma"/>
          <w:lang w:eastAsia="ja-JP"/>
        </w:rPr>
      </w:pPr>
      <w:r w:rsidRPr="00360E54">
        <w:rPr>
          <w:rFonts w:cs="Tahoma"/>
        </w:rPr>
        <w:t xml:space="preserve">An </w:t>
      </w:r>
      <w:r w:rsidR="00F226E0" w:rsidRPr="00360E54">
        <w:rPr>
          <w:rFonts w:cs="Tahoma"/>
        </w:rPr>
        <w:t xml:space="preserve">example of </w:t>
      </w:r>
      <w:r w:rsidR="0055442E" w:rsidRPr="00360E54">
        <w:rPr>
          <w:rFonts w:cs="Tahoma"/>
        </w:rPr>
        <w:t>each</w:t>
      </w:r>
      <w:r w:rsidRPr="00360E54">
        <w:rPr>
          <w:rFonts w:cs="Tahoma"/>
        </w:rPr>
        <w:t xml:space="preserve"> </w:t>
      </w:r>
      <w:r w:rsidRPr="00360E54">
        <w:rPr>
          <w:rFonts w:cs="Tahoma"/>
          <w:b/>
          <w:bCs/>
        </w:rPr>
        <w:t>Other Information</w:t>
      </w:r>
      <w:r w:rsidRPr="00360E54">
        <w:rPr>
          <w:rFonts w:cs="Tahoma"/>
        </w:rPr>
        <w:t xml:space="preserve"> </w:t>
      </w:r>
      <w:r w:rsidR="00297CEF" w:rsidRPr="00360E54">
        <w:rPr>
          <w:rFonts w:cs="Tahoma"/>
        </w:rPr>
        <w:t>panel</w:t>
      </w:r>
      <w:r w:rsidRPr="00360E54">
        <w:rPr>
          <w:rFonts w:cs="Tahoma"/>
        </w:rPr>
        <w:t xml:space="preserve"> </w:t>
      </w:r>
      <w:r w:rsidR="00C5489D" w:rsidRPr="00360E54">
        <w:rPr>
          <w:rFonts w:cs="Tahoma"/>
        </w:rPr>
        <w:t>and possible fields are</w:t>
      </w:r>
      <w:r w:rsidRPr="00360E54">
        <w:rPr>
          <w:rFonts w:cs="Tahoma"/>
        </w:rPr>
        <w:t xml:space="preserve"> </w:t>
      </w:r>
      <w:r w:rsidR="0055442E" w:rsidRPr="00360E54">
        <w:rPr>
          <w:rFonts w:cs="Tahoma"/>
        </w:rPr>
        <w:t xml:space="preserve">listed in the </w:t>
      </w:r>
      <w:r w:rsidR="00C5489D" w:rsidRPr="00360E54">
        <w:rPr>
          <w:rFonts w:cs="Tahoma"/>
        </w:rPr>
        <w:t xml:space="preserve">following </w:t>
      </w:r>
      <w:r w:rsidR="0055442E" w:rsidRPr="00360E54">
        <w:rPr>
          <w:rFonts w:cs="Tahoma"/>
        </w:rPr>
        <w:t>sections.</w:t>
      </w:r>
    </w:p>
    <w:p w14:paraId="3A3F0D33" w14:textId="3A4D55D9" w:rsidR="00A763AD" w:rsidRPr="00360E54" w:rsidRDefault="00057BE5" w:rsidP="00211383">
      <w:pPr>
        <w:pStyle w:val="Heading3"/>
      </w:pPr>
      <w:r w:rsidRPr="00360E54">
        <w:t>Malpractice/General Liability Insurance Section</w:t>
      </w:r>
    </w:p>
    <w:p w14:paraId="1FEA284F" w14:textId="45F17936" w:rsidR="0055442E" w:rsidRPr="00360E54" w:rsidRDefault="00057BE5" w:rsidP="00BE61B2">
      <w:bookmarkStart w:id="79" w:name="_Toc256000201"/>
      <w:r w:rsidRPr="00360E54">
        <w:rPr>
          <w:b/>
        </w:rPr>
        <w:t>Carrier Name</w:t>
      </w:r>
      <w:r w:rsidRPr="00360E54">
        <w:t xml:space="preserve"> </w:t>
      </w:r>
      <w:r w:rsidRPr="00360E54">
        <w:rPr>
          <w:noProof/>
        </w:rPr>
        <w:t>– Enter</w:t>
      </w:r>
      <w:r w:rsidR="00C5489D" w:rsidRPr="00360E54">
        <w:rPr>
          <w:noProof/>
        </w:rPr>
        <w:t xml:space="preserve"> up to 25</w:t>
      </w:r>
      <w:r w:rsidR="00C5489D" w:rsidRPr="00360E54">
        <w:t xml:space="preserve"> </w:t>
      </w:r>
      <w:r w:rsidR="00C5489D" w:rsidRPr="00360E54">
        <w:rPr>
          <w:noProof/>
        </w:rPr>
        <w:t>alphanumeric</w:t>
      </w:r>
      <w:r w:rsidR="00C5489D" w:rsidRPr="00360E54">
        <w:t xml:space="preserve"> characters in this required field for</w:t>
      </w:r>
      <w:r w:rsidRPr="00360E54">
        <w:rPr>
          <w:noProof/>
        </w:rPr>
        <w:t xml:space="preserve"> the </w:t>
      </w:r>
      <w:r w:rsidRPr="00360E54">
        <w:t>name of the insurance carrier.</w:t>
      </w:r>
    </w:p>
    <w:p w14:paraId="75191CD0" w14:textId="309973E7" w:rsidR="008730DB" w:rsidRPr="00360E54" w:rsidRDefault="00057BE5" w:rsidP="00BE61B2">
      <w:r w:rsidRPr="00360E54">
        <w:rPr>
          <w:b/>
        </w:rPr>
        <w:t>Policy ID</w:t>
      </w:r>
      <w:r w:rsidRPr="00360E54">
        <w:t xml:space="preserve"> – </w:t>
      </w:r>
      <w:r w:rsidRPr="00360E54">
        <w:rPr>
          <w:noProof/>
        </w:rPr>
        <w:t xml:space="preserve">Enter </w:t>
      </w:r>
      <w:r w:rsidR="00C5489D" w:rsidRPr="00360E54">
        <w:rPr>
          <w:noProof/>
        </w:rPr>
        <w:t>up to 20</w:t>
      </w:r>
      <w:r w:rsidR="00C5489D" w:rsidRPr="00360E54">
        <w:t xml:space="preserve"> </w:t>
      </w:r>
      <w:r w:rsidR="00C5489D" w:rsidRPr="00360E54">
        <w:rPr>
          <w:noProof/>
        </w:rPr>
        <w:t>alphanumeric</w:t>
      </w:r>
      <w:r w:rsidR="00C5489D" w:rsidRPr="00360E54">
        <w:t xml:space="preserve"> characters</w:t>
      </w:r>
      <w:r w:rsidR="00C5489D" w:rsidRPr="00360E54">
        <w:rPr>
          <w:noProof/>
        </w:rPr>
        <w:t xml:space="preserve"> </w:t>
      </w:r>
      <w:r w:rsidR="00C5489D" w:rsidRPr="00360E54">
        <w:t>in this required field</w:t>
      </w:r>
      <w:r w:rsidR="00C5489D" w:rsidRPr="00360E54">
        <w:rPr>
          <w:noProof/>
        </w:rPr>
        <w:t xml:space="preserve"> for </w:t>
      </w:r>
      <w:r w:rsidRPr="00360E54">
        <w:rPr>
          <w:noProof/>
        </w:rPr>
        <w:t xml:space="preserve">the </w:t>
      </w:r>
      <w:r w:rsidRPr="00360E54">
        <w:t>Policy ID for the insurance carrier.</w:t>
      </w:r>
    </w:p>
    <w:p w14:paraId="5F7347A7" w14:textId="0B684412" w:rsidR="008730DB" w:rsidRPr="00360E54" w:rsidRDefault="00057BE5" w:rsidP="00BE61B2">
      <w:r w:rsidRPr="00360E54">
        <w:rPr>
          <w:b/>
        </w:rPr>
        <w:t>Effective Date</w:t>
      </w:r>
      <w:r w:rsidRPr="00360E54">
        <w:t xml:space="preserve"> – Enter </w:t>
      </w:r>
      <w:r w:rsidR="00C5489D" w:rsidRPr="00360E54">
        <w:t xml:space="preserve">eight (8) numeric characters in this required field using the </w:t>
      </w:r>
      <w:r w:rsidR="00C5489D" w:rsidRPr="00360E54">
        <w:rPr>
          <w:b/>
          <w:bCs/>
        </w:rPr>
        <w:t>MM/DD/YYYY</w:t>
      </w:r>
      <w:r w:rsidR="00C5489D" w:rsidRPr="00360E54">
        <w:t xml:space="preserve"> format for </w:t>
      </w:r>
      <w:r w:rsidRPr="00360E54">
        <w:t xml:space="preserve">the </w:t>
      </w:r>
      <w:r w:rsidR="00C5489D" w:rsidRPr="00360E54">
        <w:t>e</w:t>
      </w:r>
      <w:r w:rsidRPr="00360E54">
        <w:t xml:space="preserve">ffective </w:t>
      </w:r>
      <w:r w:rsidR="00C5489D" w:rsidRPr="00360E54">
        <w:t>d</w:t>
      </w:r>
      <w:r w:rsidRPr="00360E54">
        <w:t>ate for the provider insurance.</w:t>
      </w:r>
    </w:p>
    <w:p w14:paraId="6490C7AE" w14:textId="0C21867B" w:rsidR="008730DB" w:rsidRPr="00360E54" w:rsidRDefault="00057BE5" w:rsidP="00BE61B2">
      <w:r w:rsidRPr="00360E54">
        <w:rPr>
          <w:b/>
        </w:rPr>
        <w:t>Expiration Date</w:t>
      </w:r>
      <w:r w:rsidRPr="00360E54">
        <w:t xml:space="preserve"> </w:t>
      </w:r>
      <w:r w:rsidR="00C5489D" w:rsidRPr="00360E54">
        <w:t>–</w:t>
      </w:r>
      <w:r w:rsidRPr="00360E54">
        <w:t xml:space="preserve"> Enter </w:t>
      </w:r>
      <w:r w:rsidR="00C5489D" w:rsidRPr="00360E54">
        <w:t xml:space="preserve">eight (8) numeric characters in this required field using the </w:t>
      </w:r>
      <w:r w:rsidR="00C5489D" w:rsidRPr="00360E54">
        <w:rPr>
          <w:b/>
          <w:bCs/>
        </w:rPr>
        <w:t>MM/DD/YYYY</w:t>
      </w:r>
      <w:r w:rsidR="00C5489D" w:rsidRPr="00360E54">
        <w:t xml:space="preserve"> format for </w:t>
      </w:r>
      <w:r w:rsidRPr="00360E54">
        <w:t xml:space="preserve">the </w:t>
      </w:r>
      <w:r w:rsidR="00C5489D" w:rsidRPr="00360E54">
        <w:t>e</w:t>
      </w:r>
      <w:r w:rsidRPr="00360E54">
        <w:t xml:space="preserve">xpiration </w:t>
      </w:r>
      <w:r w:rsidR="00C5489D" w:rsidRPr="00360E54">
        <w:t>d</w:t>
      </w:r>
      <w:r w:rsidRPr="00360E54">
        <w:t>ate for the provider insurance.</w:t>
      </w:r>
    </w:p>
    <w:p w14:paraId="21493B46" w14:textId="3CCD317E" w:rsidR="00FB5892" w:rsidRPr="00360E54" w:rsidRDefault="00057BE5" w:rsidP="00BE61B2">
      <w:r w:rsidRPr="00360E54">
        <w:t>Click</w:t>
      </w:r>
      <w:r w:rsidR="008730DB" w:rsidRPr="00360E54">
        <w:t xml:space="preserve"> the </w:t>
      </w:r>
      <w:r w:rsidR="00206BBD" w:rsidRPr="00360E54">
        <w:rPr>
          <w:b/>
          <w:bCs/>
          <w:noProof/>
        </w:rPr>
        <w:t>Add</w:t>
      </w:r>
      <w:r w:rsidR="008730DB" w:rsidRPr="00360E54">
        <w:t xml:space="preserve"> button to add the policy. </w:t>
      </w:r>
      <w:r w:rsidR="00C029B9" w:rsidRPr="00360E54">
        <w:t>C</w:t>
      </w:r>
      <w:r w:rsidR="008730DB" w:rsidRPr="00360E54">
        <w:t>lick</w:t>
      </w:r>
      <w:r w:rsidRPr="00360E54">
        <w:t xml:space="preserve"> the</w:t>
      </w:r>
      <w:r w:rsidR="008730DB" w:rsidRPr="00360E54">
        <w:t xml:space="preserve"> </w:t>
      </w:r>
      <w:r w:rsidR="008730DB" w:rsidRPr="00360E54">
        <w:rPr>
          <w:b/>
          <w:bCs/>
        </w:rPr>
        <w:t>+</w:t>
      </w:r>
      <w:r w:rsidRPr="00360E54">
        <w:t xml:space="preserve"> sign </w:t>
      </w:r>
      <w:r w:rsidR="00C029B9" w:rsidRPr="00360E54">
        <w:t xml:space="preserve">next to </w:t>
      </w:r>
      <w:r w:rsidR="00C029B9" w:rsidRPr="00360E54">
        <w:rPr>
          <w:b/>
          <w:bCs/>
        </w:rPr>
        <w:t xml:space="preserve">Click to add commercial insurance </w:t>
      </w:r>
      <w:r w:rsidRPr="00360E54">
        <w:t>to add</w:t>
      </w:r>
      <w:r w:rsidR="008730DB" w:rsidRPr="00360E54">
        <w:t xml:space="preserve"> </w:t>
      </w:r>
      <w:r w:rsidR="00C029B9" w:rsidRPr="00360E54">
        <w:t xml:space="preserve">additional </w:t>
      </w:r>
      <w:r w:rsidR="008730DB" w:rsidRPr="00360E54">
        <w:t>policies</w:t>
      </w:r>
      <w:r w:rsidR="00C029B9" w:rsidRPr="00360E54">
        <w:t>.</w:t>
      </w:r>
    </w:p>
    <w:p w14:paraId="5F7DAB1F" w14:textId="2B9B809C" w:rsidR="00A36CF2" w:rsidRPr="00360E54" w:rsidRDefault="00057BE5" w:rsidP="00421044">
      <w:pPr>
        <w:rPr>
          <w:rFonts w:cs="Tahoma"/>
        </w:rPr>
      </w:pPr>
      <w:r w:rsidRPr="00360E54">
        <w:rPr>
          <w:noProof/>
        </w:rPr>
        <w:drawing>
          <wp:inline distT="0" distB="0" distL="0" distR="0" wp14:anchorId="70062962" wp14:editId="376E8D03">
            <wp:extent cx="5486400" cy="1014682"/>
            <wp:effectExtent l="19050" t="19050" r="19050" b="14605"/>
            <wp:docPr id="1238" name="Picture 1238" descr="Screenshot of the Malpractice/General liability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8" descr="Screenshot of the Malpractice/General liability insurance"/>
                    <pic:cNvPicPr/>
                  </pic:nvPicPr>
                  <pic:blipFill>
                    <a:blip r:embed="rId118"/>
                    <a:srcRect l="701" t="5152" r="1199" b="8438"/>
                    <a:stretch>
                      <a:fillRect/>
                    </a:stretch>
                  </pic:blipFill>
                  <pic:spPr bwMode="auto">
                    <a:xfrm>
                      <a:off x="0" y="0"/>
                      <a:ext cx="5486400" cy="101468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64E97" w14:textId="59DCCDC6" w:rsidR="00BE61B2" w:rsidRPr="00360E54" w:rsidRDefault="00057BE5">
      <w:pPr>
        <w:spacing w:after="160" w:line="259" w:lineRule="auto"/>
        <w:rPr>
          <w:rFonts w:cs="Tahoma"/>
        </w:rPr>
      </w:pPr>
      <w:r w:rsidRPr="00360E54">
        <w:rPr>
          <w:rFonts w:cs="Tahoma"/>
        </w:rPr>
        <w:br w:type="page"/>
      </w:r>
    </w:p>
    <w:p w14:paraId="5FA8D7AF" w14:textId="77777777" w:rsidR="00FB5892" w:rsidRPr="00360E54" w:rsidRDefault="00057BE5" w:rsidP="00BE61B2">
      <w:pPr>
        <w:pStyle w:val="Heading3"/>
      </w:pPr>
      <w:r w:rsidRPr="00360E54">
        <w:lastRenderedPageBreak/>
        <w:t>Supplemental Questions Section</w:t>
      </w:r>
    </w:p>
    <w:p w14:paraId="6B6740B2" w14:textId="1A41A3E7" w:rsidR="00EF2787" w:rsidRPr="00360E54" w:rsidRDefault="00057BE5" w:rsidP="00BE61B2">
      <w:r w:rsidRPr="00360E54">
        <w:rPr>
          <w:noProof/>
        </w:rPr>
        <w:t xml:space="preserve">Select </w:t>
      </w:r>
      <w:r w:rsidRPr="00360E54">
        <w:rPr>
          <w:b/>
          <w:bCs/>
          <w:noProof/>
        </w:rPr>
        <w:t>Yes</w:t>
      </w:r>
      <w:r w:rsidRPr="00360E54">
        <w:rPr>
          <w:noProof/>
        </w:rPr>
        <w:t xml:space="preserve"> or </w:t>
      </w:r>
      <w:r w:rsidRPr="00360E54">
        <w:rPr>
          <w:b/>
          <w:bCs/>
          <w:noProof/>
        </w:rPr>
        <w:t>No</w:t>
      </w:r>
      <w:r w:rsidRPr="00360E54">
        <w:rPr>
          <w:noProof/>
        </w:rPr>
        <w:t xml:space="preserve"> for the </w:t>
      </w:r>
      <w:r w:rsidRPr="00360E54">
        <w:rPr>
          <w:b/>
          <w:bCs/>
        </w:rPr>
        <w:t>Supplemental Questions</w:t>
      </w:r>
      <w:r w:rsidRPr="00360E54">
        <w:t>. Th</w:t>
      </w:r>
      <w:r w:rsidR="009C002F" w:rsidRPr="00360E54">
        <w:t>ese</w:t>
      </w:r>
      <w:r w:rsidRPr="00360E54">
        <w:t xml:space="preserve"> fields</w:t>
      </w:r>
      <w:r w:rsidR="009C002F" w:rsidRPr="00360E54">
        <w:t xml:space="preserve"> are</w:t>
      </w:r>
      <w:r w:rsidRPr="00360E54">
        <w:t xml:space="preserve"> required.</w:t>
      </w:r>
    </w:p>
    <w:p w14:paraId="254F2D93" w14:textId="6D9D31DB" w:rsidR="00BE531A" w:rsidRPr="00360E54" w:rsidRDefault="00057BE5" w:rsidP="00421044">
      <w:pPr>
        <w:rPr>
          <w:rFonts w:cs="Tahoma"/>
        </w:rPr>
      </w:pPr>
      <w:r w:rsidRPr="00360E54">
        <w:rPr>
          <w:noProof/>
        </w:rPr>
        <w:drawing>
          <wp:inline distT="0" distB="0" distL="0" distR="0" wp14:anchorId="27248209" wp14:editId="3E9D53DC">
            <wp:extent cx="4023360" cy="4254305"/>
            <wp:effectExtent l="19050" t="19050" r="20320" b="26670"/>
            <wp:docPr id="3" name="Picture 3" descr="Screenshot of the Provider Enrollment: Supplement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Provider Enrollment: Supplemental Questions"/>
                    <pic:cNvPicPr>
                      <a:picLocks noChangeAspect="1" noChangeArrowheads="1"/>
                    </pic:cNvPicPr>
                  </pic:nvPicPr>
                  <pic:blipFill>
                    <a:blip r:embed="rId119" r:link="rId120">
                      <a:extLst>
                        <a:ext uri="{28A0092B-C50C-407E-A947-70E740481C1C}">
                          <a14:useLocalDpi xmlns:a14="http://schemas.microsoft.com/office/drawing/2010/main" val="0"/>
                        </a:ext>
                      </a:extLst>
                    </a:blip>
                    <a:srcRect l="1886" t="683" r="2153" b="2513"/>
                    <a:stretch>
                      <a:fillRect/>
                    </a:stretch>
                  </pic:blipFill>
                  <pic:spPr bwMode="auto">
                    <a:xfrm>
                      <a:off x="0" y="0"/>
                      <a:ext cx="4023360" cy="425430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5AD2EC" w14:textId="101147BB" w:rsidR="002835C7" w:rsidRPr="00360E54" w:rsidRDefault="00057BE5" w:rsidP="00F7282D">
      <w:pPr>
        <w:rPr>
          <w:rFonts w:cs="Tahoma"/>
        </w:rPr>
      </w:pPr>
      <w:r w:rsidRPr="00360E54">
        <w:rPr>
          <w:rFonts w:cs="Tahoma"/>
        </w:rPr>
        <w:t>Selecting</w:t>
      </w:r>
      <w:r w:rsidR="3B75E494" w:rsidRPr="00360E54">
        <w:rPr>
          <w:rFonts w:cs="Tahoma"/>
        </w:rPr>
        <w:t xml:space="preserve"> </w:t>
      </w:r>
      <w:r w:rsidR="3B75E494" w:rsidRPr="00360E54">
        <w:rPr>
          <w:rFonts w:cs="Tahoma"/>
          <w:b/>
          <w:bCs/>
        </w:rPr>
        <w:t>Yes</w:t>
      </w:r>
      <w:r w:rsidR="3B75E494" w:rsidRPr="00360E54">
        <w:rPr>
          <w:rFonts w:cs="Tahoma"/>
        </w:rPr>
        <w:t xml:space="preserve"> to questions 1-4 open</w:t>
      </w:r>
      <w:r w:rsidR="00D54BDE" w:rsidRPr="00360E54">
        <w:rPr>
          <w:rFonts w:cs="Tahoma"/>
        </w:rPr>
        <w:t>s</w:t>
      </w:r>
      <w:r w:rsidR="3B75E494" w:rsidRPr="00360E54">
        <w:rPr>
          <w:rFonts w:cs="Tahoma"/>
        </w:rPr>
        <w:t xml:space="preserve"> a required text box to elaborate on the answer.</w:t>
      </w:r>
    </w:p>
    <w:p w14:paraId="7E5A949A" w14:textId="29F6A4FE" w:rsidR="00BE531A" w:rsidRPr="00360E54" w:rsidRDefault="00057BE5" w:rsidP="00421044">
      <w:pPr>
        <w:rPr>
          <w:rFonts w:cs="Tahoma"/>
        </w:rPr>
      </w:pPr>
      <w:r w:rsidRPr="00360E54">
        <w:rPr>
          <w:rFonts w:cs="Tahoma"/>
          <w:noProof/>
        </w:rPr>
        <w:drawing>
          <wp:inline distT="0" distB="0" distL="0" distR="0" wp14:anchorId="34A6E86D" wp14:editId="022F7EB5">
            <wp:extent cx="3566160" cy="3018984"/>
            <wp:effectExtent l="19050" t="19050" r="15240" b="10160"/>
            <wp:docPr id="19" name="Picture 19" descr="Screenshot of the Provider Enrollment: Supplement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Provider Enrollment: Supplemental Questions"/>
                    <pic:cNvPicPr>
                      <a:picLocks noChangeAspect="1" noChangeArrowheads="1"/>
                    </pic:cNvPicPr>
                  </pic:nvPicPr>
                  <pic:blipFill>
                    <a:blip r:embed="rId121">
                      <a:extLst>
                        <a:ext uri="{28A0092B-C50C-407E-A947-70E740481C1C}">
                          <a14:useLocalDpi xmlns:a14="http://schemas.microsoft.com/office/drawing/2010/main" val="0"/>
                        </a:ext>
                      </a:extLst>
                    </a:blip>
                    <a:srcRect l="3461" t="9491" r="6251" b="36015"/>
                    <a:stretch>
                      <a:fillRect/>
                    </a:stretch>
                  </pic:blipFill>
                  <pic:spPr bwMode="auto">
                    <a:xfrm>
                      <a:off x="0" y="0"/>
                      <a:ext cx="3566160" cy="3018984"/>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03D54C" w14:textId="77777777" w:rsidR="00FB5892" w:rsidRPr="00360E54" w:rsidRDefault="00057BE5" w:rsidP="00BE61B2">
      <w:pPr>
        <w:pStyle w:val="Heading3"/>
      </w:pPr>
      <w:r w:rsidRPr="00360E54">
        <w:lastRenderedPageBreak/>
        <w:t>Additional Information Section</w:t>
      </w:r>
    </w:p>
    <w:p w14:paraId="521AC077" w14:textId="1E9157F2" w:rsidR="00FB5892" w:rsidRPr="00360E54" w:rsidRDefault="00057BE5" w:rsidP="005A2AFF">
      <w:pPr>
        <w:spacing w:after="40"/>
        <w:rPr>
          <w:rFonts w:cs="Tahoma"/>
        </w:rPr>
      </w:pPr>
      <w:r w:rsidRPr="00360E54">
        <w:rPr>
          <w:rFonts w:cs="Tahoma"/>
          <w:b/>
        </w:rPr>
        <w:t>Web</w:t>
      </w:r>
      <w:r w:rsidR="00C5489D" w:rsidRPr="00360E54">
        <w:rPr>
          <w:rFonts w:cs="Tahoma"/>
          <w:b/>
        </w:rPr>
        <w:t>s</w:t>
      </w:r>
      <w:r w:rsidRPr="00360E54">
        <w:rPr>
          <w:rFonts w:cs="Tahoma"/>
          <w:b/>
        </w:rPr>
        <w:t>ite Address</w:t>
      </w:r>
      <w:r w:rsidRPr="00360E54">
        <w:rPr>
          <w:rFonts w:cs="Tahoma"/>
        </w:rPr>
        <w:t xml:space="preserve"> </w:t>
      </w:r>
      <w:r w:rsidRPr="00360E54">
        <w:rPr>
          <w:rFonts w:cs="Tahoma"/>
          <w:noProof/>
        </w:rPr>
        <w:t xml:space="preserve">– Enter </w:t>
      </w:r>
      <w:r w:rsidR="0065265C" w:rsidRPr="00360E54">
        <w:rPr>
          <w:rFonts w:cs="Tahoma"/>
          <w:noProof/>
        </w:rPr>
        <w:t>up to 55</w:t>
      </w:r>
      <w:r w:rsidR="0065265C" w:rsidRPr="00360E54">
        <w:rPr>
          <w:rFonts w:cs="Tahoma"/>
        </w:rPr>
        <w:t xml:space="preserve"> </w:t>
      </w:r>
      <w:r w:rsidR="0065265C" w:rsidRPr="00360E54">
        <w:rPr>
          <w:rFonts w:cs="Tahoma"/>
          <w:noProof/>
        </w:rPr>
        <w:t>alphanumeric</w:t>
      </w:r>
      <w:r w:rsidR="0065265C" w:rsidRPr="00360E54">
        <w:rPr>
          <w:rFonts w:cs="Tahoma"/>
        </w:rPr>
        <w:t xml:space="preserve"> characters</w:t>
      </w:r>
      <w:r w:rsidR="0065265C" w:rsidRPr="00360E54">
        <w:rPr>
          <w:rFonts w:cs="Tahoma"/>
          <w:noProof/>
        </w:rPr>
        <w:t xml:space="preserve"> for </w:t>
      </w:r>
      <w:r w:rsidRPr="00360E54">
        <w:rPr>
          <w:rFonts w:cs="Tahoma"/>
          <w:noProof/>
        </w:rPr>
        <w:t xml:space="preserve">the </w:t>
      </w:r>
      <w:r w:rsidR="0065265C" w:rsidRPr="00360E54">
        <w:rPr>
          <w:rFonts w:cs="Tahoma"/>
        </w:rPr>
        <w:t>p</w:t>
      </w:r>
      <w:r w:rsidRPr="00360E54">
        <w:rPr>
          <w:rFonts w:cs="Tahoma"/>
        </w:rPr>
        <w:t>rovider</w:t>
      </w:r>
      <w:r w:rsidR="00C029B9" w:rsidRPr="00360E54">
        <w:rPr>
          <w:rFonts w:cs="Tahoma"/>
        </w:rPr>
        <w:t>’</w:t>
      </w:r>
      <w:r w:rsidRPr="00360E54">
        <w:rPr>
          <w:rFonts w:cs="Tahoma"/>
        </w:rPr>
        <w:t>s website URL</w:t>
      </w:r>
      <w:r w:rsidR="0065265C" w:rsidRPr="00360E54">
        <w:rPr>
          <w:rFonts w:cs="Tahoma"/>
        </w:rPr>
        <w:t xml:space="preserve"> </w:t>
      </w:r>
      <w:r w:rsidR="0065265C" w:rsidRPr="00360E54">
        <w:rPr>
          <w:rFonts w:cs="Calibri"/>
          <w:lang w:eastAsia="ja-JP"/>
        </w:rPr>
        <w:t>in this optional field</w:t>
      </w:r>
      <w:r w:rsidRPr="00360E54">
        <w:rPr>
          <w:rFonts w:cs="Tahoma"/>
        </w:rPr>
        <w:t>.</w:t>
      </w:r>
    </w:p>
    <w:p w14:paraId="7B658665" w14:textId="1200307C" w:rsidR="005A2AFF" w:rsidRPr="00360E54" w:rsidRDefault="00057BE5" w:rsidP="00211383">
      <w:pPr>
        <w:pStyle w:val="Heading3"/>
      </w:pPr>
      <w:r w:rsidRPr="00360E54">
        <w:t>Institutional Bed Information Section</w:t>
      </w:r>
    </w:p>
    <w:p w14:paraId="40CE2A79" w14:textId="0E4978CC" w:rsidR="007E18D4" w:rsidRPr="00360E54" w:rsidRDefault="00057BE5" w:rsidP="005A2AFF">
      <w:pPr>
        <w:widowControl w:val="0"/>
        <w:rPr>
          <w:rFonts w:cs="Tahoma"/>
          <w:lang w:eastAsia="ja-JP"/>
        </w:rPr>
      </w:pPr>
      <w:r w:rsidRPr="00360E54">
        <w:rPr>
          <w:rFonts w:cs="Tahoma"/>
          <w:lang w:eastAsia="ja-JP"/>
        </w:rPr>
        <w:t>A facility enroll</w:t>
      </w:r>
      <w:r w:rsidR="00993412" w:rsidRPr="00360E54">
        <w:rPr>
          <w:rFonts w:cs="Tahoma"/>
          <w:lang w:eastAsia="ja-JP"/>
        </w:rPr>
        <w:t>ment type ha</w:t>
      </w:r>
      <w:r w:rsidR="00D54BDE" w:rsidRPr="00360E54">
        <w:rPr>
          <w:rFonts w:cs="Tahoma"/>
          <w:lang w:eastAsia="ja-JP"/>
        </w:rPr>
        <w:t>s</w:t>
      </w:r>
      <w:r w:rsidR="00993412" w:rsidRPr="00360E54">
        <w:rPr>
          <w:rFonts w:cs="Tahoma"/>
          <w:lang w:eastAsia="ja-JP"/>
        </w:rPr>
        <w:t xml:space="preserve"> the following section in </w:t>
      </w:r>
      <w:r w:rsidR="00950F7D" w:rsidRPr="00360E54">
        <w:rPr>
          <w:rFonts w:cs="Tahoma"/>
          <w:lang w:eastAsia="ja-JP"/>
        </w:rPr>
        <w:t xml:space="preserve">these </w:t>
      </w:r>
      <w:r w:rsidR="00993412" w:rsidRPr="00360E54">
        <w:rPr>
          <w:rFonts w:cs="Tahoma"/>
          <w:lang w:eastAsia="ja-JP"/>
        </w:rPr>
        <w:t>panel</w:t>
      </w:r>
      <w:r w:rsidR="00950F7D" w:rsidRPr="00360E54">
        <w:rPr>
          <w:rFonts w:cs="Tahoma"/>
          <w:lang w:eastAsia="ja-JP"/>
        </w:rPr>
        <w:t>s</w:t>
      </w:r>
      <w:r w:rsidRPr="00360E54">
        <w:rPr>
          <w:rFonts w:cs="Tahoma"/>
          <w:lang w:eastAsia="ja-JP"/>
        </w:rPr>
        <w:t>:</w:t>
      </w:r>
    </w:p>
    <w:p w14:paraId="34E0DC68" w14:textId="7374EB70" w:rsidR="007E18D4" w:rsidRPr="00360E54" w:rsidRDefault="00057BE5" w:rsidP="00211383">
      <w:pPr>
        <w:pStyle w:val="Heading4"/>
      </w:pPr>
      <w:r w:rsidRPr="00360E54">
        <w:t>Assisted Care Facilities</w:t>
      </w:r>
    </w:p>
    <w:p w14:paraId="0CC26A3D" w14:textId="15FC55F6" w:rsidR="007E18D4" w:rsidRPr="00360E54" w:rsidRDefault="00057BE5" w:rsidP="00421044">
      <w:r w:rsidRPr="00360E54">
        <w:rPr>
          <w:noProof/>
        </w:rPr>
        <w:drawing>
          <wp:inline distT="0" distB="0" distL="0" distR="0" wp14:anchorId="731CA8D0" wp14:editId="2D852336">
            <wp:extent cx="5486400" cy="819819"/>
            <wp:effectExtent l="19050" t="19050" r="19050" b="18415"/>
            <wp:docPr id="14" name="Picture 14" descr="Screenshot of the Provider Enrollment: Institutional 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Provider Enrollment: Institutional Bed Information"/>
                    <pic:cNvPicPr>
                      <a:picLocks noChangeAspect="1" noChangeArrowheads="1"/>
                    </pic:cNvPicPr>
                  </pic:nvPicPr>
                  <pic:blipFill>
                    <a:blip r:embed="rId122">
                      <a:extLst>
                        <a:ext uri="{28A0092B-C50C-407E-A947-70E740481C1C}">
                          <a14:useLocalDpi xmlns:a14="http://schemas.microsoft.com/office/drawing/2010/main" val="0"/>
                        </a:ext>
                      </a:extLst>
                    </a:blip>
                    <a:srcRect t="4609" r="833"/>
                    <a:stretch>
                      <a:fillRect/>
                    </a:stretch>
                  </pic:blipFill>
                  <pic:spPr bwMode="auto">
                    <a:xfrm>
                      <a:off x="0" y="0"/>
                      <a:ext cx="5486400" cy="81981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61146A" w14:textId="429BAEBF" w:rsidR="00325D86" w:rsidRPr="00360E54" w:rsidRDefault="00057BE5" w:rsidP="00BE61B2">
      <w:r w:rsidRPr="00360E54">
        <w:rPr>
          <w:b/>
        </w:rPr>
        <w:t>Number of ICF Beds</w:t>
      </w:r>
      <w:r w:rsidRPr="00360E54">
        <w:t xml:space="preserve"> </w:t>
      </w:r>
      <w:r w:rsidRPr="00360E54">
        <w:rPr>
          <w:noProof/>
        </w:rPr>
        <w:t>– Enter</w:t>
      </w:r>
      <w:r w:rsidR="00C5489D" w:rsidRPr="00360E54">
        <w:rPr>
          <w:noProof/>
        </w:rPr>
        <w:t xml:space="preserve"> five (5)</w:t>
      </w:r>
      <w:r w:rsidR="00C5489D" w:rsidRPr="00360E54">
        <w:t xml:space="preserve"> </w:t>
      </w:r>
      <w:r w:rsidR="00C5489D" w:rsidRPr="00360E54">
        <w:rPr>
          <w:noProof/>
        </w:rPr>
        <w:t>numeric characters in this required field for</w:t>
      </w:r>
      <w:r w:rsidRPr="00360E54">
        <w:rPr>
          <w:noProof/>
        </w:rPr>
        <w:t xml:space="preserve"> the</w:t>
      </w:r>
      <w:r w:rsidRPr="00360E54">
        <w:t xml:space="preserve"> number of beds at the nursing facility for Intermediate Care Facilities (ICF) patients.</w:t>
      </w:r>
    </w:p>
    <w:p w14:paraId="0058F02B" w14:textId="4FFBBF03" w:rsidR="00325D86" w:rsidRPr="00360E54" w:rsidRDefault="00057BE5" w:rsidP="00BE61B2">
      <w:r w:rsidRPr="00360E54">
        <w:rPr>
          <w:b/>
        </w:rPr>
        <w:t>Effective Date</w:t>
      </w:r>
      <w:r w:rsidRPr="00360E54">
        <w:t xml:space="preserve"> </w:t>
      </w:r>
      <w:r w:rsidRPr="00360E54">
        <w:rPr>
          <w:noProof/>
        </w:rPr>
        <w:t xml:space="preserve">– Enter </w:t>
      </w:r>
      <w:r w:rsidR="00C5489D" w:rsidRPr="00360E54">
        <w:rPr>
          <w:noProof/>
        </w:rPr>
        <w:t xml:space="preserve">eight (8) characters in this required field using the </w:t>
      </w:r>
      <w:r w:rsidR="00C5489D" w:rsidRPr="00360E54">
        <w:rPr>
          <w:b/>
          <w:bCs/>
          <w:noProof/>
        </w:rPr>
        <w:t>MM/DD/YYYY</w:t>
      </w:r>
      <w:r w:rsidR="00C5489D" w:rsidRPr="00360E54">
        <w:rPr>
          <w:noProof/>
        </w:rPr>
        <w:t xml:space="preserve"> format for </w:t>
      </w:r>
      <w:r w:rsidRPr="00360E54">
        <w:rPr>
          <w:noProof/>
        </w:rPr>
        <w:t xml:space="preserve">the </w:t>
      </w:r>
      <w:r w:rsidR="00A90737" w:rsidRPr="00360E54">
        <w:t>e</w:t>
      </w:r>
      <w:r w:rsidRPr="00360E54">
        <w:t>ffective date of the hospital bed.</w:t>
      </w:r>
    </w:p>
    <w:p w14:paraId="4A6ABBD8" w14:textId="6B70A398" w:rsidR="000529FF" w:rsidRPr="00360E54" w:rsidRDefault="00057BE5" w:rsidP="00BE61B2">
      <w:r w:rsidRPr="00360E54">
        <w:rPr>
          <w:b/>
        </w:rPr>
        <w:t>End Date</w:t>
      </w:r>
      <w:r w:rsidRPr="00360E54">
        <w:t xml:space="preserve"> </w:t>
      </w:r>
      <w:r w:rsidRPr="00360E54">
        <w:rPr>
          <w:noProof/>
        </w:rPr>
        <w:t xml:space="preserve">– Enter </w:t>
      </w:r>
      <w:r w:rsidR="00C5489D" w:rsidRPr="00360E54">
        <w:rPr>
          <w:noProof/>
        </w:rPr>
        <w:t xml:space="preserve">eight (8) characters in this required field using the </w:t>
      </w:r>
      <w:r w:rsidR="00C5489D" w:rsidRPr="00360E54">
        <w:rPr>
          <w:b/>
          <w:bCs/>
          <w:noProof/>
        </w:rPr>
        <w:t>MM/DD/YYYY</w:t>
      </w:r>
      <w:r w:rsidR="00C5489D" w:rsidRPr="00360E54">
        <w:rPr>
          <w:noProof/>
        </w:rPr>
        <w:t xml:space="preserve"> format for </w:t>
      </w:r>
      <w:r w:rsidRPr="00360E54">
        <w:rPr>
          <w:noProof/>
        </w:rPr>
        <w:t xml:space="preserve">the </w:t>
      </w:r>
      <w:r w:rsidR="00A90737" w:rsidRPr="00360E54">
        <w:t>e</w:t>
      </w:r>
      <w:r w:rsidRPr="00360E54">
        <w:t>nd date of the hospital bed.</w:t>
      </w:r>
    </w:p>
    <w:p w14:paraId="3978E07F" w14:textId="37D675FB" w:rsidR="007E18D4" w:rsidRPr="00360E54" w:rsidRDefault="00057BE5" w:rsidP="00211383">
      <w:pPr>
        <w:pStyle w:val="Heading4"/>
      </w:pPr>
      <w:r w:rsidRPr="00360E54">
        <w:t>Hospitals</w:t>
      </w:r>
    </w:p>
    <w:p w14:paraId="51E29F14" w14:textId="67F454CE" w:rsidR="007E18D4" w:rsidRPr="00360E54" w:rsidRDefault="00057BE5" w:rsidP="00421044">
      <w:pPr>
        <w:widowControl w:val="0"/>
      </w:pPr>
      <w:r w:rsidRPr="00360E54">
        <w:rPr>
          <w:noProof/>
        </w:rPr>
        <w:drawing>
          <wp:inline distT="0" distB="0" distL="0" distR="0" wp14:anchorId="67A48B88" wp14:editId="2E89D419">
            <wp:extent cx="5486400" cy="843047"/>
            <wp:effectExtent l="19050" t="19050" r="19050" b="14605"/>
            <wp:docPr id="18" name="Picture 18" descr="Screenshot of the Provider Enrollment: Institutional 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Provider Enrollment: Institutional Bed Information"/>
                    <pic:cNvPicPr>
                      <a:picLocks noChangeAspect="1" noChangeArrowheads="1"/>
                    </pic:cNvPicPr>
                  </pic:nvPicPr>
                  <pic:blipFill>
                    <a:blip r:embed="rId123">
                      <a:extLst>
                        <a:ext uri="{28A0092B-C50C-407E-A947-70E740481C1C}">
                          <a14:useLocalDpi xmlns:a14="http://schemas.microsoft.com/office/drawing/2010/main" val="0"/>
                        </a:ext>
                      </a:extLst>
                    </a:blip>
                    <a:srcRect l="833" t="4484" r="1410"/>
                    <a:stretch>
                      <a:fillRect/>
                    </a:stretch>
                  </pic:blipFill>
                  <pic:spPr bwMode="auto">
                    <a:xfrm>
                      <a:off x="0" y="0"/>
                      <a:ext cx="5486400" cy="84304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03C1B0" w14:textId="55472AC0" w:rsidR="002C3283" w:rsidRPr="00360E54" w:rsidRDefault="00057BE5" w:rsidP="00BE61B2">
      <w:r w:rsidRPr="00360E54">
        <w:rPr>
          <w:b/>
        </w:rPr>
        <w:t>Number of Skilled Beds</w:t>
      </w:r>
      <w:r w:rsidRPr="00360E54">
        <w:t xml:space="preserve"> </w:t>
      </w:r>
      <w:r w:rsidRPr="00360E54">
        <w:rPr>
          <w:noProof/>
        </w:rPr>
        <w:t xml:space="preserve">– Enter </w:t>
      </w:r>
      <w:r w:rsidR="00C5489D" w:rsidRPr="00360E54">
        <w:rPr>
          <w:noProof/>
        </w:rPr>
        <w:t>five (5)</w:t>
      </w:r>
      <w:r w:rsidR="00C5489D" w:rsidRPr="00360E54">
        <w:t xml:space="preserve"> </w:t>
      </w:r>
      <w:r w:rsidR="00C5489D" w:rsidRPr="00360E54">
        <w:rPr>
          <w:noProof/>
        </w:rPr>
        <w:t xml:space="preserve">numeric characters in this required field for </w:t>
      </w:r>
      <w:r w:rsidRPr="00360E54">
        <w:rPr>
          <w:noProof/>
        </w:rPr>
        <w:t xml:space="preserve">the </w:t>
      </w:r>
      <w:r w:rsidR="00A90737" w:rsidRPr="00360E54">
        <w:t>n</w:t>
      </w:r>
      <w:r w:rsidRPr="00360E54">
        <w:t>umber of beds in a facility that are certified and/or licensed.</w:t>
      </w:r>
    </w:p>
    <w:p w14:paraId="002A532F" w14:textId="1AF85549" w:rsidR="002C3283" w:rsidRPr="00360E54" w:rsidRDefault="00057BE5" w:rsidP="00BE61B2">
      <w:r w:rsidRPr="00360E54">
        <w:rPr>
          <w:b/>
        </w:rPr>
        <w:t>Effective Date</w:t>
      </w:r>
      <w:r w:rsidRPr="00360E54">
        <w:t xml:space="preserve"> </w:t>
      </w:r>
      <w:r w:rsidRPr="00360E54">
        <w:rPr>
          <w:noProof/>
        </w:rPr>
        <w:t xml:space="preserve">– Enter </w:t>
      </w:r>
      <w:r w:rsidR="00C5489D" w:rsidRPr="00360E54">
        <w:rPr>
          <w:noProof/>
        </w:rPr>
        <w:t xml:space="preserve">eight (8) characters in this required field using the </w:t>
      </w:r>
      <w:r w:rsidR="00C5489D" w:rsidRPr="00360E54">
        <w:rPr>
          <w:b/>
          <w:bCs/>
          <w:noProof/>
        </w:rPr>
        <w:t>MM/DD/YYYY</w:t>
      </w:r>
      <w:r w:rsidR="00C5489D" w:rsidRPr="00360E54">
        <w:rPr>
          <w:noProof/>
        </w:rPr>
        <w:t xml:space="preserve"> format for </w:t>
      </w:r>
      <w:r w:rsidRPr="00360E54">
        <w:rPr>
          <w:noProof/>
        </w:rPr>
        <w:t xml:space="preserve">the </w:t>
      </w:r>
      <w:r w:rsidR="00A447BD" w:rsidRPr="00360E54">
        <w:rPr>
          <w:noProof/>
        </w:rPr>
        <w:t>effective</w:t>
      </w:r>
      <w:r w:rsidRPr="00360E54">
        <w:t xml:space="preserve"> date of the hospital bed.</w:t>
      </w:r>
    </w:p>
    <w:p w14:paraId="72C5E82B" w14:textId="078A7CC3" w:rsidR="002C3283" w:rsidRPr="00360E54" w:rsidRDefault="00057BE5" w:rsidP="00BE61B2">
      <w:r w:rsidRPr="00360E54">
        <w:rPr>
          <w:b/>
          <w:bCs/>
        </w:rPr>
        <w:t>End Date</w:t>
      </w:r>
      <w:r w:rsidRPr="00360E54">
        <w:t xml:space="preserve"> </w:t>
      </w:r>
      <w:r w:rsidRPr="00360E54">
        <w:rPr>
          <w:noProof/>
        </w:rPr>
        <w:t xml:space="preserve">– Enter </w:t>
      </w:r>
      <w:r w:rsidR="00C5489D" w:rsidRPr="00360E54">
        <w:rPr>
          <w:noProof/>
        </w:rPr>
        <w:t xml:space="preserve">eight (8) characters in this required field using the </w:t>
      </w:r>
      <w:r w:rsidR="00C5489D" w:rsidRPr="00360E54">
        <w:rPr>
          <w:b/>
          <w:bCs/>
          <w:noProof/>
        </w:rPr>
        <w:t>MM/DD/YYYY</w:t>
      </w:r>
      <w:r w:rsidR="00C5489D" w:rsidRPr="00360E54">
        <w:rPr>
          <w:noProof/>
        </w:rPr>
        <w:t xml:space="preserve"> format for </w:t>
      </w:r>
      <w:r w:rsidRPr="00360E54">
        <w:rPr>
          <w:noProof/>
        </w:rPr>
        <w:t xml:space="preserve">the </w:t>
      </w:r>
      <w:r w:rsidR="00A90737" w:rsidRPr="00360E54">
        <w:t>e</w:t>
      </w:r>
      <w:r w:rsidRPr="00360E54">
        <w:t>nd date of the hospital bed.</w:t>
      </w:r>
    </w:p>
    <w:p w14:paraId="70418CE7" w14:textId="668D3233" w:rsidR="001F3069" w:rsidRPr="00360E54" w:rsidRDefault="00057BE5">
      <w:pPr>
        <w:spacing w:after="160" w:line="259" w:lineRule="auto"/>
        <w:rPr>
          <w:rFonts w:cs="Tahoma"/>
        </w:rPr>
      </w:pPr>
      <w:r w:rsidRPr="00360E54">
        <w:rPr>
          <w:rFonts w:cs="Tahoma"/>
        </w:rPr>
        <w:br w:type="page"/>
      </w:r>
    </w:p>
    <w:p w14:paraId="6A3F72A2" w14:textId="225CE455" w:rsidR="007E18D4" w:rsidRPr="00360E54" w:rsidRDefault="00057BE5" w:rsidP="00211383">
      <w:pPr>
        <w:pStyle w:val="Heading4"/>
      </w:pPr>
      <w:r w:rsidRPr="00360E54">
        <w:lastRenderedPageBreak/>
        <w:t>Substance Use Disorder (SUD) Disorder Facilities</w:t>
      </w:r>
    </w:p>
    <w:p w14:paraId="61D26032" w14:textId="403C68DD" w:rsidR="006F0B9D" w:rsidRPr="00360E54" w:rsidRDefault="00057BE5" w:rsidP="00AF3EBE">
      <w:r w:rsidRPr="00360E54">
        <w:rPr>
          <w:lang w:eastAsia="ja-JP"/>
        </w:rPr>
        <w:t xml:space="preserve">The following section displays for a facility enrollment with Provider Type 64 </w:t>
      </w:r>
      <w:r w:rsidR="002174E4" w:rsidRPr="00360E54">
        <w:rPr>
          <w:lang w:eastAsia="ja-JP"/>
        </w:rPr>
        <w:t>SUD Continuum.</w:t>
      </w:r>
    </w:p>
    <w:p w14:paraId="3438695D" w14:textId="55BC4DAE" w:rsidR="004E4C30" w:rsidRPr="00360E54" w:rsidRDefault="00057BE5" w:rsidP="00421044">
      <w:pPr>
        <w:widowControl w:val="0"/>
      </w:pPr>
      <w:r w:rsidRPr="00360E54">
        <w:rPr>
          <w:noProof/>
        </w:rPr>
        <w:drawing>
          <wp:inline distT="0" distB="0" distL="0" distR="0" wp14:anchorId="789A87F0" wp14:editId="5B5DFF9E">
            <wp:extent cx="5852160" cy="4655820"/>
            <wp:effectExtent l="19050" t="19050" r="15240" b="11430"/>
            <wp:docPr id="1841839052" name="Picture 1" descr="Screenshot of the Substance Use Disorder Bed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39052" name="Picture 1" descr="Screenshot of the Substance Use Disorder Bed Information section."/>
                    <pic:cNvPicPr/>
                  </pic:nvPicPr>
                  <pic:blipFill>
                    <a:blip r:embed="rId124"/>
                    <a:srcRect l="769" t="1280" r="769" b="1065"/>
                    <a:stretch>
                      <a:fillRect/>
                    </a:stretch>
                  </pic:blipFill>
                  <pic:spPr bwMode="auto">
                    <a:xfrm>
                      <a:off x="0" y="0"/>
                      <a:ext cx="5852160" cy="465582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6DA66B" w14:textId="2BF851AA" w:rsidR="00D5079E" w:rsidRPr="00360E54" w:rsidRDefault="00057BE5" w:rsidP="00E23155">
      <w:pPr>
        <w:spacing w:before="240"/>
      </w:pPr>
      <w:r w:rsidRPr="00360E54">
        <w:rPr>
          <w:b/>
        </w:rPr>
        <w:t>Bed Type</w:t>
      </w:r>
      <w:r w:rsidRPr="00360E54">
        <w:t xml:space="preserve"> </w:t>
      </w:r>
      <w:r w:rsidRPr="00360E54">
        <w:rPr>
          <w:noProof/>
        </w:rPr>
        <w:t>– Select</w:t>
      </w:r>
      <w:r w:rsidR="00F60FA5" w:rsidRPr="00360E54">
        <w:rPr>
          <w:noProof/>
        </w:rPr>
        <w:t xml:space="preserve"> a </w:t>
      </w:r>
      <w:r w:rsidR="00E54885" w:rsidRPr="00360E54">
        <w:rPr>
          <w:noProof/>
        </w:rPr>
        <w:t>b</w:t>
      </w:r>
      <w:r w:rsidR="00F60FA5" w:rsidRPr="00360E54">
        <w:rPr>
          <w:noProof/>
        </w:rPr>
        <w:t xml:space="preserve">ed </w:t>
      </w:r>
      <w:r w:rsidR="00E54885" w:rsidRPr="00360E54">
        <w:rPr>
          <w:noProof/>
        </w:rPr>
        <w:t>t</w:t>
      </w:r>
      <w:r w:rsidR="00F60FA5" w:rsidRPr="00360E54">
        <w:rPr>
          <w:noProof/>
        </w:rPr>
        <w:t>ype</w:t>
      </w:r>
      <w:r w:rsidR="00016E1A" w:rsidRPr="00360E54">
        <w:rPr>
          <w:noProof/>
        </w:rPr>
        <w:t xml:space="preserve"> for this required field</w:t>
      </w:r>
      <w:r w:rsidR="00F60FA5" w:rsidRPr="00360E54">
        <w:rPr>
          <w:noProof/>
        </w:rPr>
        <w:t xml:space="preserve">.  The values </w:t>
      </w:r>
      <w:r w:rsidR="00736137" w:rsidRPr="00360E54">
        <w:rPr>
          <w:noProof/>
        </w:rPr>
        <w:t xml:space="preserve">displayed </w:t>
      </w:r>
      <w:r w:rsidR="00F60FA5" w:rsidRPr="00360E54">
        <w:rPr>
          <w:noProof/>
        </w:rPr>
        <w:t>in the drop</w:t>
      </w:r>
      <w:r w:rsidR="00E23155" w:rsidRPr="00360E54">
        <w:rPr>
          <w:noProof/>
        </w:rPr>
        <w:t>-</w:t>
      </w:r>
      <w:r w:rsidR="00F60FA5" w:rsidRPr="00360E54">
        <w:rPr>
          <w:noProof/>
        </w:rPr>
        <w:t xml:space="preserve">down list will be determined by the </w:t>
      </w:r>
      <w:r w:rsidR="006C541B" w:rsidRPr="00360E54">
        <w:rPr>
          <w:noProof/>
        </w:rPr>
        <w:t xml:space="preserve">active </w:t>
      </w:r>
      <w:r w:rsidR="00F60FA5" w:rsidRPr="00360E54">
        <w:rPr>
          <w:noProof/>
        </w:rPr>
        <w:t xml:space="preserve">specialties entered </w:t>
      </w:r>
      <w:r w:rsidR="00421D93" w:rsidRPr="00360E54">
        <w:rPr>
          <w:noProof/>
        </w:rPr>
        <w:t>at the beginning of</w:t>
      </w:r>
      <w:r w:rsidR="00F60FA5" w:rsidRPr="00360E54">
        <w:rPr>
          <w:noProof/>
        </w:rPr>
        <w:t xml:space="preserve"> the enrollment</w:t>
      </w:r>
      <w:r w:rsidR="00421D93" w:rsidRPr="00360E54">
        <w:rPr>
          <w:noProof/>
        </w:rPr>
        <w:t xml:space="preserve"> process</w:t>
      </w:r>
      <w:r w:rsidR="00736137" w:rsidRPr="00360E54">
        <w:rPr>
          <w:noProof/>
        </w:rPr>
        <w:t>.</w:t>
      </w:r>
      <w:r w:rsidR="006C541B" w:rsidRPr="00360E54">
        <w:rPr>
          <w:noProof/>
        </w:rPr>
        <w:t xml:space="preserve"> </w:t>
      </w:r>
      <w:r w:rsidR="00690784" w:rsidRPr="00360E54">
        <w:rPr>
          <w:noProof/>
        </w:rPr>
        <w:t xml:space="preserve">Possible values are </w:t>
      </w:r>
      <w:r w:rsidR="00690784" w:rsidRPr="00360E54">
        <w:rPr>
          <w:b/>
          <w:bCs/>
          <w:noProof/>
        </w:rPr>
        <w:t>Facility Residential</w:t>
      </w:r>
      <w:r w:rsidR="00690784" w:rsidRPr="00360E54">
        <w:rPr>
          <w:noProof/>
        </w:rPr>
        <w:t xml:space="preserve"> and </w:t>
      </w:r>
      <w:r w:rsidR="00690784" w:rsidRPr="00360E54">
        <w:rPr>
          <w:b/>
          <w:bCs/>
          <w:noProof/>
        </w:rPr>
        <w:t>Facility Residential Withdrawal</w:t>
      </w:r>
      <w:r w:rsidR="00690784" w:rsidRPr="00360E54">
        <w:rPr>
          <w:noProof/>
        </w:rPr>
        <w:t>.</w:t>
      </w:r>
    </w:p>
    <w:p w14:paraId="4A4D202B" w14:textId="66CCDB14" w:rsidR="00D5079E" w:rsidRPr="00360E54" w:rsidRDefault="00057BE5" w:rsidP="00D5079E">
      <w:r w:rsidRPr="00360E54">
        <w:rPr>
          <w:b/>
        </w:rPr>
        <w:t xml:space="preserve">Number of </w:t>
      </w:r>
      <w:r w:rsidR="006C541B" w:rsidRPr="00360E54">
        <w:rPr>
          <w:b/>
        </w:rPr>
        <w:t>SUD</w:t>
      </w:r>
      <w:r w:rsidRPr="00360E54">
        <w:rPr>
          <w:b/>
        </w:rPr>
        <w:t xml:space="preserve"> Beds</w:t>
      </w:r>
      <w:r w:rsidRPr="00360E54">
        <w:t xml:space="preserve"> </w:t>
      </w:r>
      <w:r w:rsidRPr="00360E54">
        <w:rPr>
          <w:noProof/>
        </w:rPr>
        <w:t xml:space="preserve">– Enter </w:t>
      </w:r>
      <w:r w:rsidR="00016E1A" w:rsidRPr="00360E54">
        <w:rPr>
          <w:noProof/>
        </w:rPr>
        <w:t xml:space="preserve">up to </w:t>
      </w:r>
      <w:r w:rsidRPr="00360E54">
        <w:rPr>
          <w:noProof/>
        </w:rPr>
        <w:t>five (5)</w:t>
      </w:r>
      <w:r w:rsidRPr="00360E54">
        <w:t xml:space="preserve"> </w:t>
      </w:r>
      <w:r w:rsidRPr="00360E54">
        <w:rPr>
          <w:noProof/>
        </w:rPr>
        <w:t xml:space="preserve">numeric characters in this required field for the </w:t>
      </w:r>
      <w:r w:rsidRPr="00360E54">
        <w:t>number of beds in a</w:t>
      </w:r>
      <w:r w:rsidR="00E23155" w:rsidRPr="00360E54">
        <w:t>n</w:t>
      </w:r>
      <w:r w:rsidRPr="00360E54">
        <w:t xml:space="preserve"> </w:t>
      </w:r>
      <w:r w:rsidR="005F2ECB" w:rsidRPr="00360E54">
        <w:t xml:space="preserve">SUD </w:t>
      </w:r>
      <w:r w:rsidRPr="00360E54">
        <w:t>facility that are certified and/or licensed.</w:t>
      </w:r>
    </w:p>
    <w:p w14:paraId="0BD7E95E" w14:textId="7649E8D5" w:rsidR="00D5079E" w:rsidRPr="00360E54" w:rsidRDefault="00057BE5" w:rsidP="00D5079E">
      <w:r w:rsidRPr="00360E54">
        <w:rPr>
          <w:b/>
        </w:rPr>
        <w:t>Effective Date</w:t>
      </w:r>
      <w:r w:rsidRPr="00360E54">
        <w:t xml:space="preserve"> </w:t>
      </w:r>
      <w:r w:rsidRPr="00360E54">
        <w:rPr>
          <w:noProof/>
        </w:rPr>
        <w:t xml:space="preserve">– Enter eight (8) characters in this required field using the </w:t>
      </w:r>
      <w:r w:rsidRPr="00360E54">
        <w:rPr>
          <w:b/>
          <w:bCs/>
          <w:noProof/>
        </w:rPr>
        <w:t>MM/DD/YYYY</w:t>
      </w:r>
      <w:r w:rsidRPr="00360E54">
        <w:rPr>
          <w:noProof/>
        </w:rPr>
        <w:t xml:space="preserve"> format for the effective</w:t>
      </w:r>
      <w:r w:rsidRPr="00360E54">
        <w:t xml:space="preserve"> date of the </w:t>
      </w:r>
      <w:r w:rsidR="005F2ECB" w:rsidRPr="00360E54">
        <w:t>SUD</w:t>
      </w:r>
      <w:r w:rsidRPr="00360E54">
        <w:t xml:space="preserve"> bed.</w:t>
      </w:r>
    </w:p>
    <w:p w14:paraId="75206328" w14:textId="4674C49E" w:rsidR="00D5079E" w:rsidRPr="00360E54" w:rsidRDefault="00057BE5" w:rsidP="00D5079E">
      <w:r w:rsidRPr="00360E54">
        <w:rPr>
          <w:b/>
          <w:bCs/>
        </w:rPr>
        <w:t>End Date</w:t>
      </w:r>
      <w:r w:rsidRPr="00360E54">
        <w:t xml:space="preserve"> </w:t>
      </w:r>
      <w:r w:rsidRPr="00360E54">
        <w:rPr>
          <w:noProof/>
        </w:rPr>
        <w:t xml:space="preserve">– Enter eight (8) characters in this required field using the </w:t>
      </w:r>
      <w:r w:rsidRPr="00360E54">
        <w:rPr>
          <w:b/>
          <w:bCs/>
          <w:noProof/>
        </w:rPr>
        <w:t>MM/DD/YYYY</w:t>
      </w:r>
      <w:r w:rsidRPr="00360E54">
        <w:rPr>
          <w:noProof/>
        </w:rPr>
        <w:t xml:space="preserve"> format for the </w:t>
      </w:r>
      <w:r w:rsidRPr="00360E54">
        <w:t xml:space="preserve">end date of the </w:t>
      </w:r>
      <w:r w:rsidR="005F2ECB" w:rsidRPr="00360E54">
        <w:t>SUD</w:t>
      </w:r>
      <w:r w:rsidRPr="00360E54">
        <w:t xml:space="preserve"> bed.</w:t>
      </w:r>
    </w:p>
    <w:p w14:paraId="7AC90A5A" w14:textId="77777777" w:rsidR="00C07A08" w:rsidRPr="00360E54" w:rsidRDefault="00057BE5">
      <w:pPr>
        <w:spacing w:after="160" w:line="259" w:lineRule="auto"/>
      </w:pPr>
      <w:r w:rsidRPr="00360E54">
        <w:br w:type="page"/>
      </w:r>
    </w:p>
    <w:p w14:paraId="4557CBE6" w14:textId="4C98D997" w:rsidR="0020203D" w:rsidRPr="00360E54" w:rsidRDefault="00057BE5" w:rsidP="00421044">
      <w:pPr>
        <w:widowControl w:val="0"/>
        <w:rPr>
          <w:noProof/>
        </w:rPr>
      </w:pPr>
      <w:r w:rsidRPr="00360E54">
        <w:lastRenderedPageBreak/>
        <w:t>At least one</w:t>
      </w:r>
      <w:r w:rsidR="00CF391E" w:rsidRPr="00360E54">
        <w:t xml:space="preserve"> (1)</w:t>
      </w:r>
      <w:r w:rsidRPr="00360E54">
        <w:t xml:space="preserve"> active SUD bed record must be entered before proceeding with the enrollment. If both </w:t>
      </w:r>
      <w:r w:rsidRPr="00360E54">
        <w:rPr>
          <w:b/>
          <w:bCs/>
          <w:noProof/>
        </w:rPr>
        <w:t>Facility Residential</w:t>
      </w:r>
      <w:r w:rsidRPr="00360E54">
        <w:rPr>
          <w:noProof/>
        </w:rPr>
        <w:t xml:space="preserve"> and </w:t>
      </w:r>
      <w:r w:rsidRPr="00360E54">
        <w:rPr>
          <w:b/>
          <w:bCs/>
          <w:noProof/>
        </w:rPr>
        <w:t>Facility Residential Withdrawal</w:t>
      </w:r>
      <w:r w:rsidRPr="00360E54">
        <w:rPr>
          <w:noProof/>
        </w:rPr>
        <w:t xml:space="preserve"> options are displayed in the </w:t>
      </w:r>
      <w:r w:rsidRPr="00360E54">
        <w:rPr>
          <w:b/>
          <w:bCs/>
          <w:noProof/>
        </w:rPr>
        <w:t>Bed Type</w:t>
      </w:r>
      <w:r w:rsidRPr="00360E54">
        <w:rPr>
          <w:noProof/>
        </w:rPr>
        <w:t xml:space="preserve"> drop</w:t>
      </w:r>
      <w:r w:rsidR="00E23155" w:rsidRPr="00360E54">
        <w:rPr>
          <w:noProof/>
        </w:rPr>
        <w:t>-</w:t>
      </w:r>
      <w:r w:rsidRPr="00360E54">
        <w:rPr>
          <w:noProof/>
        </w:rPr>
        <w:t xml:space="preserve">down list, an active record for both </w:t>
      </w:r>
      <w:r w:rsidR="00AF3EBE" w:rsidRPr="00360E54">
        <w:rPr>
          <w:noProof/>
        </w:rPr>
        <w:t>b</w:t>
      </w:r>
      <w:r w:rsidRPr="00360E54">
        <w:rPr>
          <w:noProof/>
        </w:rPr>
        <w:t xml:space="preserve">ed </w:t>
      </w:r>
      <w:r w:rsidR="00AF3EBE" w:rsidRPr="00360E54">
        <w:rPr>
          <w:noProof/>
        </w:rPr>
        <w:t>t</w:t>
      </w:r>
      <w:r w:rsidRPr="00360E54">
        <w:rPr>
          <w:noProof/>
        </w:rPr>
        <w:t>ypes must be entered.</w:t>
      </w:r>
    </w:p>
    <w:p w14:paraId="7AD990F4" w14:textId="436EF8F8" w:rsidR="0086198B" w:rsidRPr="00360E54" w:rsidRDefault="00057BE5" w:rsidP="00421044">
      <w:pPr>
        <w:widowControl w:val="0"/>
      </w:pPr>
      <w:r w:rsidRPr="00360E54">
        <w:rPr>
          <w:noProof/>
        </w:rPr>
        <w:drawing>
          <wp:inline distT="0" distB="0" distL="0" distR="0" wp14:anchorId="40242CEF" wp14:editId="46DCB32D">
            <wp:extent cx="5859780" cy="4258945"/>
            <wp:effectExtent l="19050" t="19050" r="26670" b="27305"/>
            <wp:docPr id="1111115608" name="Picture 1" descr="Screenshot of the Substance Use Disorder Bed Information section with bed typ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5608" name="Picture 1" descr="Screenshot of the Substance Use Disorder Bed Information section with bed types listed."/>
                    <pic:cNvPicPr/>
                  </pic:nvPicPr>
                  <pic:blipFill>
                    <a:blip r:embed="rId125"/>
                    <a:srcRect l="640" t="887" r="769" b="1"/>
                    <a:stretch>
                      <a:fillRect/>
                    </a:stretch>
                  </pic:blipFill>
                  <pic:spPr bwMode="auto">
                    <a:xfrm>
                      <a:off x="0" y="0"/>
                      <a:ext cx="5859780" cy="425894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854AE4" w14:textId="77777777" w:rsidR="009D6A5B" w:rsidRPr="00360E54" w:rsidRDefault="009D6A5B" w:rsidP="00421044">
      <w:pPr>
        <w:widowControl w:val="0"/>
      </w:pPr>
    </w:p>
    <w:p w14:paraId="54496BBE" w14:textId="77777777" w:rsidR="005C5596" w:rsidRPr="00360E54" w:rsidRDefault="00057BE5">
      <w:pPr>
        <w:spacing w:after="160" w:line="259" w:lineRule="auto"/>
        <w:rPr>
          <w:b/>
          <w:bCs/>
        </w:rPr>
      </w:pPr>
      <w:r w:rsidRPr="00360E54">
        <w:rPr>
          <w:b/>
          <w:bCs/>
        </w:rPr>
        <w:br w:type="page"/>
      </w:r>
    </w:p>
    <w:p w14:paraId="08E842B3" w14:textId="13E2B8E4" w:rsidR="00685A33" w:rsidRPr="00360E54" w:rsidRDefault="00057BE5" w:rsidP="00421044">
      <w:pPr>
        <w:widowControl w:val="0"/>
      </w:pPr>
      <w:r w:rsidRPr="00360E54">
        <w:rPr>
          <w:b/>
          <w:bCs/>
        </w:rPr>
        <w:lastRenderedPageBreak/>
        <w:t>Note</w:t>
      </w:r>
      <w:r w:rsidRPr="00360E54">
        <w:t>: S</w:t>
      </w:r>
      <w:r w:rsidR="00AE7B35" w:rsidRPr="00360E54">
        <w:t>ome</w:t>
      </w:r>
      <w:r w:rsidRPr="00360E54">
        <w:t xml:space="preserve"> </w:t>
      </w:r>
      <w:r w:rsidR="008742B2" w:rsidRPr="00360E54">
        <w:t xml:space="preserve">SUD Continuum </w:t>
      </w:r>
      <w:r w:rsidRPr="00360E54">
        <w:t xml:space="preserve">specialties do not allow SUD bed records to be entered. </w:t>
      </w:r>
      <w:r w:rsidR="00AE7B35" w:rsidRPr="00360E54">
        <w:t>T</w:t>
      </w:r>
      <w:r w:rsidR="0042725F" w:rsidRPr="00360E54">
        <w:t xml:space="preserve">he SUD bed records </w:t>
      </w:r>
      <w:r w:rsidR="00AE7B35" w:rsidRPr="00360E54">
        <w:t xml:space="preserve">for those specialties </w:t>
      </w:r>
      <w:r w:rsidR="0042725F" w:rsidRPr="00360E54">
        <w:t xml:space="preserve">will have </w:t>
      </w:r>
      <w:r w:rsidR="009D6A5B" w:rsidRPr="00360E54">
        <w:t>the</w:t>
      </w:r>
      <w:r w:rsidR="0042725F" w:rsidRPr="00360E54">
        <w:t xml:space="preserve"> Number of SUD Beds </w:t>
      </w:r>
      <w:r w:rsidR="004F6100" w:rsidRPr="00360E54">
        <w:t>set</w:t>
      </w:r>
      <w:r w:rsidR="0042725F" w:rsidRPr="00360E54">
        <w:t xml:space="preserve"> to zero (0) </w:t>
      </w:r>
      <w:r w:rsidR="009D6A5B" w:rsidRPr="00360E54">
        <w:t xml:space="preserve">for both </w:t>
      </w:r>
      <w:r w:rsidR="00E87A9E" w:rsidRPr="00360E54">
        <w:t>b</w:t>
      </w:r>
      <w:r w:rsidR="009D6A5B" w:rsidRPr="00360E54">
        <w:t xml:space="preserve">ed </w:t>
      </w:r>
      <w:r w:rsidR="00E87A9E" w:rsidRPr="00360E54">
        <w:t>t</w:t>
      </w:r>
      <w:r w:rsidR="003E23D2" w:rsidRPr="00360E54">
        <w:t>ypes and</w:t>
      </w:r>
      <w:r w:rsidR="0042725F" w:rsidRPr="00360E54">
        <w:t xml:space="preserve"> </w:t>
      </w:r>
      <w:r w:rsidR="00AE7B35" w:rsidRPr="00360E54">
        <w:t>cannot</w:t>
      </w:r>
      <w:r w:rsidR="0042725F" w:rsidRPr="00360E54">
        <w:t xml:space="preserve"> be changed.</w:t>
      </w:r>
    </w:p>
    <w:p w14:paraId="5B03F567" w14:textId="31F5D346" w:rsidR="005C5596" w:rsidRPr="00360E54" w:rsidRDefault="00057BE5" w:rsidP="00421044">
      <w:pPr>
        <w:widowControl w:val="0"/>
      </w:pPr>
      <w:r w:rsidRPr="00360E54">
        <w:rPr>
          <w:noProof/>
        </w:rPr>
        <w:drawing>
          <wp:inline distT="0" distB="0" distL="0" distR="0" wp14:anchorId="1BD2A3D6" wp14:editId="7AE3FE16">
            <wp:extent cx="5836920" cy="3945890"/>
            <wp:effectExtent l="19050" t="19050" r="11430" b="16510"/>
            <wp:docPr id="1508293541" name="Picture 1" descr="Screenshot of the Substance Use Disorder Bed Information section with number of SUD beds set to zer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93541" name="Picture 1" descr="Screenshot of the Substance Use Disorder Bed Information section with number of SUD beds set to zero (0)."/>
                    <pic:cNvPicPr/>
                  </pic:nvPicPr>
                  <pic:blipFill>
                    <a:blip r:embed="rId126"/>
                    <a:srcRect l="640" t="1145" r="1153"/>
                    <a:stretch>
                      <a:fillRect/>
                    </a:stretch>
                  </pic:blipFill>
                  <pic:spPr bwMode="auto">
                    <a:xfrm>
                      <a:off x="0" y="0"/>
                      <a:ext cx="5836920" cy="394589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D4EF5A" w14:textId="14C88970" w:rsidR="00172459" w:rsidRPr="00360E54" w:rsidRDefault="00057BE5" w:rsidP="00AE7B35">
      <w:pPr>
        <w:spacing w:before="240" w:after="40"/>
        <w:rPr>
          <w:rFonts w:asciiTheme="minorHAnsi" w:hAnsiTheme="minorHAnsi" w:cstheme="minorHAnsi"/>
        </w:rPr>
      </w:pPr>
      <w:r w:rsidRPr="00360E54">
        <w:rPr>
          <w:rFonts w:asciiTheme="minorHAnsi" w:hAnsiTheme="minorHAnsi" w:cstheme="minorHAnsi"/>
        </w:rPr>
        <w:t xml:space="preserve">Refer to the </w:t>
      </w:r>
      <w:hyperlink r:id="rId127" w:history="1">
        <w:r w:rsidR="00172459" w:rsidRPr="00360E54">
          <w:rPr>
            <w:rStyle w:val="Hyperlink"/>
            <w:rFonts w:asciiTheme="minorHAnsi" w:hAnsiTheme="minorHAnsi" w:cstheme="minorHAnsi"/>
          </w:rPr>
          <w:t>Provider Maintenance - Provider Web Portal Quick Guide</w:t>
        </w:r>
      </w:hyperlink>
      <w:r w:rsidRPr="00360E54">
        <w:rPr>
          <w:rFonts w:asciiTheme="minorHAnsi" w:hAnsiTheme="minorHAnsi" w:cstheme="minorHAnsi"/>
        </w:rPr>
        <w:t xml:space="preserve"> for more information on updating bed counts for Assisted Care Facilities</w:t>
      </w:r>
      <w:r w:rsidR="00C5489D" w:rsidRPr="00360E54">
        <w:rPr>
          <w:rFonts w:asciiTheme="minorHAnsi" w:hAnsiTheme="minorHAnsi" w:cstheme="minorHAnsi"/>
        </w:rPr>
        <w:t xml:space="preserve"> (ACFs)</w:t>
      </w:r>
      <w:r w:rsidRPr="00360E54">
        <w:rPr>
          <w:rFonts w:asciiTheme="minorHAnsi" w:hAnsiTheme="minorHAnsi" w:cstheme="minorHAnsi"/>
        </w:rPr>
        <w:t xml:space="preserve">, </w:t>
      </w:r>
      <w:r w:rsidR="00C5489D" w:rsidRPr="00360E54">
        <w:rPr>
          <w:rFonts w:asciiTheme="minorHAnsi" w:hAnsiTheme="minorHAnsi" w:cstheme="minorHAnsi"/>
        </w:rPr>
        <w:t>h</w:t>
      </w:r>
      <w:r w:rsidRPr="00360E54">
        <w:rPr>
          <w:rFonts w:asciiTheme="minorHAnsi" w:hAnsiTheme="minorHAnsi" w:cstheme="minorHAnsi"/>
        </w:rPr>
        <w:t>ospitals and S</w:t>
      </w:r>
      <w:r w:rsidR="00C5489D" w:rsidRPr="00360E54">
        <w:rPr>
          <w:rFonts w:asciiTheme="minorHAnsi" w:hAnsiTheme="minorHAnsi" w:cstheme="minorHAnsi"/>
        </w:rPr>
        <w:t>UD</w:t>
      </w:r>
      <w:r w:rsidRPr="00360E54">
        <w:rPr>
          <w:rFonts w:asciiTheme="minorHAnsi" w:hAnsiTheme="minorHAnsi" w:cstheme="minorHAnsi"/>
        </w:rPr>
        <w:t xml:space="preserve"> </w:t>
      </w:r>
      <w:r w:rsidR="00C5489D" w:rsidRPr="00360E54">
        <w:rPr>
          <w:rFonts w:asciiTheme="minorHAnsi" w:hAnsiTheme="minorHAnsi" w:cstheme="minorHAnsi"/>
        </w:rPr>
        <w:t>f</w:t>
      </w:r>
      <w:r w:rsidRPr="00360E54">
        <w:rPr>
          <w:rFonts w:asciiTheme="minorHAnsi" w:hAnsiTheme="minorHAnsi" w:cstheme="minorHAnsi"/>
        </w:rPr>
        <w:t>acilities</w:t>
      </w:r>
      <w:r w:rsidR="00250B4F" w:rsidRPr="00360E54">
        <w:rPr>
          <w:rFonts w:asciiTheme="minorHAnsi" w:hAnsiTheme="minorHAnsi" w:cstheme="minorHAnsi"/>
        </w:rPr>
        <w:t>.</w:t>
      </w:r>
    </w:p>
    <w:p w14:paraId="5BDC0E88" w14:textId="77777777" w:rsidR="00EF2787" w:rsidRPr="00360E54" w:rsidRDefault="00057BE5">
      <w:pPr>
        <w:spacing w:line="259" w:lineRule="auto"/>
        <w:rPr>
          <w:rFonts w:cs="Tahoma"/>
        </w:rPr>
      </w:pPr>
      <w:r w:rsidRPr="00360E54">
        <w:rPr>
          <w:rFonts w:cs="Tahoma"/>
        </w:rPr>
        <w:br w:type="page"/>
      </w:r>
    </w:p>
    <w:p w14:paraId="5AD3900E" w14:textId="77A944B3" w:rsidR="007C2041" w:rsidRPr="00360E54" w:rsidRDefault="00057BE5" w:rsidP="00BE61B2">
      <w:pPr>
        <w:rPr>
          <w:lang w:eastAsia="ja-JP"/>
        </w:rPr>
      </w:pPr>
      <w:r w:rsidRPr="00360E54">
        <w:rPr>
          <w:lang w:eastAsia="ja-JP"/>
        </w:rPr>
        <w:lastRenderedPageBreak/>
        <w:t>The following section displays for a</w:t>
      </w:r>
      <w:r w:rsidR="00993412" w:rsidRPr="00360E54">
        <w:rPr>
          <w:lang w:eastAsia="ja-JP"/>
        </w:rPr>
        <w:t xml:space="preserve">n individual enrollment with </w:t>
      </w:r>
      <w:r w:rsidR="00C5489D" w:rsidRPr="00360E54">
        <w:rPr>
          <w:lang w:eastAsia="ja-JP"/>
        </w:rPr>
        <w:t>P</w:t>
      </w:r>
      <w:r w:rsidR="00993412" w:rsidRPr="00360E54">
        <w:rPr>
          <w:lang w:eastAsia="ja-JP"/>
        </w:rPr>
        <w:t xml:space="preserve">rovider </w:t>
      </w:r>
      <w:r w:rsidR="00C5489D" w:rsidRPr="00360E54">
        <w:rPr>
          <w:lang w:eastAsia="ja-JP"/>
        </w:rPr>
        <w:t>T</w:t>
      </w:r>
      <w:r w:rsidR="00993412" w:rsidRPr="00360E54">
        <w:rPr>
          <w:lang w:eastAsia="ja-JP"/>
        </w:rPr>
        <w:t>ype 24 Non-</w:t>
      </w:r>
      <w:r w:rsidRPr="00360E54">
        <w:rPr>
          <w:lang w:eastAsia="ja-JP"/>
        </w:rPr>
        <w:t>P</w:t>
      </w:r>
      <w:r w:rsidR="00993412" w:rsidRPr="00360E54">
        <w:rPr>
          <w:lang w:eastAsia="ja-JP"/>
        </w:rPr>
        <w:t>hysician Practitioner Individual (Registered Nurses only)</w:t>
      </w:r>
      <w:r w:rsidR="00BE61B2" w:rsidRPr="00360E54">
        <w:rPr>
          <w:lang w:eastAsia="ja-JP"/>
        </w:rPr>
        <w:t>.</w:t>
      </w:r>
    </w:p>
    <w:p w14:paraId="6C431920" w14:textId="6F197A16" w:rsidR="005A2AFF" w:rsidRPr="00360E54" w:rsidRDefault="00057BE5" w:rsidP="00421044">
      <w:pPr>
        <w:rPr>
          <w:rFonts w:cs="Tahoma"/>
        </w:rPr>
      </w:pPr>
      <w:r w:rsidRPr="00360E54">
        <w:rPr>
          <w:noProof/>
        </w:rPr>
        <w:drawing>
          <wp:inline distT="0" distB="0" distL="0" distR="0" wp14:anchorId="17979EC9" wp14:editId="2EB3442F">
            <wp:extent cx="4975860" cy="5535930"/>
            <wp:effectExtent l="19050" t="19050" r="15240" b="26670"/>
            <wp:docPr id="1242" name="Picture 1242" descr="Screenshot of the On Premise Supervision for non-physician practitioners (Registered Nurses Onl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Picture 1242" descr="Screenshot of the On Premise Supervision for non-physician practitioners (Registered Nurses Only) section"/>
                    <pic:cNvPicPr/>
                  </pic:nvPicPr>
                  <pic:blipFill>
                    <a:blip r:embed="rId128"/>
                    <a:srcRect t="1145" r="1434" b="1010"/>
                    <a:stretch>
                      <a:fillRect/>
                    </a:stretch>
                  </pic:blipFill>
                  <pic:spPr bwMode="auto">
                    <a:xfrm>
                      <a:off x="0" y="0"/>
                      <a:ext cx="4975860" cy="553593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27D13E" w14:textId="77777777" w:rsidR="00993412" w:rsidRPr="00360E54" w:rsidRDefault="00057BE5" w:rsidP="00421044">
      <w:pPr>
        <w:rPr>
          <w:rFonts w:cs="Tahoma"/>
        </w:rPr>
      </w:pPr>
      <w:r w:rsidRPr="00360E54">
        <w:rPr>
          <w:noProof/>
        </w:rPr>
        <w:drawing>
          <wp:inline distT="0" distB="0" distL="0" distR="0" wp14:anchorId="2E4B9DA3" wp14:editId="25EB3289">
            <wp:extent cx="4907280" cy="1337310"/>
            <wp:effectExtent l="19050" t="19050" r="26670" b="15240"/>
            <wp:docPr id="1243" name="Picture 1243" descr="Screenshot of the Supervising APN/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1243" descr="Screenshot of the Supervising APN/MD"/>
                    <pic:cNvPicPr/>
                  </pic:nvPicPr>
                  <pic:blipFill>
                    <a:blip r:embed="rId129"/>
                    <a:srcRect l="833" t="6329" r="1652" b="4809"/>
                    <a:stretch>
                      <a:fillRect/>
                    </a:stretch>
                  </pic:blipFill>
                  <pic:spPr bwMode="auto">
                    <a:xfrm>
                      <a:off x="0" y="0"/>
                      <a:ext cx="4917177" cy="134000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9311AA" w14:textId="441BFCB6" w:rsidR="00477106" w:rsidRPr="00360E54" w:rsidRDefault="00057BE5" w:rsidP="00BE61B2">
      <w:r w:rsidRPr="00360E54">
        <w:t xml:space="preserve">Registered Nurses are required to complete and attach the </w:t>
      </w:r>
      <w:r w:rsidR="0065265C" w:rsidRPr="00360E54">
        <w:t>RN Supervision Form</w:t>
      </w:r>
      <w:r w:rsidR="00A25F2A" w:rsidRPr="00360E54">
        <w:t>,</w:t>
      </w:r>
      <w:r w:rsidRPr="00360E54">
        <w:t xml:space="preserve"> </w:t>
      </w:r>
      <w:r w:rsidR="0065265C" w:rsidRPr="00360E54">
        <w:t>located</w:t>
      </w:r>
      <w:r w:rsidRPr="00360E54">
        <w:t xml:space="preserve"> on the</w:t>
      </w:r>
      <w:r w:rsidR="008D45F8" w:rsidRPr="00360E54">
        <w:t xml:space="preserve"> </w:t>
      </w:r>
      <w:hyperlink r:id="rId130" w:history="1">
        <w:r w:rsidR="008D45F8" w:rsidRPr="00360E54">
          <w:rPr>
            <w:rStyle w:val="Hyperlink"/>
            <w:rFonts w:asciiTheme="minorHAnsi" w:hAnsiTheme="minorHAnsi" w:cstheme="minorHAnsi"/>
          </w:rPr>
          <w:t xml:space="preserve">Provider </w:t>
        </w:r>
        <w:r w:rsidR="002A7A1B" w:rsidRPr="00360E54">
          <w:rPr>
            <w:rStyle w:val="Hyperlink"/>
            <w:rFonts w:asciiTheme="minorHAnsi" w:hAnsiTheme="minorHAnsi" w:cstheme="minorHAnsi"/>
          </w:rPr>
          <w:t>Form</w:t>
        </w:r>
        <w:r w:rsidR="00472E7B" w:rsidRPr="00360E54">
          <w:rPr>
            <w:rStyle w:val="Hyperlink"/>
            <w:rFonts w:asciiTheme="minorHAnsi" w:hAnsiTheme="minorHAnsi" w:cstheme="minorHAnsi"/>
          </w:rPr>
          <w:t>s</w:t>
        </w:r>
        <w:r w:rsidR="002A7A1B" w:rsidRPr="00360E54">
          <w:rPr>
            <w:rStyle w:val="Hyperlink"/>
            <w:rFonts w:asciiTheme="minorHAnsi" w:hAnsiTheme="minorHAnsi" w:cstheme="minorHAnsi"/>
          </w:rPr>
          <w:t xml:space="preserve"> web page</w:t>
        </w:r>
      </w:hyperlink>
      <w:r w:rsidR="008D45F8" w:rsidRPr="00360E54">
        <w:t xml:space="preserve"> under the </w:t>
      </w:r>
      <w:r w:rsidR="003D5EC9" w:rsidRPr="00360E54">
        <w:t>Provider Enrollment &amp; Update Forms drop-down</w:t>
      </w:r>
      <w:r w:rsidR="00A25F2A" w:rsidRPr="00360E54">
        <w:t>,</w:t>
      </w:r>
      <w:r w:rsidR="002A7A1B" w:rsidRPr="00360E54">
        <w:t xml:space="preserve"> </w:t>
      </w:r>
      <w:r w:rsidR="005C429D" w:rsidRPr="00360E54">
        <w:t xml:space="preserve">in addition to completing information on the </w:t>
      </w:r>
      <w:r w:rsidR="005C429D" w:rsidRPr="00360E54">
        <w:rPr>
          <w:b/>
          <w:bCs/>
        </w:rPr>
        <w:t xml:space="preserve">On Premise Supervision for </w:t>
      </w:r>
      <w:r w:rsidR="000B2B66" w:rsidRPr="00360E54">
        <w:rPr>
          <w:b/>
          <w:bCs/>
        </w:rPr>
        <w:t>N</w:t>
      </w:r>
      <w:r w:rsidR="005C429D" w:rsidRPr="00360E54">
        <w:rPr>
          <w:b/>
          <w:bCs/>
        </w:rPr>
        <w:t>on-</w:t>
      </w:r>
      <w:r w:rsidR="000B2B66" w:rsidRPr="00360E54">
        <w:rPr>
          <w:b/>
          <w:bCs/>
        </w:rPr>
        <w:t>P</w:t>
      </w:r>
      <w:r w:rsidR="005C429D" w:rsidRPr="00360E54">
        <w:rPr>
          <w:b/>
          <w:bCs/>
        </w:rPr>
        <w:t xml:space="preserve">hysician </w:t>
      </w:r>
      <w:r w:rsidR="000B2B66" w:rsidRPr="00360E54">
        <w:rPr>
          <w:b/>
          <w:bCs/>
        </w:rPr>
        <w:t>P</w:t>
      </w:r>
      <w:r w:rsidR="005C429D" w:rsidRPr="00360E54">
        <w:rPr>
          <w:b/>
          <w:bCs/>
        </w:rPr>
        <w:t>ractitioners</w:t>
      </w:r>
      <w:r w:rsidR="005C429D" w:rsidRPr="00360E54">
        <w:t xml:space="preserve"> panel in the applicatio</w:t>
      </w:r>
      <w:r w:rsidR="00013A61" w:rsidRPr="00360E54">
        <w:t>n</w:t>
      </w:r>
      <w:r w:rsidR="00EE2682" w:rsidRPr="00360E54">
        <w:t>.</w:t>
      </w:r>
    </w:p>
    <w:p w14:paraId="7C196DF0" w14:textId="1E137892" w:rsidR="00993412" w:rsidRPr="00360E54" w:rsidRDefault="00057BE5" w:rsidP="00211383">
      <w:pPr>
        <w:pStyle w:val="Heading3"/>
      </w:pPr>
      <w:r w:rsidRPr="00360E54">
        <w:lastRenderedPageBreak/>
        <w:t>On-Premises Supervision for Non-Physician Practitioners (</w:t>
      </w:r>
      <w:r w:rsidR="00306A8B" w:rsidRPr="00360E54">
        <w:t>R</w:t>
      </w:r>
      <w:r w:rsidRPr="00360E54">
        <w:t xml:space="preserve">egistered </w:t>
      </w:r>
      <w:r w:rsidR="00306A8B" w:rsidRPr="00360E54">
        <w:t>N</w:t>
      </w:r>
      <w:r w:rsidRPr="00360E54">
        <w:t xml:space="preserve">urses </w:t>
      </w:r>
      <w:r w:rsidR="00306A8B" w:rsidRPr="00360E54">
        <w:t>O</w:t>
      </w:r>
      <w:r w:rsidRPr="00360E54">
        <w:t>nly) Section</w:t>
      </w:r>
    </w:p>
    <w:p w14:paraId="6073BB95" w14:textId="7EAEA704" w:rsidR="1A926975" w:rsidRPr="00360E54" w:rsidRDefault="00057BE5" w:rsidP="1A926975">
      <w:pPr>
        <w:spacing w:after="40"/>
        <w:rPr>
          <w:rFonts w:cs="Tahoma"/>
        </w:rPr>
      </w:pPr>
      <w:r w:rsidRPr="00360E54">
        <w:rPr>
          <w:rFonts w:cs="Tahoma"/>
          <w:b/>
          <w:bCs/>
        </w:rPr>
        <w:t>Nursing Home Visitor Program</w:t>
      </w:r>
      <w:r w:rsidRPr="00360E54">
        <w:rPr>
          <w:rFonts w:cs="Tahoma"/>
        </w:rPr>
        <w:t xml:space="preserve"> </w:t>
      </w:r>
      <w:r w:rsidRPr="00360E54">
        <w:rPr>
          <w:rFonts w:cs="Tahoma"/>
          <w:noProof/>
        </w:rPr>
        <w:t xml:space="preserve">– </w:t>
      </w:r>
      <w:r w:rsidR="00CE0D4C" w:rsidRPr="00360E54">
        <w:rPr>
          <w:rFonts w:cs="Tahoma"/>
        </w:rPr>
        <w:t>Select t</w:t>
      </w:r>
      <w:r w:rsidRPr="00360E54">
        <w:rPr>
          <w:rFonts w:cs="Tahoma"/>
        </w:rPr>
        <w:t xml:space="preserve">his </w:t>
      </w:r>
      <w:r w:rsidR="0065265C" w:rsidRPr="00360E54">
        <w:rPr>
          <w:rFonts w:cs="Tahoma"/>
        </w:rPr>
        <w:t xml:space="preserve">required </w:t>
      </w:r>
      <w:r w:rsidRPr="00360E54">
        <w:rPr>
          <w:rFonts w:cs="Tahoma"/>
        </w:rPr>
        <w:t xml:space="preserve">checkbox to indicate if the registered nurse is exempt from entering information for the </w:t>
      </w:r>
      <w:r w:rsidR="00DE7570" w:rsidRPr="00360E54">
        <w:rPr>
          <w:rFonts w:cs="Tahoma"/>
        </w:rPr>
        <w:t>on-premises</w:t>
      </w:r>
      <w:r w:rsidRPr="00360E54">
        <w:rPr>
          <w:rFonts w:cs="Tahoma"/>
        </w:rPr>
        <w:t xml:space="preserve"> supervision. Nurses participating in</w:t>
      </w:r>
      <w:r w:rsidR="00CE0D4C" w:rsidRPr="00360E54">
        <w:rPr>
          <w:rFonts w:cs="Tahoma"/>
        </w:rPr>
        <w:t xml:space="preserve"> only</w:t>
      </w:r>
      <w:r w:rsidRPr="00360E54">
        <w:rPr>
          <w:rFonts w:cs="Tahoma"/>
        </w:rPr>
        <w:t xml:space="preserve"> the Nursing Home Visitor Program </w:t>
      </w:r>
      <w:r w:rsidR="00CE0D4C" w:rsidRPr="00360E54">
        <w:rPr>
          <w:rFonts w:cs="Tahoma"/>
        </w:rPr>
        <w:t xml:space="preserve">(NHVP) </w:t>
      </w:r>
      <w:r w:rsidRPr="00360E54">
        <w:rPr>
          <w:rFonts w:cs="Tahoma"/>
        </w:rPr>
        <w:t xml:space="preserve">are not required to enter a supervising </w:t>
      </w:r>
      <w:r w:rsidR="00C5489D" w:rsidRPr="00360E54">
        <w:rPr>
          <w:rFonts w:cs="Tahoma"/>
        </w:rPr>
        <w:t>Advanced Practice Nurse (</w:t>
      </w:r>
      <w:r w:rsidRPr="00360E54">
        <w:rPr>
          <w:rFonts w:cs="Tahoma"/>
        </w:rPr>
        <w:t>APN</w:t>
      </w:r>
      <w:r w:rsidR="00C5489D" w:rsidRPr="00360E54">
        <w:rPr>
          <w:rFonts w:cs="Tahoma"/>
        </w:rPr>
        <w:t>)</w:t>
      </w:r>
      <w:r w:rsidRPr="00360E54">
        <w:rPr>
          <w:rFonts w:cs="Tahoma"/>
        </w:rPr>
        <w:t>/</w:t>
      </w:r>
      <w:r w:rsidR="00C5489D" w:rsidRPr="00360E54">
        <w:t xml:space="preserve"> </w:t>
      </w:r>
      <w:r w:rsidR="00C5489D" w:rsidRPr="00360E54">
        <w:rPr>
          <w:rFonts w:cs="Tahoma"/>
        </w:rPr>
        <w:t>Medical Doctor (</w:t>
      </w:r>
      <w:r w:rsidRPr="00360E54">
        <w:rPr>
          <w:rFonts w:cs="Tahoma"/>
        </w:rPr>
        <w:t>MD</w:t>
      </w:r>
      <w:r w:rsidR="00C5489D" w:rsidRPr="00360E54">
        <w:rPr>
          <w:rFonts w:cs="Tahoma"/>
        </w:rPr>
        <w:t>)</w:t>
      </w:r>
      <w:r w:rsidR="0065265C" w:rsidRPr="00360E54">
        <w:rPr>
          <w:rFonts w:cs="Tahoma"/>
        </w:rPr>
        <w:t xml:space="preserve"> but</w:t>
      </w:r>
      <w:r w:rsidRPr="00360E54">
        <w:rPr>
          <w:rFonts w:cs="Tahoma"/>
        </w:rPr>
        <w:t xml:space="preserve"> are required to enter the program site name if the </w:t>
      </w:r>
      <w:r w:rsidR="0065265C" w:rsidRPr="00360E54">
        <w:rPr>
          <w:rFonts w:cs="Tahoma"/>
        </w:rPr>
        <w:t>check</w:t>
      </w:r>
      <w:r w:rsidRPr="00360E54">
        <w:rPr>
          <w:rFonts w:cs="Tahoma"/>
        </w:rPr>
        <w:t xml:space="preserve">box is </w:t>
      </w:r>
      <w:r w:rsidR="0065265C" w:rsidRPr="00360E54">
        <w:rPr>
          <w:rFonts w:cs="Tahoma"/>
        </w:rPr>
        <w:t>select</w:t>
      </w:r>
      <w:r w:rsidRPr="00360E54">
        <w:rPr>
          <w:rFonts w:cs="Tahoma"/>
        </w:rPr>
        <w:t>ed.</w:t>
      </w:r>
    </w:p>
    <w:p w14:paraId="46757B4D" w14:textId="3E7A0B72" w:rsidR="00A36DC0" w:rsidRPr="00360E54" w:rsidRDefault="00057BE5" w:rsidP="00993412">
      <w:pPr>
        <w:spacing w:after="40"/>
        <w:rPr>
          <w:rFonts w:cs="Tahoma"/>
        </w:rPr>
      </w:pPr>
      <w:r w:rsidRPr="00360E54">
        <w:rPr>
          <w:rFonts w:cs="Tahoma"/>
          <w:b/>
        </w:rPr>
        <w:t>Program</w:t>
      </w:r>
      <w:r w:rsidRPr="00360E54">
        <w:rPr>
          <w:rFonts w:cs="Tahoma"/>
        </w:rPr>
        <w:t xml:space="preserve"> </w:t>
      </w:r>
      <w:r w:rsidRPr="00360E54">
        <w:rPr>
          <w:rFonts w:cs="Tahoma"/>
          <w:b/>
        </w:rPr>
        <w:t>Name</w:t>
      </w:r>
      <w:r w:rsidR="00DE7570" w:rsidRPr="00360E54">
        <w:rPr>
          <w:rFonts w:cs="Tahoma"/>
          <w:b/>
        </w:rPr>
        <w:t xml:space="preserve"> </w:t>
      </w:r>
      <w:r w:rsidRPr="00360E54">
        <w:rPr>
          <w:rFonts w:cs="Tahoma"/>
          <w:noProof/>
        </w:rPr>
        <w:t xml:space="preserve">– Enter </w:t>
      </w:r>
      <w:r w:rsidR="0065265C" w:rsidRPr="00360E54">
        <w:rPr>
          <w:rFonts w:cs="Tahoma"/>
          <w:noProof/>
        </w:rPr>
        <w:t>up to 50</w:t>
      </w:r>
      <w:r w:rsidR="0065265C" w:rsidRPr="00360E54">
        <w:rPr>
          <w:rFonts w:cs="Tahoma"/>
        </w:rPr>
        <w:t xml:space="preserve"> </w:t>
      </w:r>
      <w:r w:rsidR="0065265C" w:rsidRPr="00360E54">
        <w:rPr>
          <w:rFonts w:cs="Tahoma"/>
          <w:noProof/>
        </w:rPr>
        <w:t>alphanumeric</w:t>
      </w:r>
      <w:r w:rsidR="0065265C" w:rsidRPr="00360E54">
        <w:rPr>
          <w:rFonts w:cs="Tahoma"/>
        </w:rPr>
        <w:t xml:space="preserve"> characters in this required field</w:t>
      </w:r>
      <w:r w:rsidR="0065265C" w:rsidRPr="00360E54">
        <w:rPr>
          <w:rFonts w:cs="Tahoma"/>
          <w:noProof/>
        </w:rPr>
        <w:t xml:space="preserve"> for </w:t>
      </w:r>
      <w:r w:rsidRPr="00360E54">
        <w:rPr>
          <w:rFonts w:cs="Tahoma"/>
          <w:noProof/>
        </w:rPr>
        <w:t>the</w:t>
      </w:r>
      <w:r w:rsidRPr="00360E54">
        <w:rPr>
          <w:rFonts w:cs="Tahoma"/>
        </w:rPr>
        <w:t xml:space="preserve"> name of the </w:t>
      </w:r>
      <w:r w:rsidR="00CE0D4C" w:rsidRPr="00360E54">
        <w:rPr>
          <w:rFonts w:cs="Tahoma"/>
        </w:rPr>
        <w:t>NHVP</w:t>
      </w:r>
      <w:r w:rsidR="008C39ED" w:rsidRPr="00360E54">
        <w:rPr>
          <w:rFonts w:cs="Tahoma"/>
        </w:rPr>
        <w:t xml:space="preserve"> in which</w:t>
      </w:r>
      <w:r w:rsidRPr="00360E54">
        <w:rPr>
          <w:rFonts w:cs="Tahoma"/>
        </w:rPr>
        <w:t xml:space="preserve"> the registered nurse participat</w:t>
      </w:r>
      <w:r w:rsidR="008C39ED" w:rsidRPr="00360E54">
        <w:rPr>
          <w:rFonts w:cs="Tahoma"/>
        </w:rPr>
        <w:t>es</w:t>
      </w:r>
      <w:r w:rsidRPr="00360E54">
        <w:rPr>
          <w:rFonts w:cs="Tahoma"/>
        </w:rPr>
        <w:t>.</w:t>
      </w:r>
    </w:p>
    <w:p w14:paraId="2408240C" w14:textId="77777777" w:rsidR="00993412" w:rsidRPr="00360E54" w:rsidRDefault="00057BE5" w:rsidP="00211383">
      <w:pPr>
        <w:pStyle w:val="Heading3"/>
      </w:pPr>
      <w:r w:rsidRPr="00360E54">
        <w:t>Supervising APN/MD Section</w:t>
      </w:r>
    </w:p>
    <w:p w14:paraId="582A9730" w14:textId="4264AE53" w:rsidR="1A926975" w:rsidRPr="00360E54" w:rsidRDefault="00057BE5" w:rsidP="1A926975">
      <w:pPr>
        <w:spacing w:after="40"/>
        <w:rPr>
          <w:rFonts w:cs="Tahoma"/>
        </w:rPr>
      </w:pPr>
      <w:r w:rsidRPr="00360E54">
        <w:rPr>
          <w:rFonts w:cs="Tahoma"/>
          <w:b/>
          <w:bCs/>
        </w:rPr>
        <w:t>Last Name</w:t>
      </w:r>
      <w:r w:rsidRPr="00360E54">
        <w:rPr>
          <w:rFonts w:cs="Tahoma"/>
        </w:rPr>
        <w:t xml:space="preserve"> </w:t>
      </w:r>
      <w:r w:rsidRPr="00360E54">
        <w:rPr>
          <w:rFonts w:cs="Tahoma"/>
          <w:noProof/>
        </w:rPr>
        <w:t>– Enter</w:t>
      </w:r>
      <w:r w:rsidR="00C5489D" w:rsidRPr="00360E54">
        <w:rPr>
          <w:rFonts w:cs="Tahoma"/>
          <w:noProof/>
        </w:rPr>
        <w:t xml:space="preserve"> up to 60</w:t>
      </w:r>
      <w:r w:rsidR="00C5489D" w:rsidRPr="00360E54">
        <w:rPr>
          <w:rFonts w:cs="Tahoma"/>
        </w:rPr>
        <w:t xml:space="preserve"> </w:t>
      </w:r>
      <w:r w:rsidR="00C5489D" w:rsidRPr="00360E54">
        <w:rPr>
          <w:rFonts w:cs="Tahoma"/>
          <w:noProof/>
        </w:rPr>
        <w:t>alphanumeric</w:t>
      </w:r>
      <w:r w:rsidR="00C5489D" w:rsidRPr="00360E54">
        <w:rPr>
          <w:rFonts w:cs="Tahoma"/>
        </w:rPr>
        <w:t xml:space="preserve"> characters in this required field for</w:t>
      </w:r>
      <w:r w:rsidRPr="00360E54">
        <w:rPr>
          <w:rFonts w:cs="Tahoma"/>
          <w:noProof/>
        </w:rPr>
        <w:t xml:space="preserve"> the</w:t>
      </w:r>
      <w:r w:rsidRPr="00360E54">
        <w:rPr>
          <w:rFonts w:cs="Tahoma"/>
        </w:rPr>
        <w:t xml:space="preserve"> last name of the supervising APN/MD.</w:t>
      </w:r>
    </w:p>
    <w:p w14:paraId="3D3BA4AB" w14:textId="3D701F26" w:rsidR="1A926975" w:rsidRPr="00360E54" w:rsidRDefault="00057BE5" w:rsidP="1A926975">
      <w:pPr>
        <w:spacing w:after="40"/>
        <w:rPr>
          <w:rFonts w:cs="Tahoma"/>
        </w:rPr>
      </w:pPr>
      <w:r w:rsidRPr="00360E54">
        <w:rPr>
          <w:rFonts w:cs="Tahoma"/>
          <w:b/>
          <w:bCs/>
        </w:rPr>
        <w:t>First Name</w:t>
      </w:r>
      <w:r w:rsidRPr="00360E54">
        <w:rPr>
          <w:rFonts w:cs="Tahoma"/>
        </w:rPr>
        <w:t xml:space="preserve"> </w:t>
      </w:r>
      <w:r w:rsidRPr="00360E54">
        <w:rPr>
          <w:rFonts w:cs="Tahoma"/>
          <w:noProof/>
        </w:rPr>
        <w:t xml:space="preserve">– Enter </w:t>
      </w:r>
      <w:r w:rsidR="00C5489D" w:rsidRPr="00360E54">
        <w:rPr>
          <w:rFonts w:cs="Tahoma"/>
          <w:noProof/>
        </w:rPr>
        <w:t>up to 50</w:t>
      </w:r>
      <w:r w:rsidR="00C5489D" w:rsidRPr="00360E54">
        <w:rPr>
          <w:rFonts w:cs="Tahoma"/>
        </w:rPr>
        <w:t xml:space="preserve"> </w:t>
      </w:r>
      <w:r w:rsidR="00C5489D" w:rsidRPr="00360E54">
        <w:rPr>
          <w:rFonts w:cs="Tahoma"/>
          <w:noProof/>
        </w:rPr>
        <w:t>alphanumeric</w:t>
      </w:r>
      <w:r w:rsidR="00C5489D" w:rsidRPr="00360E54">
        <w:rPr>
          <w:rFonts w:cs="Tahoma"/>
        </w:rPr>
        <w:t xml:space="preserve"> characters in this required field for</w:t>
      </w:r>
      <w:r w:rsidR="00C5489D" w:rsidRPr="00360E54">
        <w:rPr>
          <w:rFonts w:cs="Tahoma"/>
          <w:noProof/>
        </w:rPr>
        <w:t xml:space="preserve"> </w:t>
      </w:r>
      <w:r w:rsidRPr="00360E54">
        <w:rPr>
          <w:rFonts w:cs="Tahoma"/>
          <w:noProof/>
        </w:rPr>
        <w:t>the</w:t>
      </w:r>
      <w:r w:rsidRPr="00360E54">
        <w:rPr>
          <w:rFonts w:cs="Tahoma"/>
        </w:rPr>
        <w:t xml:space="preserve"> first name of the supervising APN/MD.</w:t>
      </w:r>
    </w:p>
    <w:p w14:paraId="1108284D" w14:textId="168DD893" w:rsidR="00E11509" w:rsidRPr="00360E54" w:rsidRDefault="00057BE5" w:rsidP="005A2AFF">
      <w:pPr>
        <w:spacing w:after="40"/>
        <w:rPr>
          <w:rFonts w:cs="Tahoma"/>
        </w:rPr>
      </w:pPr>
      <w:r w:rsidRPr="00360E54">
        <w:rPr>
          <w:rFonts w:cs="Tahoma"/>
          <w:b/>
        </w:rPr>
        <w:t>NPI</w:t>
      </w:r>
      <w:r w:rsidRPr="00360E54">
        <w:rPr>
          <w:rFonts w:cs="Tahoma"/>
        </w:rPr>
        <w:t xml:space="preserve"> </w:t>
      </w:r>
      <w:r w:rsidRPr="00360E54">
        <w:rPr>
          <w:rFonts w:cs="Tahoma"/>
          <w:noProof/>
        </w:rPr>
        <w:t xml:space="preserve">– Enter </w:t>
      </w:r>
      <w:r w:rsidR="00C5489D" w:rsidRPr="00360E54">
        <w:rPr>
          <w:rFonts w:cs="Tahoma"/>
          <w:noProof/>
        </w:rPr>
        <w:t>up to 15</w:t>
      </w:r>
      <w:r w:rsidR="00C5489D" w:rsidRPr="00360E54">
        <w:rPr>
          <w:rFonts w:cs="Tahoma"/>
        </w:rPr>
        <w:t xml:space="preserve"> </w:t>
      </w:r>
      <w:r w:rsidR="00C5489D" w:rsidRPr="00360E54">
        <w:rPr>
          <w:rFonts w:cs="Tahoma"/>
          <w:noProof/>
        </w:rPr>
        <w:t>alphanumeric</w:t>
      </w:r>
      <w:r w:rsidR="00C5489D" w:rsidRPr="00360E54">
        <w:rPr>
          <w:rFonts w:cs="Tahoma"/>
        </w:rPr>
        <w:t xml:space="preserve"> characters in this required field for</w:t>
      </w:r>
      <w:r w:rsidR="00C5489D" w:rsidRPr="00360E54">
        <w:rPr>
          <w:rFonts w:cs="Tahoma"/>
          <w:noProof/>
        </w:rPr>
        <w:t xml:space="preserve"> </w:t>
      </w:r>
      <w:r w:rsidRPr="00360E54">
        <w:rPr>
          <w:rFonts w:cs="Tahoma"/>
          <w:noProof/>
        </w:rPr>
        <w:t>the</w:t>
      </w:r>
      <w:r w:rsidRPr="00360E54">
        <w:rPr>
          <w:rFonts w:cs="Tahoma"/>
        </w:rPr>
        <w:t xml:space="preserve"> NPI assigned to the supervising APN/MD.</w:t>
      </w:r>
    </w:p>
    <w:p w14:paraId="72313C2E" w14:textId="5A32798B" w:rsidR="00E56CCD" w:rsidRPr="00360E54" w:rsidRDefault="00057BE5" w:rsidP="00BE61B2">
      <w:pPr>
        <w:pStyle w:val="Heading3"/>
      </w:pPr>
      <w:bookmarkStart w:id="80" w:name="_Toc428456742"/>
      <w:bookmarkEnd w:id="79"/>
      <w:r w:rsidRPr="00360E54">
        <w:t>Additional Provider Search Options</w:t>
      </w:r>
      <w:r w:rsidR="009B3CC2" w:rsidRPr="00360E54">
        <w:t xml:space="preserve"> Section</w:t>
      </w:r>
    </w:p>
    <w:p w14:paraId="1E601D66" w14:textId="787890FD" w:rsidR="00C110CF" w:rsidRPr="00360E54" w:rsidRDefault="00057BE5" w:rsidP="00D65143">
      <w:pPr>
        <w:spacing w:line="259" w:lineRule="auto"/>
      </w:pPr>
      <w:r w:rsidRPr="00360E54">
        <w:t>This optional section present</w:t>
      </w:r>
      <w:r w:rsidR="00D54BDE" w:rsidRPr="00360E54">
        <w:t>s</w:t>
      </w:r>
      <w:r w:rsidRPr="00360E54">
        <w:t xml:space="preserve"> the appropriate </w:t>
      </w:r>
      <w:r w:rsidR="005D1626" w:rsidRPr="00360E54">
        <w:t xml:space="preserve">subsections based on the </w:t>
      </w:r>
      <w:r w:rsidR="005D1626" w:rsidRPr="00360E54">
        <w:rPr>
          <w:b/>
          <w:bCs/>
        </w:rPr>
        <w:t>Provider Type</w:t>
      </w:r>
      <w:r w:rsidR="005D1626" w:rsidRPr="00360E54">
        <w:t xml:space="preserve"> </w:t>
      </w:r>
      <w:r w:rsidR="00C5489D" w:rsidRPr="00360E54">
        <w:t>selected</w:t>
      </w:r>
      <w:r w:rsidR="005D1626" w:rsidRPr="00360E54">
        <w:t xml:space="preserve"> earlier in the application process. All providers </w:t>
      </w:r>
      <w:r w:rsidR="00C5489D" w:rsidRPr="00360E54">
        <w:t>w</w:t>
      </w:r>
      <w:r w:rsidR="005D1626" w:rsidRPr="00360E54">
        <w:t xml:space="preserve">ill see the optional </w:t>
      </w:r>
      <w:r w:rsidR="00B77F63" w:rsidRPr="00360E54">
        <w:t>sub</w:t>
      </w:r>
      <w:r w:rsidR="005D1626" w:rsidRPr="00360E54">
        <w:t xml:space="preserve">sections of </w:t>
      </w:r>
      <w:r w:rsidR="005D1626" w:rsidRPr="00360E54">
        <w:rPr>
          <w:b/>
          <w:bCs/>
        </w:rPr>
        <w:t>Community Association</w:t>
      </w:r>
      <w:r w:rsidR="005D1626" w:rsidRPr="00360E54">
        <w:t xml:space="preserve">, </w:t>
      </w:r>
      <w:r w:rsidR="001F3EF6" w:rsidRPr="00360E54">
        <w:rPr>
          <w:b/>
          <w:bCs/>
        </w:rPr>
        <w:t>Cultural Competency</w:t>
      </w:r>
      <w:r w:rsidR="001F3EF6" w:rsidRPr="00360E54">
        <w:t xml:space="preserve"> and </w:t>
      </w:r>
      <w:r w:rsidR="001F3EF6" w:rsidRPr="00360E54">
        <w:rPr>
          <w:b/>
          <w:bCs/>
        </w:rPr>
        <w:t>Preferred Name</w:t>
      </w:r>
      <w:r w:rsidR="001F3EF6" w:rsidRPr="00360E54">
        <w:t xml:space="preserve">. Select providers </w:t>
      </w:r>
      <w:r w:rsidR="00C5489D" w:rsidRPr="00360E54">
        <w:t xml:space="preserve">will </w:t>
      </w:r>
      <w:r w:rsidR="001F3EF6" w:rsidRPr="00360E54">
        <w:t>see</w:t>
      </w:r>
      <w:r w:rsidR="00C5489D" w:rsidRPr="00360E54">
        <w:t xml:space="preserve"> the</w:t>
      </w:r>
      <w:r w:rsidR="001F3EF6" w:rsidRPr="00360E54">
        <w:t xml:space="preserve"> additional</w:t>
      </w:r>
      <w:r w:rsidR="005E7508" w:rsidRPr="00360E54">
        <w:t xml:space="preserve"> </w:t>
      </w:r>
      <w:r w:rsidR="001F3EF6" w:rsidRPr="00360E54">
        <w:t xml:space="preserve">subsections of </w:t>
      </w:r>
      <w:r w:rsidR="001F3EF6" w:rsidRPr="00360E54">
        <w:rPr>
          <w:b/>
          <w:bCs/>
        </w:rPr>
        <w:t>Alternate Provider Addresses</w:t>
      </w:r>
      <w:r w:rsidR="001F3EF6" w:rsidRPr="00360E54">
        <w:t xml:space="preserve"> and </w:t>
      </w:r>
      <w:r w:rsidR="001F3EF6" w:rsidRPr="00360E54">
        <w:rPr>
          <w:b/>
          <w:bCs/>
        </w:rPr>
        <w:t>Servicing Counties</w:t>
      </w:r>
      <w:r w:rsidR="00173199" w:rsidRPr="00360E54">
        <w:t>.</w:t>
      </w:r>
    </w:p>
    <w:p w14:paraId="331303CD" w14:textId="477BA232" w:rsidR="00CE2E0F" w:rsidRPr="00360E54" w:rsidRDefault="00057BE5" w:rsidP="00211383">
      <w:pPr>
        <w:pStyle w:val="Heading4"/>
      </w:pPr>
      <w:r w:rsidRPr="00360E54">
        <w:t>Community Association</w:t>
      </w:r>
    </w:p>
    <w:p w14:paraId="423CF4E6" w14:textId="5BC23BCB" w:rsidR="003D5FB7" w:rsidRPr="00360E54" w:rsidRDefault="00057BE5" w:rsidP="003D5FB7">
      <w:pPr>
        <w:spacing w:line="259" w:lineRule="auto"/>
      </w:pPr>
      <w:r w:rsidRPr="00360E54">
        <w:t xml:space="preserve">All providers </w:t>
      </w:r>
      <w:r w:rsidR="008A6434" w:rsidRPr="00360E54">
        <w:t>may</w:t>
      </w:r>
      <w:r w:rsidRPr="00360E54">
        <w:t xml:space="preserve"> identify specific community associations</w:t>
      </w:r>
      <w:r w:rsidR="008A6434" w:rsidRPr="00360E54">
        <w:t xml:space="preserve"> and</w:t>
      </w:r>
      <w:r w:rsidRPr="00360E54">
        <w:t xml:space="preserve"> add as many as needed. </w:t>
      </w:r>
      <w:bookmarkStart w:id="81" w:name="_Hlk169267257"/>
      <w:r w:rsidRPr="00360E54">
        <w:t xml:space="preserve">This information </w:t>
      </w:r>
      <w:r w:rsidR="00D54BDE" w:rsidRPr="00360E54">
        <w:t>is</w:t>
      </w:r>
      <w:r w:rsidRPr="00360E54">
        <w:t xml:space="preserve"> </w:t>
      </w:r>
      <w:r w:rsidR="001C1C7D" w:rsidRPr="00360E54">
        <w:t>searchable</w:t>
      </w:r>
      <w:r w:rsidRPr="00360E54">
        <w:t xml:space="preserve"> </w:t>
      </w:r>
      <w:r w:rsidR="00173199" w:rsidRPr="00360E54">
        <w:t>o</w:t>
      </w:r>
      <w:r w:rsidRPr="00360E54">
        <w:t>n the</w:t>
      </w:r>
      <w:r w:rsidR="00173199" w:rsidRPr="00360E54">
        <w:t xml:space="preserve"> </w:t>
      </w:r>
      <w:bookmarkEnd w:id="81"/>
      <w:r w:rsidR="008A6434">
        <w:fldChar w:fldCharType="begin"/>
      </w:r>
      <w:r w:rsidR="008A6434">
        <w:instrText>HYPERLINK "https://protect.checkpoint.com/v2/r01/___https://www.healthfirstcolorado.com/find-doctors/___.YzJ1OmdhaW53ZWxsdGVjaG5vbG9naWVzMTpjOm86ZWZiZWMzOWQ5NzJiNmVjYzBjNDQyMWVlNTM3MDViMDI6NzowNGYyOmY3MjIzYTA3ZWY0YjI5NzVlNWM3YmQxMWZlOGUxZWJhNGNmMzFiNzgzZGIzNjgxZWRiZTc4NzU2MWI2ODA5ODk6cDpUOkY"</w:instrText>
      </w:r>
      <w:r w:rsidR="008A6434">
        <w:fldChar w:fldCharType="separate"/>
      </w:r>
      <w:r w:rsidR="008A6434" w:rsidRPr="00360E54">
        <w:rPr>
          <w:rStyle w:val="Hyperlink"/>
          <w:rFonts w:ascii="Calibri" w:hAnsi="Calibri"/>
        </w:rPr>
        <w:t>Health First Colorado F</w:t>
      </w:r>
      <w:r w:rsidR="00173199" w:rsidRPr="00360E54">
        <w:rPr>
          <w:rStyle w:val="Hyperlink"/>
          <w:rFonts w:ascii="Calibri" w:hAnsi="Calibri"/>
        </w:rPr>
        <w:t>ind a Doctor web page</w:t>
      </w:r>
      <w:r w:rsidR="008A6434">
        <w:fldChar w:fldCharType="end"/>
      </w:r>
      <w:r w:rsidRPr="00360E54">
        <w:t>.</w:t>
      </w:r>
    </w:p>
    <w:p w14:paraId="5782282C" w14:textId="5ECFCBA2" w:rsidR="00081E19" w:rsidRPr="00360E54" w:rsidRDefault="00057BE5" w:rsidP="003D5FB7">
      <w:pPr>
        <w:spacing w:line="259" w:lineRule="auto"/>
      </w:pPr>
      <w:r w:rsidRPr="00360E54">
        <w:t>C</w:t>
      </w:r>
      <w:r w:rsidR="003D5FB7" w:rsidRPr="00360E54">
        <w:t xml:space="preserve">lick the </w:t>
      </w:r>
      <w:r w:rsidR="003D5FB7" w:rsidRPr="00360E54">
        <w:rPr>
          <w:b/>
          <w:bCs/>
        </w:rPr>
        <w:t>Add</w:t>
      </w:r>
      <w:r w:rsidR="003D5FB7" w:rsidRPr="00360E54">
        <w:t xml:space="preserve"> button</w:t>
      </w:r>
      <w:r w:rsidRPr="00360E54">
        <w:t xml:space="preserve"> after each </w:t>
      </w:r>
      <w:r w:rsidRPr="00360E54">
        <w:rPr>
          <w:b/>
          <w:bCs/>
        </w:rPr>
        <w:t>Community Association</w:t>
      </w:r>
      <w:r w:rsidRPr="00360E54">
        <w:t xml:space="preserve"> is selected</w:t>
      </w:r>
      <w:r w:rsidR="003D5FB7" w:rsidRPr="00360E54">
        <w:t>. The screen update</w:t>
      </w:r>
      <w:r w:rsidR="00D54BDE" w:rsidRPr="00360E54">
        <w:t>s</w:t>
      </w:r>
      <w:r w:rsidR="003D5FB7" w:rsidRPr="00360E54">
        <w:t xml:space="preserve"> and add</w:t>
      </w:r>
      <w:r w:rsidRPr="00360E54">
        <w:t>s</w:t>
      </w:r>
      <w:r w:rsidR="003D5FB7" w:rsidRPr="00360E54">
        <w:t xml:space="preserve"> the selected item. </w:t>
      </w:r>
      <w:r w:rsidRPr="00360E54">
        <w:t xml:space="preserve">Add as many </w:t>
      </w:r>
      <w:r w:rsidRPr="00360E54">
        <w:rPr>
          <w:b/>
          <w:bCs/>
        </w:rPr>
        <w:t>Community Association</w:t>
      </w:r>
      <w:r w:rsidRPr="00360E54">
        <w:t xml:space="preserve"> records as needed. C</w:t>
      </w:r>
      <w:r w:rsidR="003D5FB7" w:rsidRPr="00360E54">
        <w:t xml:space="preserve">lick the </w:t>
      </w:r>
      <w:r w:rsidR="003D5FB7" w:rsidRPr="00360E54">
        <w:rPr>
          <w:b/>
          <w:bCs/>
        </w:rPr>
        <w:t>Remove</w:t>
      </w:r>
      <w:r w:rsidR="003D5FB7" w:rsidRPr="00360E54">
        <w:t xml:space="preserve"> link</w:t>
      </w:r>
      <w:r w:rsidRPr="00360E54">
        <w:t xml:space="preserve"> to remove a record</w:t>
      </w:r>
      <w:r w:rsidR="003D5FB7" w:rsidRPr="00360E54">
        <w:t xml:space="preserve">. </w:t>
      </w:r>
    </w:p>
    <w:p w14:paraId="3A411DB8" w14:textId="0952CAEB" w:rsidR="00BA6AD5" w:rsidRPr="00360E54" w:rsidRDefault="00057BE5" w:rsidP="00421044">
      <w:pPr>
        <w:spacing w:line="259" w:lineRule="auto"/>
      </w:pPr>
      <w:r w:rsidRPr="00360E54">
        <w:rPr>
          <w:noProof/>
        </w:rPr>
        <w:drawing>
          <wp:inline distT="0" distB="0" distL="0" distR="0" wp14:anchorId="4AFE6DB6" wp14:editId="1DC3C4F2">
            <wp:extent cx="5486400" cy="1897470"/>
            <wp:effectExtent l="19050" t="19050" r="19050" b="26670"/>
            <wp:docPr id="33" name="Picture 33" descr="Screenshot of the Community Associ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Community Association section"/>
                    <pic:cNvPicPr/>
                  </pic:nvPicPr>
                  <pic:blipFill>
                    <a:blip r:embed="rId131"/>
                    <a:srcRect l="1474" t="1808" r="1217" b="3197"/>
                    <a:stretch>
                      <a:fillRect/>
                    </a:stretch>
                  </pic:blipFill>
                  <pic:spPr bwMode="auto">
                    <a:xfrm>
                      <a:off x="0" y="0"/>
                      <a:ext cx="5486400" cy="189747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DA5EB4" w14:textId="0FC366F3" w:rsidR="00E21341" w:rsidRPr="00360E54" w:rsidRDefault="00057BE5" w:rsidP="00211383">
      <w:pPr>
        <w:pStyle w:val="Heading4"/>
      </w:pPr>
      <w:r w:rsidRPr="00360E54">
        <w:lastRenderedPageBreak/>
        <w:t>Cultural Competency</w:t>
      </w:r>
    </w:p>
    <w:p w14:paraId="3F7011F5" w14:textId="290B99E8" w:rsidR="00E21341" w:rsidRPr="00360E54" w:rsidRDefault="00057BE5" w:rsidP="00E21341">
      <w:pPr>
        <w:spacing w:line="259" w:lineRule="auto"/>
      </w:pPr>
      <w:r w:rsidRPr="00360E54">
        <w:t xml:space="preserve">All providers </w:t>
      </w:r>
      <w:r w:rsidR="008A6434" w:rsidRPr="00360E54">
        <w:t>may</w:t>
      </w:r>
      <w:r w:rsidRPr="00360E54">
        <w:t xml:space="preserve"> identify specific c</w:t>
      </w:r>
      <w:r w:rsidR="001C1C7D" w:rsidRPr="00360E54">
        <w:t>ultural competencies</w:t>
      </w:r>
      <w:r w:rsidR="008A6434" w:rsidRPr="00360E54">
        <w:t xml:space="preserve"> and</w:t>
      </w:r>
      <w:r w:rsidRPr="00360E54">
        <w:t xml:space="preserve"> add as many as needed. This information </w:t>
      </w:r>
      <w:r w:rsidR="00D54BDE" w:rsidRPr="00360E54">
        <w:t>is</w:t>
      </w:r>
      <w:r w:rsidRPr="00360E54">
        <w:t xml:space="preserve"> </w:t>
      </w:r>
      <w:r w:rsidR="001C1C7D" w:rsidRPr="00360E54">
        <w:t>searchable</w:t>
      </w:r>
      <w:r w:rsidRPr="00360E54">
        <w:t xml:space="preserve"> </w:t>
      </w:r>
      <w:r w:rsidR="00173199" w:rsidRPr="00360E54">
        <w:t>o</w:t>
      </w:r>
      <w:r w:rsidRPr="00360E54">
        <w:t xml:space="preserve">n the </w:t>
      </w:r>
      <w:hyperlink r:id="rId132" w:history="1">
        <w:r w:rsidR="008A6434" w:rsidRPr="00360E54">
          <w:rPr>
            <w:rStyle w:val="Hyperlink"/>
            <w:rFonts w:ascii="Calibri" w:hAnsi="Calibri"/>
          </w:rPr>
          <w:t>Health First Colorado F</w:t>
        </w:r>
        <w:r w:rsidR="00173199" w:rsidRPr="00360E54">
          <w:rPr>
            <w:rStyle w:val="Hyperlink"/>
            <w:rFonts w:ascii="Calibri" w:hAnsi="Calibri"/>
          </w:rPr>
          <w:t>ind a Doctor web page</w:t>
        </w:r>
      </w:hyperlink>
      <w:r w:rsidRPr="00360E54">
        <w:t>.</w:t>
      </w:r>
    </w:p>
    <w:p w14:paraId="496DB36D" w14:textId="1C153CCE" w:rsidR="00E21341" w:rsidRPr="00360E54" w:rsidRDefault="00057BE5" w:rsidP="00E21341">
      <w:pPr>
        <w:spacing w:line="259" w:lineRule="auto"/>
      </w:pPr>
      <w:r w:rsidRPr="00360E54">
        <w:t xml:space="preserve">Click the </w:t>
      </w:r>
      <w:r w:rsidRPr="00360E54">
        <w:rPr>
          <w:b/>
          <w:bCs/>
        </w:rPr>
        <w:t>Add</w:t>
      </w:r>
      <w:r w:rsidRPr="00360E54">
        <w:t xml:space="preserve"> button after each </w:t>
      </w:r>
      <w:r w:rsidRPr="00360E54">
        <w:rPr>
          <w:b/>
          <w:bCs/>
        </w:rPr>
        <w:t>Cultural Competency</w:t>
      </w:r>
      <w:r w:rsidRPr="00360E54">
        <w:t xml:space="preserve"> is selected. The screen update</w:t>
      </w:r>
      <w:r w:rsidR="00D54BDE" w:rsidRPr="00360E54">
        <w:t>s</w:t>
      </w:r>
      <w:r w:rsidRPr="00360E54">
        <w:t xml:space="preserve"> and add</w:t>
      </w:r>
      <w:r w:rsidR="00D54BDE" w:rsidRPr="00360E54">
        <w:t>s</w:t>
      </w:r>
      <w:r w:rsidRPr="00360E54">
        <w:t xml:space="preserve"> the selected item. Add as many </w:t>
      </w:r>
      <w:r w:rsidRPr="00360E54">
        <w:rPr>
          <w:b/>
          <w:bCs/>
        </w:rPr>
        <w:t>Cultural Competency</w:t>
      </w:r>
      <w:r w:rsidRPr="00360E54">
        <w:t xml:space="preserve"> records as needed. Click the </w:t>
      </w:r>
      <w:r w:rsidRPr="00360E54">
        <w:rPr>
          <w:b/>
          <w:bCs/>
        </w:rPr>
        <w:t>Remove</w:t>
      </w:r>
      <w:r w:rsidRPr="00360E54">
        <w:t xml:space="preserve"> link to remove a record. </w:t>
      </w:r>
    </w:p>
    <w:p w14:paraId="13E3F4C7" w14:textId="3EAE3835" w:rsidR="00300E18" w:rsidRPr="00360E54" w:rsidRDefault="00057BE5" w:rsidP="00421044">
      <w:pPr>
        <w:spacing w:line="259" w:lineRule="auto"/>
      </w:pPr>
      <w:r w:rsidRPr="00360E54">
        <w:rPr>
          <w:noProof/>
        </w:rPr>
        <w:drawing>
          <wp:inline distT="0" distB="0" distL="0" distR="0" wp14:anchorId="7A674BFB" wp14:editId="67DAD4BE">
            <wp:extent cx="5486400" cy="1857431"/>
            <wp:effectExtent l="19050" t="19050" r="19050" b="28575"/>
            <wp:docPr id="63" name="Picture 63" descr="Screenshot of the Cultural Competenc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Cultural Competency  section"/>
                    <pic:cNvPicPr/>
                  </pic:nvPicPr>
                  <pic:blipFill>
                    <a:blip r:embed="rId133"/>
                    <a:srcRect l="1025" t="3413" r="705" b="3354"/>
                    <a:stretch>
                      <a:fillRect/>
                    </a:stretch>
                  </pic:blipFill>
                  <pic:spPr bwMode="auto">
                    <a:xfrm>
                      <a:off x="0" y="0"/>
                      <a:ext cx="5486400" cy="185743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B82419" w14:textId="6775DD17" w:rsidR="00865FFD" w:rsidRPr="00360E54" w:rsidRDefault="00057BE5" w:rsidP="00211383">
      <w:pPr>
        <w:pStyle w:val="Heading4"/>
      </w:pPr>
      <w:r w:rsidRPr="00360E54">
        <w:t>Preferred Name</w:t>
      </w:r>
    </w:p>
    <w:p w14:paraId="344DD8C1" w14:textId="0160DFB1" w:rsidR="00865FFD" w:rsidRPr="00360E54" w:rsidRDefault="00057BE5" w:rsidP="00865FFD">
      <w:pPr>
        <w:spacing w:line="259" w:lineRule="auto"/>
      </w:pPr>
      <w:r w:rsidRPr="00360E54">
        <w:t xml:space="preserve">All providers </w:t>
      </w:r>
      <w:r w:rsidR="008A6434" w:rsidRPr="00360E54">
        <w:t>may</w:t>
      </w:r>
      <w:r w:rsidRPr="00360E54">
        <w:t xml:space="preserve"> specify a </w:t>
      </w:r>
      <w:r w:rsidR="00F05AAA" w:rsidRPr="00360E54">
        <w:t>p</w:t>
      </w:r>
      <w:r w:rsidRPr="00360E54">
        <w:t xml:space="preserve">referred </w:t>
      </w:r>
      <w:r w:rsidR="00F05AAA" w:rsidRPr="00360E54">
        <w:t>n</w:t>
      </w:r>
      <w:r w:rsidRPr="00360E54">
        <w:t xml:space="preserve">ame different than </w:t>
      </w:r>
      <w:r w:rsidR="00EC789E" w:rsidRPr="00360E54">
        <w:t xml:space="preserve">the legal name or </w:t>
      </w:r>
      <w:r w:rsidR="00F05AAA" w:rsidRPr="00360E54">
        <w:t>D</w:t>
      </w:r>
      <w:r w:rsidR="00EC789E" w:rsidRPr="00360E54">
        <w:t>oing</w:t>
      </w:r>
      <w:r w:rsidR="00F05AAA" w:rsidRPr="00360E54">
        <w:t xml:space="preserve"> B</w:t>
      </w:r>
      <w:r w:rsidR="00EC789E" w:rsidRPr="00360E54">
        <w:t>usiness</w:t>
      </w:r>
      <w:r w:rsidR="00F05AAA" w:rsidRPr="00360E54">
        <w:t xml:space="preserve"> A</w:t>
      </w:r>
      <w:r w:rsidR="00EC789E" w:rsidRPr="00360E54">
        <w:t>s</w:t>
      </w:r>
      <w:r w:rsidR="00F05AAA" w:rsidRPr="00360E54">
        <w:t xml:space="preserve"> (DBA)</w:t>
      </w:r>
      <w:r w:rsidR="00EC789E" w:rsidRPr="00360E54">
        <w:t xml:space="preserve"> name</w:t>
      </w:r>
      <w:r w:rsidRPr="00360E54">
        <w:t xml:space="preserve">. </w:t>
      </w:r>
      <w:r w:rsidR="00AC623F" w:rsidRPr="00360E54">
        <w:t xml:space="preserve">The </w:t>
      </w:r>
      <w:r w:rsidR="00AC623F" w:rsidRPr="00360E54">
        <w:rPr>
          <w:b/>
          <w:bCs/>
        </w:rPr>
        <w:t>Preferred Name</w:t>
      </w:r>
      <w:r w:rsidR="00AC623F" w:rsidRPr="00360E54">
        <w:t xml:space="preserve"> should be the name </w:t>
      </w:r>
      <w:r w:rsidR="00173199" w:rsidRPr="00360E54">
        <w:t>for which</w:t>
      </w:r>
      <w:r w:rsidR="00AC623F" w:rsidRPr="00360E54">
        <w:t xml:space="preserve"> the community knows the entity. </w:t>
      </w:r>
      <w:r w:rsidRPr="00360E54">
        <w:t xml:space="preserve">This information </w:t>
      </w:r>
      <w:r w:rsidR="00D54BDE" w:rsidRPr="00360E54">
        <w:t>is</w:t>
      </w:r>
      <w:r w:rsidRPr="00360E54">
        <w:t xml:space="preserve"> searchable </w:t>
      </w:r>
      <w:r w:rsidR="00173199" w:rsidRPr="00360E54">
        <w:t>o</w:t>
      </w:r>
      <w:r w:rsidRPr="00360E54">
        <w:t xml:space="preserve">n the </w:t>
      </w:r>
      <w:hyperlink r:id="rId134" w:history="1">
        <w:r w:rsidR="008A6434" w:rsidRPr="00360E54">
          <w:rPr>
            <w:rStyle w:val="Hyperlink"/>
            <w:rFonts w:ascii="Calibri" w:hAnsi="Calibri"/>
          </w:rPr>
          <w:t>Health First Colorado F</w:t>
        </w:r>
        <w:r w:rsidR="00173199" w:rsidRPr="00360E54">
          <w:rPr>
            <w:rStyle w:val="Hyperlink"/>
            <w:rFonts w:ascii="Calibri" w:hAnsi="Calibri"/>
          </w:rPr>
          <w:t>ind a Doctor web page</w:t>
        </w:r>
      </w:hyperlink>
      <w:r w:rsidRPr="00360E54">
        <w:t>.</w:t>
      </w:r>
    </w:p>
    <w:p w14:paraId="76B46A0D" w14:textId="632119F3" w:rsidR="00223A42" w:rsidRPr="00360E54" w:rsidRDefault="00057BE5" w:rsidP="00421044">
      <w:pPr>
        <w:spacing w:line="259" w:lineRule="auto"/>
      </w:pPr>
      <w:r w:rsidRPr="00360E54">
        <w:rPr>
          <w:noProof/>
        </w:rPr>
        <w:drawing>
          <wp:inline distT="0" distB="0" distL="0" distR="0" wp14:anchorId="512060E7" wp14:editId="62325CA0">
            <wp:extent cx="5486400" cy="799271"/>
            <wp:effectExtent l="19050" t="19050" r="19050" b="20320"/>
            <wp:docPr id="1051" name="Picture 1051" descr="Screenshot of the Preferred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Screenshot of the Preferred Name section"/>
                    <pic:cNvPicPr/>
                  </pic:nvPicPr>
                  <pic:blipFill>
                    <a:blip r:embed="rId135"/>
                    <a:srcRect l="1538" t="7471" r="1217" b="5635"/>
                    <a:stretch>
                      <a:fillRect/>
                    </a:stretch>
                  </pic:blipFill>
                  <pic:spPr bwMode="auto">
                    <a:xfrm>
                      <a:off x="0" y="0"/>
                      <a:ext cx="5486400" cy="79927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06AE51" w14:textId="4D2DBF57" w:rsidR="00223A42" w:rsidRPr="00360E54" w:rsidRDefault="00057BE5" w:rsidP="00211383">
      <w:pPr>
        <w:pStyle w:val="Heading4"/>
      </w:pPr>
      <w:r w:rsidRPr="00360E54">
        <w:t>Alternate Provider Addresses</w:t>
      </w:r>
    </w:p>
    <w:p w14:paraId="5F5A26FA" w14:textId="51C3476C" w:rsidR="00223A42" w:rsidRPr="00360E54" w:rsidRDefault="00057BE5" w:rsidP="00223A42">
      <w:pPr>
        <w:spacing w:line="259" w:lineRule="auto"/>
      </w:pPr>
      <w:r w:rsidRPr="00360E54">
        <w:t xml:space="preserve">Select providers </w:t>
      </w:r>
      <w:r w:rsidR="008A6434" w:rsidRPr="00360E54">
        <w:t>may</w:t>
      </w:r>
      <w:r w:rsidRPr="00360E54">
        <w:t xml:space="preserve"> enter up to three </w:t>
      </w:r>
      <w:r w:rsidR="00173199" w:rsidRPr="00360E54">
        <w:t xml:space="preserve">(3) </w:t>
      </w:r>
      <w:r w:rsidRPr="00360E54">
        <w:t>alternate addresses</w:t>
      </w:r>
      <w:r w:rsidR="00952AE5" w:rsidRPr="00360E54">
        <w:t xml:space="preserve"> different than the </w:t>
      </w:r>
      <w:r w:rsidR="00F05AAA" w:rsidRPr="00360E54">
        <w:t>s</w:t>
      </w:r>
      <w:r w:rsidR="00952AE5" w:rsidRPr="00360E54">
        <w:t xml:space="preserve">ervice </w:t>
      </w:r>
      <w:r w:rsidR="00F05AAA" w:rsidRPr="00360E54">
        <w:t>l</w:t>
      </w:r>
      <w:r w:rsidR="00952AE5" w:rsidRPr="00360E54">
        <w:t xml:space="preserve">ocation, </w:t>
      </w:r>
      <w:r w:rsidR="00F05AAA" w:rsidRPr="00360E54">
        <w:t>m</w:t>
      </w:r>
      <w:r w:rsidR="00952AE5" w:rsidRPr="00360E54">
        <w:t xml:space="preserve">ailing and </w:t>
      </w:r>
      <w:r w:rsidR="00F05AAA" w:rsidRPr="00360E54">
        <w:t>b</w:t>
      </w:r>
      <w:r w:rsidR="00952AE5" w:rsidRPr="00360E54">
        <w:t xml:space="preserve">illing addresses entered on the </w:t>
      </w:r>
      <w:r w:rsidR="00952AE5" w:rsidRPr="00360E54">
        <w:rPr>
          <w:b/>
          <w:bCs/>
        </w:rPr>
        <w:t>Addresses</w:t>
      </w:r>
      <w:r w:rsidR="00952AE5" w:rsidRPr="00360E54">
        <w:t xml:space="preserve"> panel. </w:t>
      </w:r>
      <w:r w:rsidRPr="00360E54">
        <w:t xml:space="preserve">This information </w:t>
      </w:r>
      <w:r w:rsidR="00D54BDE" w:rsidRPr="00360E54">
        <w:t>is</w:t>
      </w:r>
      <w:r w:rsidRPr="00360E54">
        <w:t xml:space="preserve"> searchable </w:t>
      </w:r>
      <w:r w:rsidR="00173199" w:rsidRPr="00360E54">
        <w:t>o</w:t>
      </w:r>
      <w:r w:rsidRPr="00360E54">
        <w:t xml:space="preserve">n the </w:t>
      </w:r>
      <w:hyperlink r:id="rId136" w:history="1">
        <w:r w:rsidR="008A6434" w:rsidRPr="00360E54">
          <w:rPr>
            <w:rStyle w:val="Hyperlink"/>
            <w:rFonts w:ascii="Calibri" w:hAnsi="Calibri"/>
          </w:rPr>
          <w:t>Health First Colorado F</w:t>
        </w:r>
        <w:r w:rsidR="00173199" w:rsidRPr="00360E54">
          <w:rPr>
            <w:rStyle w:val="Hyperlink"/>
            <w:rFonts w:ascii="Calibri" w:hAnsi="Calibri"/>
          </w:rPr>
          <w:t>ind a Doctor web page</w:t>
        </w:r>
      </w:hyperlink>
      <w:r w:rsidRPr="00360E54">
        <w:t>.</w:t>
      </w:r>
    </w:p>
    <w:p w14:paraId="20961E96" w14:textId="714D1FAA" w:rsidR="00223A42" w:rsidRPr="00360E54" w:rsidRDefault="00057BE5" w:rsidP="00223A42">
      <w:pPr>
        <w:spacing w:line="259" w:lineRule="auto"/>
      </w:pPr>
      <w:r w:rsidRPr="00360E54">
        <w:t xml:space="preserve">Click the </w:t>
      </w:r>
      <w:r w:rsidRPr="00360E54">
        <w:rPr>
          <w:b/>
          <w:bCs/>
        </w:rPr>
        <w:t>Add</w:t>
      </w:r>
      <w:r w:rsidRPr="00360E54">
        <w:t xml:space="preserve"> button after each address record is populated. The screen update</w:t>
      </w:r>
      <w:r w:rsidR="00D54BDE" w:rsidRPr="00360E54">
        <w:t>s</w:t>
      </w:r>
      <w:r w:rsidRPr="00360E54">
        <w:t xml:space="preserve"> and add</w:t>
      </w:r>
      <w:r w:rsidR="00D54BDE" w:rsidRPr="00360E54">
        <w:t>s</w:t>
      </w:r>
      <w:r w:rsidRPr="00360E54">
        <w:t xml:space="preserve"> the </w:t>
      </w:r>
      <w:r w:rsidR="00CC6BAC" w:rsidRPr="00360E54">
        <w:t>address</w:t>
      </w:r>
      <w:r w:rsidRPr="00360E54">
        <w:t xml:space="preserve">. Up to three (3) addresses can be added. Click the </w:t>
      </w:r>
      <w:r w:rsidRPr="00360E54">
        <w:rPr>
          <w:b/>
          <w:bCs/>
        </w:rPr>
        <w:t>Remove</w:t>
      </w:r>
      <w:r w:rsidRPr="00360E54">
        <w:t xml:space="preserve"> link to remove a record.</w:t>
      </w:r>
    </w:p>
    <w:p w14:paraId="6581C35F" w14:textId="06784F39" w:rsidR="00395989" w:rsidRPr="00360E54" w:rsidRDefault="00057BE5" w:rsidP="00395989">
      <w:pPr>
        <w:spacing w:line="259" w:lineRule="auto"/>
      </w:pPr>
      <w:r w:rsidRPr="00360E54">
        <w:t xml:space="preserve">Complete address information, a </w:t>
      </w:r>
      <w:r w:rsidR="00837A77" w:rsidRPr="00360E54">
        <w:t>p</w:t>
      </w:r>
      <w:r w:rsidRPr="00360E54">
        <w:t xml:space="preserve">rimary </w:t>
      </w:r>
      <w:r w:rsidR="00837A77" w:rsidRPr="00360E54">
        <w:t>e</w:t>
      </w:r>
      <w:r w:rsidRPr="00360E54">
        <w:t xml:space="preserve">mail and an </w:t>
      </w:r>
      <w:r w:rsidR="00837A77" w:rsidRPr="00360E54">
        <w:t>o</w:t>
      </w:r>
      <w:r w:rsidRPr="00360E54">
        <w:t xml:space="preserve">ffice </w:t>
      </w:r>
      <w:r w:rsidR="00837A77" w:rsidRPr="00360E54">
        <w:t>p</w:t>
      </w:r>
      <w:r w:rsidRPr="00360E54">
        <w:t xml:space="preserve">hone must be entered to add an address. </w:t>
      </w:r>
    </w:p>
    <w:p w14:paraId="667ECC8E" w14:textId="5F430504" w:rsidR="00CC6BAC" w:rsidRPr="00360E54" w:rsidRDefault="00057BE5" w:rsidP="00421044">
      <w:pPr>
        <w:spacing w:line="259" w:lineRule="auto"/>
      </w:pPr>
      <w:r w:rsidRPr="00360E54">
        <w:rPr>
          <w:noProof/>
        </w:rPr>
        <w:lastRenderedPageBreak/>
        <w:drawing>
          <wp:inline distT="0" distB="0" distL="0" distR="0" wp14:anchorId="411856BE" wp14:editId="5DC49116">
            <wp:extent cx="5303520" cy="3877608"/>
            <wp:effectExtent l="19050" t="19050" r="11430" b="27940"/>
            <wp:docPr id="1054" name="Picture 1054" descr="Screenshot of the Alternate Provider Addresses section with inform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Screenshot of the Alternate Provider Addresses section with information added."/>
                    <pic:cNvPicPr/>
                  </pic:nvPicPr>
                  <pic:blipFill>
                    <a:blip r:embed="rId137"/>
                    <a:srcRect l="1273" t="1373" r="1033" b="1113"/>
                    <a:stretch>
                      <a:fillRect/>
                    </a:stretch>
                  </pic:blipFill>
                  <pic:spPr bwMode="auto">
                    <a:xfrm>
                      <a:off x="0" y="0"/>
                      <a:ext cx="5303520" cy="387760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72DB3E" w14:textId="24BCD118" w:rsidR="00520FBD" w:rsidRPr="00360E54" w:rsidRDefault="00057BE5" w:rsidP="00421044">
      <w:pPr>
        <w:spacing w:line="259" w:lineRule="auto"/>
      </w:pPr>
      <w:r w:rsidRPr="00360E54">
        <w:rPr>
          <w:noProof/>
        </w:rPr>
        <w:drawing>
          <wp:inline distT="0" distB="0" distL="0" distR="0" wp14:anchorId="58FEDF91" wp14:editId="44D3B111">
            <wp:extent cx="5303520" cy="4085193"/>
            <wp:effectExtent l="19050" t="19050" r="11430" b="10795"/>
            <wp:docPr id="1049" name="Picture 1049" descr="Screenshot of the Alternate Provider Addresses section with no inform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Screenshot of the Alternate Provider Addresses section with no information added."/>
                    <pic:cNvPicPr/>
                  </pic:nvPicPr>
                  <pic:blipFill>
                    <a:blip r:embed="rId138"/>
                    <a:srcRect l="1115" t="933" r="1006" b="1542"/>
                    <a:stretch>
                      <a:fillRect/>
                    </a:stretch>
                  </pic:blipFill>
                  <pic:spPr bwMode="auto">
                    <a:xfrm>
                      <a:off x="0" y="0"/>
                      <a:ext cx="5303520" cy="408519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24B91" w14:textId="4636FCB8" w:rsidR="00547F60" w:rsidRPr="00360E54" w:rsidRDefault="00057BE5" w:rsidP="00211383">
      <w:pPr>
        <w:pStyle w:val="Heading4"/>
      </w:pPr>
      <w:r w:rsidRPr="00360E54">
        <w:lastRenderedPageBreak/>
        <w:t>Servicing Counties</w:t>
      </w:r>
    </w:p>
    <w:p w14:paraId="20C9CB0D" w14:textId="5E13A909" w:rsidR="00547F60" w:rsidRPr="00360E54" w:rsidRDefault="00057BE5" w:rsidP="00547F60">
      <w:pPr>
        <w:spacing w:line="259" w:lineRule="auto"/>
      </w:pPr>
      <w:r w:rsidRPr="00360E54">
        <w:t xml:space="preserve">Select providers </w:t>
      </w:r>
      <w:r w:rsidR="008A6434" w:rsidRPr="00360E54">
        <w:t>may</w:t>
      </w:r>
      <w:r w:rsidR="008A44FB" w:rsidRPr="00360E54">
        <w:t xml:space="preserve"> </w:t>
      </w:r>
      <w:r w:rsidR="008A6434" w:rsidRPr="00360E54">
        <w:t>identify</w:t>
      </w:r>
      <w:r w:rsidR="008A44FB" w:rsidRPr="00360E54">
        <w:t xml:space="preserve"> the specific counties served for any of the enrolling specialties.</w:t>
      </w:r>
      <w:r w:rsidRPr="00360E54">
        <w:t xml:space="preserve"> </w:t>
      </w:r>
      <w:r w:rsidR="00825094" w:rsidRPr="00360E54">
        <w:rPr>
          <w:b/>
          <w:bCs/>
        </w:rPr>
        <w:t xml:space="preserve">All </w:t>
      </w:r>
      <w:r w:rsidR="009A5D68" w:rsidRPr="00360E54">
        <w:rPr>
          <w:b/>
          <w:bCs/>
        </w:rPr>
        <w:t>S</w:t>
      </w:r>
      <w:r w:rsidR="00825094" w:rsidRPr="00360E54">
        <w:rPr>
          <w:b/>
          <w:bCs/>
        </w:rPr>
        <w:t>pecialties</w:t>
      </w:r>
      <w:r w:rsidR="008A6434" w:rsidRPr="00360E54">
        <w:t xml:space="preserve"> </w:t>
      </w:r>
      <w:r w:rsidR="009A5D68" w:rsidRPr="00360E54">
        <w:t>may</w:t>
      </w:r>
      <w:r w:rsidR="008A6434" w:rsidRPr="00360E54">
        <w:t xml:space="preserve"> be selected</w:t>
      </w:r>
      <w:r w:rsidR="00825094" w:rsidRPr="00360E54">
        <w:t xml:space="preserve"> in the </w:t>
      </w:r>
      <w:r w:rsidR="00825094" w:rsidRPr="00360E54">
        <w:rPr>
          <w:b/>
          <w:bCs/>
        </w:rPr>
        <w:t>Specialty</w:t>
      </w:r>
      <w:r w:rsidR="00825094" w:rsidRPr="00360E54">
        <w:t xml:space="preserve"> drop</w:t>
      </w:r>
      <w:r w:rsidR="00841738" w:rsidRPr="00360E54">
        <w:t>-</w:t>
      </w:r>
      <w:r w:rsidR="00825094" w:rsidRPr="00360E54">
        <w:t>down list</w:t>
      </w:r>
      <w:r w:rsidR="00837A77" w:rsidRPr="00360E54">
        <w:t xml:space="preserve"> if the provider has more than one (1) specialty. A</w:t>
      </w:r>
      <w:r w:rsidR="00825094" w:rsidRPr="00360E54">
        <w:t xml:space="preserve"> record </w:t>
      </w:r>
      <w:r w:rsidR="00D54BDE" w:rsidRPr="00360E54">
        <w:t>is</w:t>
      </w:r>
      <w:r w:rsidR="00825094" w:rsidRPr="00360E54">
        <w:t xml:space="preserve"> added for each specialty and </w:t>
      </w:r>
      <w:r w:rsidR="00825094" w:rsidRPr="00360E54">
        <w:rPr>
          <w:b/>
          <w:bCs/>
        </w:rPr>
        <w:t>Servicing County</w:t>
      </w:r>
      <w:r w:rsidR="00825094" w:rsidRPr="00360E54">
        <w:t>.</w:t>
      </w:r>
      <w:r w:rsidR="006F52E5" w:rsidRPr="00360E54">
        <w:t xml:space="preserve"> </w:t>
      </w:r>
      <w:r w:rsidR="004F51B7" w:rsidRPr="00360E54">
        <w:t xml:space="preserve">This information </w:t>
      </w:r>
      <w:r w:rsidR="00D54BDE" w:rsidRPr="00360E54">
        <w:t>is</w:t>
      </w:r>
      <w:r w:rsidR="004F51B7" w:rsidRPr="00360E54">
        <w:t xml:space="preserve"> searchable </w:t>
      </w:r>
      <w:r w:rsidR="008A6434" w:rsidRPr="00360E54">
        <w:t>o</w:t>
      </w:r>
      <w:r w:rsidR="004F51B7" w:rsidRPr="00360E54">
        <w:t xml:space="preserve">n the </w:t>
      </w:r>
      <w:hyperlink r:id="rId139" w:history="1">
        <w:r w:rsidR="008A6434" w:rsidRPr="00360E54">
          <w:rPr>
            <w:rStyle w:val="Hyperlink"/>
            <w:rFonts w:ascii="Calibri" w:hAnsi="Calibri"/>
          </w:rPr>
          <w:t>Health First Colorado F</w:t>
        </w:r>
        <w:r w:rsidR="00841738" w:rsidRPr="00360E54">
          <w:rPr>
            <w:rStyle w:val="Hyperlink"/>
            <w:rFonts w:ascii="Calibri" w:hAnsi="Calibri"/>
          </w:rPr>
          <w:t>ind a Doctor web page</w:t>
        </w:r>
      </w:hyperlink>
      <w:r w:rsidR="004F51B7" w:rsidRPr="00360E54">
        <w:t>.</w:t>
      </w:r>
    </w:p>
    <w:p w14:paraId="787F6F3C" w14:textId="58D1388D" w:rsidR="00547F60" w:rsidRPr="00360E54" w:rsidRDefault="00057BE5" w:rsidP="00547F60">
      <w:pPr>
        <w:spacing w:line="259" w:lineRule="auto"/>
      </w:pPr>
      <w:r w:rsidRPr="00360E54">
        <w:t xml:space="preserve">Click the </w:t>
      </w:r>
      <w:r w:rsidRPr="00360E54">
        <w:rPr>
          <w:b/>
          <w:bCs/>
        </w:rPr>
        <w:t>Add</w:t>
      </w:r>
      <w:r w:rsidRPr="00360E54">
        <w:t xml:space="preserve"> button after each record is populated. The screen update</w:t>
      </w:r>
      <w:r w:rsidR="00D54BDE" w:rsidRPr="00360E54">
        <w:t>s</w:t>
      </w:r>
      <w:r w:rsidRPr="00360E54">
        <w:t xml:space="preserve"> and add</w:t>
      </w:r>
      <w:r w:rsidR="00D54BDE" w:rsidRPr="00360E54">
        <w:t>s</w:t>
      </w:r>
      <w:r w:rsidRPr="00360E54">
        <w:t xml:space="preserve"> the </w:t>
      </w:r>
      <w:r w:rsidR="00D52BDF" w:rsidRPr="00360E54">
        <w:t>record</w:t>
      </w:r>
      <w:r w:rsidRPr="00360E54">
        <w:t xml:space="preserve">. Duplicate records are not allowed. Click the </w:t>
      </w:r>
      <w:r w:rsidRPr="00360E54">
        <w:rPr>
          <w:b/>
          <w:bCs/>
        </w:rPr>
        <w:t>Remove</w:t>
      </w:r>
      <w:r w:rsidRPr="00360E54">
        <w:t xml:space="preserve"> link to remove a record.</w:t>
      </w:r>
    </w:p>
    <w:p w14:paraId="3418471C" w14:textId="344E1C67" w:rsidR="00865FFD" w:rsidRPr="00360E54" w:rsidRDefault="00057BE5" w:rsidP="00421044">
      <w:pPr>
        <w:spacing w:line="259" w:lineRule="auto"/>
      </w:pPr>
      <w:r w:rsidRPr="00360E54">
        <w:rPr>
          <w:noProof/>
        </w:rPr>
        <w:drawing>
          <wp:inline distT="0" distB="0" distL="0" distR="0" wp14:anchorId="083CA887" wp14:editId="1A1A043C">
            <wp:extent cx="5486400" cy="1761290"/>
            <wp:effectExtent l="19050" t="19050" r="19050" b="10795"/>
            <wp:docPr id="1052" name="Picture 1052" descr="Screenshot of the Servicing Counti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Screenshot of the Servicing Counties section"/>
                    <pic:cNvPicPr/>
                  </pic:nvPicPr>
                  <pic:blipFill>
                    <a:blip r:embed="rId140"/>
                    <a:srcRect l="1538" t="2129" r="1217" b="3644"/>
                    <a:stretch>
                      <a:fillRect/>
                    </a:stretch>
                  </pic:blipFill>
                  <pic:spPr bwMode="auto">
                    <a:xfrm>
                      <a:off x="0" y="0"/>
                      <a:ext cx="5486400" cy="176129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BB4565" w14:textId="51D07CF3" w:rsidR="009755EA" w:rsidRPr="00360E54" w:rsidRDefault="00057BE5" w:rsidP="00421044">
      <w:pPr>
        <w:spacing w:line="259" w:lineRule="auto"/>
      </w:pPr>
      <w:r w:rsidRPr="00360E54">
        <w:rPr>
          <w:noProof/>
        </w:rPr>
        <w:drawing>
          <wp:inline distT="0" distB="0" distL="0" distR="0" wp14:anchorId="73212652" wp14:editId="59C7FE4A">
            <wp:extent cx="5486400" cy="2488565"/>
            <wp:effectExtent l="19050" t="19050" r="19050" b="26035"/>
            <wp:docPr id="1055" name="Picture 1055" descr="Screenshot of the Servicing Counties section with multiple specia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Screenshot of the Servicing Counties section with multiple specialties."/>
                    <pic:cNvPicPr/>
                  </pic:nvPicPr>
                  <pic:blipFill>
                    <a:blip r:embed="rId141"/>
                    <a:srcRect l="1731" t="2078" r="897" b="2449"/>
                    <a:stretch>
                      <a:fillRect/>
                    </a:stretch>
                  </pic:blipFill>
                  <pic:spPr bwMode="auto">
                    <a:xfrm>
                      <a:off x="0" y="0"/>
                      <a:ext cx="5486400" cy="248856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FD6729" w14:textId="32E6BDF5" w:rsidR="005E7336" w:rsidRPr="00360E54" w:rsidRDefault="00057BE5">
      <w:pPr>
        <w:spacing w:after="160" w:line="259" w:lineRule="auto"/>
      </w:pPr>
      <w:r w:rsidRPr="00360E54">
        <w:br w:type="page"/>
      </w:r>
    </w:p>
    <w:p w14:paraId="4BE63C0C" w14:textId="1DECB30B" w:rsidR="00C256B5" w:rsidRPr="00360E54" w:rsidRDefault="00057BE5" w:rsidP="006E002B">
      <w:pPr>
        <w:pStyle w:val="Heading2"/>
        <w:spacing w:after="180"/>
        <w:rPr>
          <w:rFonts w:cs="Tahoma"/>
        </w:rPr>
      </w:pPr>
      <w:bookmarkStart w:id="82" w:name="_Toc195190598"/>
      <w:r w:rsidRPr="00360E54">
        <w:rPr>
          <w:rFonts w:cs="Tahoma"/>
        </w:rPr>
        <w:lastRenderedPageBreak/>
        <w:t>Addendums</w:t>
      </w:r>
      <w:bookmarkEnd w:id="80"/>
      <w:r w:rsidR="00E11509" w:rsidRPr="00360E54">
        <w:rPr>
          <w:rFonts w:cs="Tahoma"/>
        </w:rPr>
        <w:t xml:space="preserve"> Panel</w:t>
      </w:r>
      <w:bookmarkEnd w:id="82"/>
    </w:p>
    <w:p w14:paraId="16F30F43" w14:textId="6380CA25" w:rsidR="00156A56" w:rsidRPr="00360E54" w:rsidRDefault="00057BE5" w:rsidP="006E002B">
      <w:pPr>
        <w:spacing w:after="80"/>
        <w:rPr>
          <w:rFonts w:cs="Tahoma"/>
          <w:lang w:eastAsia="ja-JP"/>
        </w:rPr>
      </w:pPr>
      <w:r w:rsidRPr="00360E54">
        <w:rPr>
          <w:b/>
          <w:bCs/>
          <w:i/>
          <w:iCs/>
          <w:lang w:eastAsia="ja-JP"/>
        </w:rPr>
        <w:t>N</w:t>
      </w:r>
      <w:r w:rsidR="00841738" w:rsidRPr="00360E54">
        <w:rPr>
          <w:b/>
          <w:bCs/>
          <w:i/>
          <w:iCs/>
          <w:lang w:eastAsia="ja-JP"/>
        </w:rPr>
        <w:t>ote</w:t>
      </w:r>
      <w:r w:rsidRPr="00360E54">
        <w:rPr>
          <w:b/>
          <w:bCs/>
          <w:lang w:eastAsia="ja-JP"/>
        </w:rPr>
        <w:t>:</w:t>
      </w:r>
      <w:r w:rsidRPr="00360E54">
        <w:rPr>
          <w:lang w:eastAsia="ja-JP"/>
        </w:rPr>
        <w:t xml:space="preserve"> The </w:t>
      </w:r>
      <w:r w:rsidR="00676313" w:rsidRPr="00360E54">
        <w:rPr>
          <w:b/>
          <w:bCs/>
          <w:lang w:eastAsia="ja-JP"/>
        </w:rPr>
        <w:t>Addendums</w:t>
      </w:r>
      <w:r w:rsidRPr="00360E54">
        <w:rPr>
          <w:lang w:eastAsia="ja-JP"/>
        </w:rPr>
        <w:t xml:space="preserve"> panel </w:t>
      </w:r>
      <w:r w:rsidR="00D96365" w:rsidRPr="00360E54">
        <w:rPr>
          <w:lang w:eastAsia="ja-JP"/>
        </w:rPr>
        <w:t>does</w:t>
      </w:r>
      <w:r w:rsidRPr="00360E54">
        <w:rPr>
          <w:lang w:eastAsia="ja-JP"/>
        </w:rPr>
        <w:t xml:space="preserve"> not display for PACE-Only Subcontractor </w:t>
      </w:r>
      <w:r w:rsidR="005E5D3E">
        <w:rPr>
          <w:lang w:eastAsia="ja-JP"/>
        </w:rPr>
        <w:t xml:space="preserve">or Fiscal Intermediary </w:t>
      </w:r>
      <w:r w:rsidRPr="00360E54">
        <w:rPr>
          <w:lang w:eastAsia="ja-JP"/>
        </w:rPr>
        <w:t>provider enrollment types.</w:t>
      </w:r>
    </w:p>
    <w:p w14:paraId="5A9A8215" w14:textId="2388835F" w:rsidR="00B167EB" w:rsidRPr="00360E54" w:rsidRDefault="00057BE5" w:rsidP="00B167EB">
      <w:pPr>
        <w:rPr>
          <w:rFonts w:cs="Tahoma"/>
          <w:bCs/>
          <w:lang w:eastAsia="ja-JP"/>
        </w:rPr>
      </w:pPr>
      <w:r w:rsidRPr="00360E54">
        <w:rPr>
          <w:rFonts w:cs="Tahoma"/>
          <w:bCs/>
          <w:lang w:eastAsia="ja-JP"/>
        </w:rPr>
        <w:t>O</w:t>
      </w:r>
      <w:r w:rsidR="00FE4B0A" w:rsidRPr="00360E54">
        <w:rPr>
          <w:rFonts w:cs="Tahoma"/>
          <w:bCs/>
          <w:lang w:eastAsia="ja-JP"/>
        </w:rPr>
        <w:t xml:space="preserve">nly </w:t>
      </w:r>
      <w:r w:rsidR="006E002B" w:rsidRPr="00360E54">
        <w:rPr>
          <w:rFonts w:cs="Tahoma"/>
          <w:bCs/>
          <w:lang w:eastAsia="ja-JP"/>
        </w:rPr>
        <w:t>those</w:t>
      </w:r>
      <w:r w:rsidR="00FE4B0A" w:rsidRPr="00360E54">
        <w:rPr>
          <w:rFonts w:cs="Tahoma"/>
          <w:bCs/>
          <w:lang w:eastAsia="ja-JP"/>
        </w:rPr>
        <w:t xml:space="preserve"> </w:t>
      </w:r>
      <w:r w:rsidRPr="00360E54">
        <w:rPr>
          <w:rFonts w:cs="Tahoma"/>
          <w:bCs/>
          <w:lang w:eastAsia="ja-JP"/>
        </w:rPr>
        <w:t xml:space="preserve">enrolling as a </w:t>
      </w:r>
      <w:r w:rsidR="006E002B" w:rsidRPr="00360E54">
        <w:rPr>
          <w:rFonts w:cs="Tahoma"/>
          <w:bCs/>
          <w:lang w:eastAsia="ja-JP"/>
        </w:rPr>
        <w:t>P</w:t>
      </w:r>
      <w:r w:rsidRPr="00360E54">
        <w:rPr>
          <w:rFonts w:cs="Tahoma"/>
          <w:bCs/>
          <w:lang w:eastAsia="ja-JP"/>
        </w:rPr>
        <w:t xml:space="preserve">harmacy </w:t>
      </w:r>
      <w:r w:rsidR="006E002B" w:rsidRPr="00360E54">
        <w:rPr>
          <w:rFonts w:cs="Tahoma"/>
          <w:bCs/>
          <w:lang w:eastAsia="ja-JP"/>
        </w:rPr>
        <w:t>need to</w:t>
      </w:r>
      <w:r w:rsidR="00FE4B0A" w:rsidRPr="00360E54">
        <w:rPr>
          <w:rFonts w:cs="Tahoma"/>
          <w:bCs/>
          <w:lang w:eastAsia="ja-JP"/>
        </w:rPr>
        <w:t xml:space="preserve"> complete the </w:t>
      </w:r>
      <w:r w:rsidR="00FE4B0A" w:rsidRPr="00360E54">
        <w:rPr>
          <w:rFonts w:cs="Tahoma"/>
          <w:b/>
          <w:lang w:eastAsia="ja-JP"/>
        </w:rPr>
        <w:t>Dispensing Fee Attestation Questionnaire</w:t>
      </w:r>
      <w:r w:rsidR="00B463BD" w:rsidRPr="00360E54">
        <w:rPr>
          <w:rFonts w:cs="Tahoma"/>
          <w:bCs/>
          <w:lang w:eastAsia="ja-JP"/>
        </w:rPr>
        <w:t>.</w:t>
      </w:r>
    </w:p>
    <w:p w14:paraId="747D503E" w14:textId="77777777" w:rsidR="00B167EB" w:rsidRPr="00360E54" w:rsidRDefault="00057BE5" w:rsidP="00421044">
      <w:pPr>
        <w:spacing w:after="100"/>
        <w:rPr>
          <w:rFonts w:cs="Tahoma"/>
          <w:lang w:eastAsia="ja-JP"/>
        </w:rPr>
      </w:pPr>
      <w:r w:rsidRPr="00360E54">
        <w:rPr>
          <w:noProof/>
        </w:rPr>
        <w:drawing>
          <wp:inline distT="0" distB="0" distL="0" distR="0" wp14:anchorId="6873494D" wp14:editId="29D008CF">
            <wp:extent cx="4389120" cy="1961891"/>
            <wp:effectExtent l="19050" t="19050" r="11430" b="19685"/>
            <wp:docPr id="1027" name="Picture 1027" descr="Screenshot of the Provider Enrollment: Addend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Screenshot of the Provider Enrollment: Addendums"/>
                    <pic:cNvPicPr/>
                  </pic:nvPicPr>
                  <pic:blipFill>
                    <a:blip r:embed="rId142"/>
                    <a:srcRect l="833" t="4773" r="1217" b="7098"/>
                    <a:stretch>
                      <a:fillRect/>
                    </a:stretch>
                  </pic:blipFill>
                  <pic:spPr bwMode="auto">
                    <a:xfrm>
                      <a:off x="0" y="0"/>
                      <a:ext cx="4389120" cy="196189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7C5AF4" w14:textId="77777777" w:rsidR="002B0F1F" w:rsidRPr="00360E54" w:rsidRDefault="00057BE5" w:rsidP="006E002B">
      <w:pPr>
        <w:pStyle w:val="Heading3"/>
        <w:spacing w:before="180" w:after="100"/>
      </w:pPr>
      <w:bookmarkStart w:id="83" w:name="_Toc428456743"/>
      <w:bookmarkStart w:id="84" w:name="_Toc428456744"/>
      <w:r w:rsidRPr="00360E54">
        <w:t>Answer Enrollment Addendum Questions Section</w:t>
      </w:r>
      <w:r w:rsidR="00EA2358" w:rsidRPr="00360E54">
        <w:t xml:space="preserve"> (Pharmacy Only)</w:t>
      </w:r>
    </w:p>
    <w:p w14:paraId="6BBA0300" w14:textId="77777777" w:rsidR="00FE4B0A" w:rsidRPr="00360E54" w:rsidRDefault="00057BE5" w:rsidP="00421044">
      <w:pPr>
        <w:spacing w:after="0"/>
      </w:pPr>
      <w:r w:rsidRPr="00360E54">
        <w:rPr>
          <w:noProof/>
        </w:rPr>
        <w:drawing>
          <wp:inline distT="0" distB="0" distL="0" distR="0" wp14:anchorId="2CEEAE04" wp14:editId="5B968780">
            <wp:extent cx="3657600" cy="3622780"/>
            <wp:effectExtent l="19050" t="19050" r="19050" b="15875"/>
            <wp:docPr id="1028" name="Picture 1028" descr="Screenshot of the Answer Enrollment Addendum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Screenshot of the Answer Enrollment Addendum Questions"/>
                    <pic:cNvPicPr/>
                  </pic:nvPicPr>
                  <pic:blipFill>
                    <a:blip r:embed="rId143"/>
                    <a:srcRect l="1375" t="1257" r="1128" b="-1"/>
                    <a:stretch>
                      <a:fillRect/>
                    </a:stretch>
                  </pic:blipFill>
                  <pic:spPr bwMode="auto">
                    <a:xfrm>
                      <a:off x="0" y="0"/>
                      <a:ext cx="3657600" cy="362278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121853" w14:textId="77777777" w:rsidR="00FE4B0A" w:rsidRPr="00360E54" w:rsidRDefault="00057BE5" w:rsidP="00421044">
      <w:r w:rsidRPr="00360E54">
        <w:rPr>
          <w:noProof/>
        </w:rPr>
        <w:lastRenderedPageBreak/>
        <w:drawing>
          <wp:inline distT="0" distB="0" distL="0" distR="0" wp14:anchorId="38D90E3F" wp14:editId="7A044B11">
            <wp:extent cx="3657600" cy="1305940"/>
            <wp:effectExtent l="19050" t="19050" r="19050" b="27940"/>
            <wp:docPr id="1029" name="Picture 1029" descr="Answer Enrollment Addendum Questions Screenshot" title="Answer Enrollment Addendum Ques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
                    <pic:cNvPicPr/>
                  </pic:nvPicPr>
                  <pic:blipFill>
                    <a:blip r:embed="rId144"/>
                    <a:srcRect l="1658" r="1418" b="20861"/>
                    <a:stretch>
                      <a:fillRect/>
                    </a:stretch>
                  </pic:blipFill>
                  <pic:spPr bwMode="auto">
                    <a:xfrm>
                      <a:off x="0" y="0"/>
                      <a:ext cx="3657600" cy="130594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3C15C7" w14:textId="77777777" w:rsidR="00575E4F" w:rsidRPr="00360E54" w:rsidRDefault="00057BE5" w:rsidP="006E002B">
      <w:pPr>
        <w:pStyle w:val="Heading2"/>
      </w:pPr>
      <w:bookmarkStart w:id="85" w:name="_Toc195190599"/>
      <w:r w:rsidRPr="00360E54">
        <w:t>Disclosures</w:t>
      </w:r>
      <w:bookmarkEnd w:id="83"/>
      <w:r w:rsidR="00EA2358" w:rsidRPr="00360E54">
        <w:t xml:space="preserve"> Panel</w:t>
      </w:r>
      <w:bookmarkEnd w:id="85"/>
    </w:p>
    <w:p w14:paraId="43A4B4DC" w14:textId="30E5FC35" w:rsidR="00156A56" w:rsidRPr="00360E54" w:rsidRDefault="00057BE5" w:rsidP="006E002B">
      <w:pPr>
        <w:rPr>
          <w:rFonts w:cs="Tahoma"/>
          <w:lang w:eastAsia="ja-JP"/>
        </w:rPr>
      </w:pPr>
      <w:r w:rsidRPr="00360E54">
        <w:rPr>
          <w:b/>
          <w:bCs/>
          <w:i/>
          <w:iCs/>
          <w:lang w:eastAsia="ja-JP"/>
        </w:rPr>
        <w:t>Note</w:t>
      </w:r>
      <w:r w:rsidRPr="00360E54">
        <w:rPr>
          <w:b/>
          <w:bCs/>
          <w:lang w:eastAsia="ja-JP"/>
        </w:rPr>
        <w:t>:</w:t>
      </w:r>
      <w:r w:rsidRPr="00360E54">
        <w:rPr>
          <w:lang w:eastAsia="ja-JP"/>
        </w:rPr>
        <w:t xml:space="preserve"> The </w:t>
      </w:r>
      <w:r w:rsidR="0024087D" w:rsidRPr="00360E54">
        <w:rPr>
          <w:b/>
          <w:bCs/>
          <w:lang w:eastAsia="ja-JP"/>
        </w:rPr>
        <w:t>Disclosures</w:t>
      </w:r>
      <w:r w:rsidRPr="00360E54">
        <w:rPr>
          <w:lang w:eastAsia="ja-JP"/>
        </w:rPr>
        <w:t xml:space="preserve"> panel </w:t>
      </w:r>
      <w:r w:rsidR="00D96365" w:rsidRPr="00360E54">
        <w:rPr>
          <w:lang w:eastAsia="ja-JP"/>
        </w:rPr>
        <w:t>does</w:t>
      </w:r>
      <w:r w:rsidRPr="00360E54">
        <w:rPr>
          <w:lang w:eastAsia="ja-JP"/>
        </w:rPr>
        <w:t xml:space="preserve"> not display for PACE-Only Subcontractor </w:t>
      </w:r>
      <w:r w:rsidR="005E5D3E">
        <w:rPr>
          <w:lang w:eastAsia="ja-JP"/>
        </w:rPr>
        <w:t xml:space="preserve">or Fiscal Intermediary </w:t>
      </w:r>
      <w:r w:rsidRPr="00360E54">
        <w:rPr>
          <w:lang w:eastAsia="ja-JP"/>
        </w:rPr>
        <w:t>provider enrollment types.</w:t>
      </w:r>
    </w:p>
    <w:p w14:paraId="331C1CCE" w14:textId="50BFA80C" w:rsidR="00575E4F" w:rsidRPr="00360E54" w:rsidRDefault="00057BE5" w:rsidP="006E002B">
      <w:pPr>
        <w:rPr>
          <w:rFonts w:eastAsia="Times New Roman"/>
          <w:color w:val="000000"/>
        </w:rPr>
      </w:pPr>
      <w:r w:rsidRPr="00360E54">
        <w:rPr>
          <w:lang w:eastAsia="ja-JP"/>
        </w:rPr>
        <w:t>Disclosures are required for every enrollment</w:t>
      </w:r>
      <w:r w:rsidR="0C09231B" w:rsidRPr="00360E54">
        <w:rPr>
          <w:lang w:eastAsia="ja-JP"/>
        </w:rPr>
        <w:t xml:space="preserve"> and involve</w:t>
      </w:r>
      <w:r w:rsidRPr="00360E54">
        <w:rPr>
          <w:lang w:eastAsia="ja-JP"/>
        </w:rPr>
        <w:t xml:space="preserve"> information regarding ownership/control interest, relationships, criminal convictions, etc. </w:t>
      </w:r>
      <w:r w:rsidR="001048F1" w:rsidRPr="00360E54">
        <w:rPr>
          <w:rFonts w:eastAsia="Times New Roman"/>
          <w:color w:val="000000" w:themeColor="text1"/>
        </w:rPr>
        <w:t>Click</w:t>
      </w:r>
      <w:r w:rsidRPr="00360E54">
        <w:rPr>
          <w:rFonts w:eastAsia="Times New Roman"/>
          <w:color w:val="000000" w:themeColor="text1"/>
        </w:rPr>
        <w:t xml:space="preserve"> each </w:t>
      </w:r>
      <w:r w:rsidRPr="00360E54">
        <w:rPr>
          <w:rFonts w:eastAsia="Times New Roman"/>
          <w:b/>
          <w:bCs/>
          <w:color w:val="000000" w:themeColor="text1"/>
        </w:rPr>
        <w:t>Disclosure</w:t>
      </w:r>
      <w:r w:rsidRPr="00360E54">
        <w:rPr>
          <w:rFonts w:eastAsia="Times New Roman"/>
          <w:color w:val="000000" w:themeColor="text1"/>
        </w:rPr>
        <w:t xml:space="preserve"> link and answer all questions contained within the disclosure.</w:t>
      </w:r>
    </w:p>
    <w:p w14:paraId="5889D671" w14:textId="1110F0E7" w:rsidR="00575E4F" w:rsidRPr="00360E54" w:rsidRDefault="00057BE5" w:rsidP="006E002B">
      <w:pPr>
        <w:rPr>
          <w:lang w:eastAsia="ja-JP"/>
        </w:rPr>
      </w:pPr>
      <w:bookmarkStart w:id="86" w:name="_Toc426970574"/>
      <w:r w:rsidRPr="00360E54">
        <w:t xml:space="preserve">The </w:t>
      </w:r>
      <w:r w:rsidRPr="00360E54">
        <w:rPr>
          <w:b/>
          <w:bCs/>
        </w:rPr>
        <w:t>Disclosures</w:t>
      </w:r>
      <w:r w:rsidRPr="00360E54">
        <w:t xml:space="preserve"> </w:t>
      </w:r>
      <w:r w:rsidR="00A46D50" w:rsidRPr="00360E54">
        <w:t xml:space="preserve">panel </w:t>
      </w:r>
      <w:r w:rsidRPr="00360E54">
        <w:t>indicate</w:t>
      </w:r>
      <w:r w:rsidR="001048F1" w:rsidRPr="00360E54">
        <w:t>s</w:t>
      </w:r>
      <w:r w:rsidRPr="00360E54">
        <w:t xml:space="preserve"> </w:t>
      </w:r>
      <w:r w:rsidR="00EA2358" w:rsidRPr="00360E54">
        <w:t xml:space="preserve">a </w:t>
      </w:r>
      <w:r w:rsidRPr="00360E54">
        <w:rPr>
          <w:b/>
          <w:bCs/>
        </w:rPr>
        <w:t>New</w:t>
      </w:r>
      <w:r w:rsidRPr="00360E54">
        <w:t xml:space="preserve"> </w:t>
      </w:r>
      <w:r w:rsidR="00EA2358" w:rsidRPr="00360E54">
        <w:t xml:space="preserve">status </w:t>
      </w:r>
      <w:r w:rsidRPr="00360E54">
        <w:t>on the right side of the panel until each is complete.</w:t>
      </w:r>
      <w:r w:rsidRPr="00360E54">
        <w:rPr>
          <w:rFonts w:eastAsia="Times New Roman"/>
          <w:color w:val="000000"/>
        </w:rPr>
        <w:t xml:space="preserve"> All </w:t>
      </w:r>
      <w:r w:rsidR="00837A77" w:rsidRPr="00360E54">
        <w:rPr>
          <w:lang w:eastAsia="ja-JP"/>
        </w:rPr>
        <w:t>d</w:t>
      </w:r>
      <w:r w:rsidRPr="00360E54">
        <w:rPr>
          <w:lang w:eastAsia="ja-JP"/>
        </w:rPr>
        <w:t>isclosures must be completed to proceed with the enrollment.</w:t>
      </w:r>
    </w:p>
    <w:p w14:paraId="7AD59AAE" w14:textId="52817DB2" w:rsidR="007F652D" w:rsidRPr="00360E54" w:rsidRDefault="00057BE5" w:rsidP="00421044">
      <w:pPr>
        <w:rPr>
          <w:rFonts w:cs="Tahoma"/>
          <w:lang w:eastAsia="ja-JP"/>
        </w:rPr>
      </w:pPr>
      <w:r w:rsidRPr="00360E54">
        <w:rPr>
          <w:rFonts w:cs="Tahoma"/>
          <w:noProof/>
          <w:lang w:eastAsia="ja-JP"/>
        </w:rPr>
        <w:lastRenderedPageBreak/>
        <w:drawing>
          <wp:inline distT="0" distB="0" distL="0" distR="0" wp14:anchorId="11C0D69F" wp14:editId="2DF64696">
            <wp:extent cx="4514492" cy="6480810"/>
            <wp:effectExtent l="19050" t="19050" r="19685" b="15240"/>
            <wp:docPr id="1040" name="Picture 1040" descr="Screenshot of the Provider Enrollment: Disclos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Screenshot of the Provider Enrollment: Disclosures Panel"/>
                    <pic:cNvPicPr>
                      <a:picLocks noChangeAspect="1" noChangeArrowheads="1"/>
                    </pic:cNvPicPr>
                  </pic:nvPicPr>
                  <pic:blipFill>
                    <a:blip r:embed="rId145">
                      <a:extLst>
                        <a:ext uri="{28A0092B-C50C-407E-A947-70E740481C1C}">
                          <a14:useLocalDpi xmlns:a14="http://schemas.microsoft.com/office/drawing/2010/main" val="0"/>
                        </a:ext>
                      </a:extLst>
                    </a:blip>
                    <a:srcRect l="887" t="648" r="1265" b="1482"/>
                    <a:stretch>
                      <a:fillRect/>
                    </a:stretch>
                  </pic:blipFill>
                  <pic:spPr bwMode="auto">
                    <a:xfrm>
                      <a:off x="0" y="0"/>
                      <a:ext cx="4579505" cy="657414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86"/>
    <w:p w14:paraId="0344634A" w14:textId="4F370AD3" w:rsidR="00F93575" w:rsidRPr="00360E54" w:rsidRDefault="00057BE5" w:rsidP="00BE6361">
      <w:pPr>
        <w:rPr>
          <w:rFonts w:eastAsia="Times New Roman"/>
        </w:rPr>
      </w:pPr>
      <w:r w:rsidRPr="00360E54">
        <w:rPr>
          <w:b/>
          <w:bCs/>
          <w:lang w:eastAsia="ja-JP"/>
        </w:rPr>
        <w:t>Disclosure A</w:t>
      </w:r>
      <w:r w:rsidRPr="00360E54">
        <w:rPr>
          <w:lang w:eastAsia="ja-JP"/>
        </w:rPr>
        <w:t xml:space="preserve"> is regarding ownership and controlling interest </w:t>
      </w:r>
      <w:r w:rsidR="7C9E8E3C" w:rsidRPr="00360E54">
        <w:rPr>
          <w:lang w:eastAsia="ja-JP"/>
        </w:rPr>
        <w:t xml:space="preserve">for </w:t>
      </w:r>
      <w:r w:rsidRPr="00360E54">
        <w:rPr>
          <w:lang w:eastAsia="ja-JP"/>
        </w:rPr>
        <w:t xml:space="preserve">the </w:t>
      </w:r>
      <w:r w:rsidR="42AED869" w:rsidRPr="00360E54">
        <w:rPr>
          <w:lang w:eastAsia="ja-JP"/>
        </w:rPr>
        <w:t>applicant</w:t>
      </w:r>
      <w:r w:rsidRPr="00360E54">
        <w:rPr>
          <w:lang w:eastAsia="ja-JP"/>
        </w:rPr>
        <w:t xml:space="preserve">. Indicate the information for </w:t>
      </w:r>
      <w:r w:rsidR="414D35D6" w:rsidRPr="00360E54">
        <w:t xml:space="preserve">each </w:t>
      </w:r>
      <w:r w:rsidR="6864CFEB" w:rsidRPr="00360E54">
        <w:t>person</w:t>
      </w:r>
      <w:r w:rsidRPr="00360E54">
        <w:t xml:space="preserve"> (individual or corporation) with an ownership or controlling interest </w:t>
      </w:r>
      <w:r w:rsidR="5BE2DE88" w:rsidRPr="00360E54">
        <w:t>for the</w:t>
      </w:r>
      <w:r w:rsidRPr="00360E54">
        <w:t xml:space="preserve"> applicant.</w:t>
      </w:r>
      <w:r w:rsidRPr="00360E54">
        <w:rPr>
          <w:rFonts w:eastAsia="Times New Roman"/>
        </w:rPr>
        <w:t xml:space="preserve"> </w:t>
      </w:r>
      <w:r w:rsidR="00837A77" w:rsidRPr="00360E54">
        <w:rPr>
          <w:rFonts w:eastAsia="Times New Roman"/>
        </w:rPr>
        <w:t>I</w:t>
      </w:r>
      <w:r w:rsidRPr="00360E54">
        <w:rPr>
          <w:rFonts w:eastAsia="Times New Roman"/>
        </w:rPr>
        <w:t xml:space="preserve">t is recommended to select the </w:t>
      </w:r>
      <w:r w:rsidRPr="00360E54">
        <w:rPr>
          <w:rFonts w:eastAsia="Times New Roman"/>
          <w:b/>
          <w:bCs/>
        </w:rPr>
        <w:t>No</w:t>
      </w:r>
      <w:r w:rsidRPr="00360E54">
        <w:rPr>
          <w:rFonts w:eastAsia="Times New Roman"/>
        </w:rPr>
        <w:t xml:space="preserve"> option in the first </w:t>
      </w:r>
      <w:r w:rsidR="00302E35" w:rsidRPr="00360E54">
        <w:rPr>
          <w:rFonts w:eastAsia="Times New Roman"/>
        </w:rPr>
        <w:t>question</w:t>
      </w:r>
      <w:r w:rsidR="00837A77" w:rsidRPr="00360E54">
        <w:rPr>
          <w:rFonts w:eastAsia="Times New Roman"/>
        </w:rPr>
        <w:t xml:space="preserve"> for individual applicants (SSN enrollments)</w:t>
      </w:r>
      <w:r w:rsidR="00302E35" w:rsidRPr="00360E54">
        <w:rPr>
          <w:rFonts w:eastAsia="Times New Roman"/>
        </w:rPr>
        <w:t xml:space="preserve"> </w:t>
      </w:r>
      <w:r w:rsidRPr="00360E54">
        <w:rPr>
          <w:rFonts w:eastAsia="Times New Roman"/>
        </w:rPr>
        <w:t>to indicate that ownership/control interest does not apply to the individual.</w:t>
      </w:r>
    </w:p>
    <w:p w14:paraId="112DF114" w14:textId="77777777" w:rsidR="00575E4F" w:rsidRPr="00360E54" w:rsidRDefault="00057BE5" w:rsidP="00421044">
      <w:pPr>
        <w:pStyle w:val="Caption"/>
      </w:pPr>
      <w:r w:rsidRPr="00360E54">
        <w:lastRenderedPageBreak/>
        <w:t xml:space="preserve">Disclosures Panel – Ownership/Controlling Interest </w:t>
      </w:r>
      <w:r w:rsidR="00D70601" w:rsidRPr="00360E54">
        <w:t>Disclosure A</w:t>
      </w:r>
    </w:p>
    <w:p w14:paraId="2A865339" w14:textId="03495652" w:rsidR="00575E4F" w:rsidRPr="00360E54" w:rsidRDefault="00057BE5" w:rsidP="00421044">
      <w:pPr>
        <w:rPr>
          <w:rFonts w:cs="Tahoma"/>
          <w:color w:val="000000"/>
        </w:rPr>
      </w:pPr>
      <w:r w:rsidRPr="00360E54">
        <w:rPr>
          <w:noProof/>
        </w:rPr>
        <w:drawing>
          <wp:inline distT="0" distB="0" distL="0" distR="0" wp14:anchorId="5BFEC481" wp14:editId="57C564CD">
            <wp:extent cx="4572000" cy="1917192"/>
            <wp:effectExtent l="19050" t="19050" r="19050" b="26035"/>
            <wp:docPr id="1041" name="Picture 1041" descr="Screenshot of the Provider Enrollment: Disclosure A Information - Ownership/Controlling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Screenshot of the Provider Enrollment: Disclosure A Information - Ownership/Controlling Interest"/>
                    <pic:cNvPicPr/>
                  </pic:nvPicPr>
                  <pic:blipFill>
                    <a:blip r:embed="rId146"/>
                    <a:srcRect l="2051" t="27223" r="1795" b="4825"/>
                    <a:stretch>
                      <a:fillRect/>
                    </a:stretch>
                  </pic:blipFill>
                  <pic:spPr bwMode="auto">
                    <a:xfrm>
                      <a:off x="0" y="0"/>
                      <a:ext cx="4572000" cy="191719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4DA94C" w14:textId="2DF294B0" w:rsidR="00A54C82" w:rsidRPr="00360E54" w:rsidRDefault="00057BE5" w:rsidP="00BE6361">
      <w:pPr>
        <w:rPr>
          <w:noProof/>
        </w:rPr>
      </w:pPr>
      <w:r w:rsidRPr="00360E54">
        <w:t xml:space="preserve">Selecting </w:t>
      </w:r>
      <w:r w:rsidR="00575E4F" w:rsidRPr="00360E54">
        <w:rPr>
          <w:b/>
          <w:bCs/>
        </w:rPr>
        <w:t>Yes</w:t>
      </w:r>
      <w:r w:rsidR="00575E4F" w:rsidRPr="00360E54">
        <w:rPr>
          <w:lang w:eastAsia="ja-JP"/>
        </w:rPr>
        <w:t xml:space="preserve"> open</w:t>
      </w:r>
      <w:r w:rsidR="00D54BDE" w:rsidRPr="00360E54">
        <w:rPr>
          <w:lang w:eastAsia="ja-JP"/>
        </w:rPr>
        <w:t>s</w:t>
      </w:r>
      <w:r w:rsidR="00575E4F" w:rsidRPr="00360E54">
        <w:rPr>
          <w:lang w:eastAsia="ja-JP"/>
        </w:rPr>
        <w:t xml:space="preserve"> an additional section</w:t>
      </w:r>
      <w:r w:rsidRPr="00360E54">
        <w:rPr>
          <w:lang w:eastAsia="ja-JP"/>
        </w:rPr>
        <w:t xml:space="preserve"> for the required information to be entered,</w:t>
      </w:r>
      <w:r w:rsidR="00575E4F" w:rsidRPr="00360E54">
        <w:rPr>
          <w:lang w:eastAsia="ja-JP"/>
        </w:rPr>
        <w:t xml:space="preserve"> as shown below.</w:t>
      </w:r>
    </w:p>
    <w:p w14:paraId="78529BD6" w14:textId="2F81471B" w:rsidR="00A54C82" w:rsidRPr="00360E54" w:rsidRDefault="00057BE5" w:rsidP="00421044">
      <w:pPr>
        <w:rPr>
          <w:rFonts w:cs="Tahoma"/>
          <w:lang w:eastAsia="ja-JP"/>
        </w:rPr>
      </w:pPr>
      <w:r w:rsidRPr="00360E54">
        <w:rPr>
          <w:noProof/>
        </w:rPr>
        <w:drawing>
          <wp:inline distT="0" distB="0" distL="0" distR="0" wp14:anchorId="4AB8E171" wp14:editId="31AD8524">
            <wp:extent cx="4572000" cy="4729447"/>
            <wp:effectExtent l="19050" t="19050" r="19050" b="14605"/>
            <wp:docPr id="1042" name="Picture 1042" descr="Screenshot of the Provider Enrollment: Disclosure A Information - Ownership/Controlling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Screenshot of the Provider Enrollment: Disclosure A Information - Ownership/Controlling Interest"/>
                    <pic:cNvPicPr/>
                  </pic:nvPicPr>
                  <pic:blipFill>
                    <a:blip r:embed="rId147"/>
                    <a:srcRect l="1090" t="813" r="2116" b="1532"/>
                    <a:stretch>
                      <a:fillRect/>
                    </a:stretch>
                  </pic:blipFill>
                  <pic:spPr bwMode="auto">
                    <a:xfrm>
                      <a:off x="0" y="0"/>
                      <a:ext cx="4572000" cy="472944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B166A0" w14:textId="74EB014B" w:rsidR="00575E4F" w:rsidRPr="00360E54" w:rsidRDefault="00057BE5" w:rsidP="00E55D64">
      <w:pPr>
        <w:spacing w:after="100"/>
        <w:rPr>
          <w:rFonts w:cs="Tahoma"/>
          <w:lang w:eastAsia="ja-JP"/>
        </w:rPr>
      </w:pPr>
      <w:r w:rsidRPr="00360E54">
        <w:rPr>
          <w:rFonts w:cs="Tahoma"/>
          <w:lang w:eastAsia="ja-JP"/>
        </w:rPr>
        <w:t>E</w:t>
      </w:r>
      <w:r w:rsidR="00D70601" w:rsidRPr="00360E54">
        <w:rPr>
          <w:rFonts w:cs="Tahoma"/>
          <w:lang w:eastAsia="ja-JP"/>
        </w:rPr>
        <w:t>ntit</w:t>
      </w:r>
      <w:r w:rsidRPr="00360E54">
        <w:rPr>
          <w:rFonts w:cs="Tahoma"/>
          <w:lang w:eastAsia="ja-JP"/>
        </w:rPr>
        <w:t>ies</w:t>
      </w:r>
      <w:r w:rsidR="00D70601" w:rsidRPr="00360E54">
        <w:rPr>
          <w:rFonts w:cs="Tahoma"/>
          <w:lang w:eastAsia="ja-JP"/>
        </w:rPr>
        <w:t xml:space="preserve"> </w:t>
      </w:r>
      <w:r w:rsidRPr="00360E54">
        <w:rPr>
          <w:rFonts w:cs="Tahoma"/>
          <w:lang w:eastAsia="ja-JP"/>
        </w:rPr>
        <w:t>that are</w:t>
      </w:r>
      <w:r w:rsidR="00D70601" w:rsidRPr="00360E54">
        <w:rPr>
          <w:rFonts w:cs="Tahoma"/>
          <w:lang w:eastAsia="ja-JP"/>
        </w:rPr>
        <w:t xml:space="preserve"> an individual owner</w:t>
      </w:r>
      <w:r w:rsidR="00FB06BB" w:rsidRPr="00360E54">
        <w:rPr>
          <w:rFonts w:cs="Tahoma"/>
          <w:lang w:eastAsia="ja-JP"/>
        </w:rPr>
        <w:t xml:space="preserve"> must select </w:t>
      </w:r>
      <w:r w:rsidR="00FB06BB" w:rsidRPr="00360E54">
        <w:rPr>
          <w:rFonts w:cs="Tahoma"/>
          <w:b/>
          <w:bCs/>
          <w:lang w:eastAsia="ja-JP"/>
        </w:rPr>
        <w:t>Yes</w:t>
      </w:r>
      <w:r w:rsidR="00FB06BB" w:rsidRPr="00360E54">
        <w:rPr>
          <w:rFonts w:cs="Tahoma"/>
          <w:lang w:eastAsia="ja-JP"/>
        </w:rPr>
        <w:t xml:space="preserve"> to</w:t>
      </w:r>
      <w:r w:rsidR="00D70601" w:rsidRPr="00360E54">
        <w:rPr>
          <w:rFonts w:cs="Tahoma"/>
          <w:lang w:eastAsia="ja-JP"/>
        </w:rPr>
        <w:t xml:space="preserve"> question </w:t>
      </w:r>
      <w:r w:rsidR="00FB06BB" w:rsidRPr="00360E54">
        <w:rPr>
          <w:rFonts w:cs="Tahoma"/>
          <w:lang w:eastAsia="ja-JP"/>
        </w:rPr>
        <w:t>2</w:t>
      </w:r>
      <w:r w:rsidRPr="00360E54">
        <w:rPr>
          <w:rFonts w:cs="Tahoma"/>
          <w:lang w:eastAsia="ja-JP"/>
        </w:rPr>
        <w:t xml:space="preserve"> (</w:t>
      </w:r>
      <w:r w:rsidRPr="00360E54">
        <w:rPr>
          <w:rFonts w:cs="Tahoma"/>
          <w:b/>
          <w:bCs/>
          <w:lang w:eastAsia="ja-JP"/>
        </w:rPr>
        <w:t>Is the entity entered above an individual?</w:t>
      </w:r>
      <w:r w:rsidRPr="00360E54">
        <w:rPr>
          <w:rFonts w:cs="Tahoma"/>
          <w:lang w:eastAsia="ja-JP"/>
        </w:rPr>
        <w:t>)</w:t>
      </w:r>
      <w:r w:rsidR="00FB06BB" w:rsidRPr="00360E54">
        <w:rPr>
          <w:rFonts w:cs="Tahoma"/>
          <w:lang w:eastAsia="ja-JP"/>
        </w:rPr>
        <w:t xml:space="preserve"> </w:t>
      </w:r>
      <w:r w:rsidR="00D70601" w:rsidRPr="00360E54">
        <w:rPr>
          <w:rFonts w:cs="Tahoma"/>
          <w:lang w:eastAsia="ja-JP"/>
        </w:rPr>
        <w:t xml:space="preserve">and enter the individual’s date of birth. </w:t>
      </w:r>
      <w:r w:rsidRPr="00360E54">
        <w:rPr>
          <w:rFonts w:cs="Tahoma"/>
          <w:lang w:eastAsia="ja-JP"/>
        </w:rPr>
        <w:t>T</w:t>
      </w:r>
      <w:r w:rsidR="00D70601" w:rsidRPr="00360E54">
        <w:rPr>
          <w:rFonts w:cs="Tahoma"/>
          <w:lang w:eastAsia="ja-JP"/>
        </w:rPr>
        <w:t xml:space="preserve">he application </w:t>
      </w:r>
      <w:r w:rsidR="00D54BDE" w:rsidRPr="00360E54">
        <w:rPr>
          <w:rFonts w:cs="Tahoma"/>
          <w:lang w:eastAsia="ja-JP"/>
        </w:rPr>
        <w:t>is</w:t>
      </w:r>
      <w:r w:rsidR="00D70601" w:rsidRPr="00360E54">
        <w:rPr>
          <w:rFonts w:cs="Tahoma"/>
          <w:lang w:eastAsia="ja-JP"/>
        </w:rPr>
        <w:t xml:space="preserve"> returned to </w:t>
      </w:r>
      <w:r w:rsidR="00EE2C70" w:rsidRPr="00360E54">
        <w:rPr>
          <w:rFonts w:cs="Tahoma"/>
          <w:lang w:eastAsia="ja-JP"/>
        </w:rPr>
        <w:t>the user</w:t>
      </w:r>
      <w:r w:rsidR="00FB06BB" w:rsidRPr="00360E54">
        <w:rPr>
          <w:rFonts w:cs="Tahoma"/>
          <w:lang w:eastAsia="ja-JP"/>
        </w:rPr>
        <w:t xml:space="preserve"> </w:t>
      </w:r>
      <w:r w:rsidR="00D70601" w:rsidRPr="00360E54">
        <w:rPr>
          <w:rFonts w:cs="Tahoma"/>
          <w:lang w:eastAsia="ja-JP"/>
        </w:rPr>
        <w:t xml:space="preserve">to correct the </w:t>
      </w:r>
      <w:r w:rsidRPr="00360E54">
        <w:rPr>
          <w:rFonts w:cs="Tahoma"/>
          <w:lang w:eastAsia="ja-JP"/>
        </w:rPr>
        <w:t xml:space="preserve">information if the user selects </w:t>
      </w:r>
      <w:r w:rsidRPr="00360E54">
        <w:rPr>
          <w:rFonts w:cs="Tahoma"/>
          <w:b/>
          <w:bCs/>
          <w:lang w:eastAsia="ja-JP"/>
        </w:rPr>
        <w:t>No</w:t>
      </w:r>
      <w:r w:rsidRPr="00360E54">
        <w:rPr>
          <w:rFonts w:cs="Tahoma"/>
          <w:lang w:eastAsia="ja-JP"/>
        </w:rPr>
        <w:t xml:space="preserve"> (not an individual) but enters information for an individual</w:t>
      </w:r>
      <w:r w:rsidR="00D70601" w:rsidRPr="00360E54">
        <w:rPr>
          <w:rFonts w:cs="Tahoma"/>
          <w:lang w:eastAsia="ja-JP"/>
        </w:rPr>
        <w:t>.</w:t>
      </w:r>
    </w:p>
    <w:p w14:paraId="59BADD78" w14:textId="2ECD2FF4" w:rsidR="00575E4F" w:rsidRPr="00360E54" w:rsidRDefault="00057BE5" w:rsidP="00575E4F">
      <w:pPr>
        <w:rPr>
          <w:rFonts w:cs="Tahoma"/>
          <w:lang w:eastAsia="ja-JP"/>
        </w:rPr>
      </w:pPr>
      <w:r w:rsidRPr="00360E54">
        <w:rPr>
          <w:rFonts w:cs="Tahoma"/>
          <w:lang w:eastAsia="ja-JP"/>
        </w:rPr>
        <w:t xml:space="preserve">Click the </w:t>
      </w:r>
      <w:r w:rsidRPr="00360E54">
        <w:rPr>
          <w:rFonts w:cs="Tahoma"/>
          <w:b/>
          <w:bCs/>
        </w:rPr>
        <w:t>Add</w:t>
      </w:r>
      <w:r w:rsidRPr="00360E54">
        <w:rPr>
          <w:rFonts w:cs="Tahoma"/>
          <w:lang w:eastAsia="ja-JP"/>
        </w:rPr>
        <w:t xml:space="preserve"> button to update the panel</w:t>
      </w:r>
      <w:r w:rsidR="00E55D64" w:rsidRPr="00360E54">
        <w:rPr>
          <w:rFonts w:cs="Tahoma"/>
          <w:lang w:eastAsia="ja-JP"/>
        </w:rPr>
        <w:t xml:space="preserve"> </w:t>
      </w:r>
      <w:r w:rsidRPr="00360E54">
        <w:rPr>
          <w:rFonts w:cs="Tahoma"/>
          <w:lang w:eastAsia="ja-JP"/>
        </w:rPr>
        <w:t>when this information is complete.</w:t>
      </w:r>
    </w:p>
    <w:p w14:paraId="70CF1A29" w14:textId="77777777" w:rsidR="00575E4F" w:rsidRPr="00360E54" w:rsidRDefault="00057BE5" w:rsidP="00421044">
      <w:pPr>
        <w:pStyle w:val="Caption"/>
      </w:pPr>
      <w:bookmarkStart w:id="87" w:name="_Toc426970577"/>
      <w:r w:rsidRPr="00360E54">
        <w:lastRenderedPageBreak/>
        <w:t xml:space="preserve">Disclosures Panel – Ownership/Controlling Interest </w:t>
      </w:r>
      <w:r w:rsidR="00D70601" w:rsidRPr="00360E54">
        <w:t xml:space="preserve">Disclosure A </w:t>
      </w:r>
      <w:r w:rsidRPr="00360E54">
        <w:t>– Add or Submit</w:t>
      </w:r>
      <w:bookmarkEnd w:id="87"/>
    </w:p>
    <w:p w14:paraId="240ED156" w14:textId="7CC04140" w:rsidR="00575E4F" w:rsidRPr="00360E54" w:rsidRDefault="00057BE5" w:rsidP="00421044">
      <w:pPr>
        <w:rPr>
          <w:rFonts w:cs="Tahoma"/>
          <w:lang w:eastAsia="ja-JP"/>
        </w:rPr>
      </w:pPr>
      <w:r w:rsidRPr="00360E54">
        <w:rPr>
          <w:rFonts w:cs="Tahoma"/>
          <w:noProof/>
        </w:rPr>
        <mc:AlternateContent>
          <mc:Choice Requires="wps">
            <w:drawing>
              <wp:anchor distT="0" distB="0" distL="114300" distR="114300" simplePos="0" relativeHeight="251682816" behindDoc="0" locked="0" layoutInCell="1" allowOverlap="1" wp14:anchorId="68D98ECB" wp14:editId="7D47DDFB">
                <wp:simplePos x="0" y="0"/>
                <wp:positionH relativeFrom="column">
                  <wp:posOffset>1778000</wp:posOffset>
                </wp:positionH>
                <wp:positionV relativeFrom="paragraph">
                  <wp:posOffset>1934845</wp:posOffset>
                </wp:positionV>
                <wp:extent cx="480060" cy="346075"/>
                <wp:effectExtent l="19050" t="19050" r="15240" b="34925"/>
                <wp:wrapNone/>
                <wp:docPr id="1188" name="Right Arrow 1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80060" cy="346075"/>
                        </a:xfrm>
                        <a:prstGeom prst="rightArrow">
                          <a:avLst>
                            <a:gd name="adj1" fmla="val 50000"/>
                            <a:gd name="adj2" fmla="val 74489"/>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188" o:spid="_x0000_s1066" type="#_x0000_t13" alt="&quot;&quot;" style="width:37.8pt;height:27.25pt;margin-top:152.35pt;margin-left:140pt;flip:x;mso-height-percent:0;mso-height-relative:margin;mso-width-percent:0;mso-width-relative:margin;mso-wrap-distance-bottom:0;mso-wrap-distance-left:9pt;mso-wrap-distance-right:9pt;mso-wrap-distance-top:0;mso-wrap-style:square;position:absolute;visibility:visible;v-text-anchor:middle;z-index:251683840" adj="10001" fillcolor="#0070c0" strokecolor="#0070c0" strokeweight="1pt"/>
            </w:pict>
          </mc:Fallback>
        </mc:AlternateContent>
      </w:r>
      <w:r w:rsidR="00E55D64" w:rsidRPr="00360E54">
        <w:rPr>
          <w:rFonts w:cs="Tahoma"/>
          <w:noProof/>
        </w:rPr>
        <mc:AlternateContent>
          <mc:Choice Requires="wps">
            <w:drawing>
              <wp:anchor distT="0" distB="0" distL="114300" distR="114300" simplePos="0" relativeHeight="251717632" behindDoc="0" locked="0" layoutInCell="1" allowOverlap="1" wp14:anchorId="491BD706" wp14:editId="4C14F04C">
                <wp:simplePos x="0" y="0"/>
                <wp:positionH relativeFrom="column">
                  <wp:posOffset>4564380</wp:posOffset>
                </wp:positionH>
                <wp:positionV relativeFrom="paragraph">
                  <wp:posOffset>2218690</wp:posOffset>
                </wp:positionV>
                <wp:extent cx="480060" cy="346075"/>
                <wp:effectExtent l="19050" t="19050" r="15240" b="34925"/>
                <wp:wrapNone/>
                <wp:docPr id="385763806" name="Right Arrow 1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80060" cy="346075"/>
                        </a:xfrm>
                        <a:prstGeom prst="rightArrow">
                          <a:avLst>
                            <a:gd name="adj1" fmla="val 50000"/>
                            <a:gd name="adj2" fmla="val 74489"/>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188" o:spid="_x0000_s1067" type="#_x0000_t13" alt="&quot;&quot;" style="width:37.8pt;height:27.25pt;margin-top:174.7pt;margin-left:359.4pt;mso-height-percent:0;mso-height-relative:margin;mso-width-percent:0;mso-width-relative:margin;mso-wrap-distance-bottom:0;mso-wrap-distance-left:9pt;mso-wrap-distance-right:9pt;mso-wrap-distance-top:0;mso-wrap-style:square;position:absolute;rotation:180;visibility:visible;v-text-anchor:middle;z-index:251718656" adj="10001" fillcolor="#0070c0" strokecolor="#0070c0" strokeweight="1pt"/>
            </w:pict>
          </mc:Fallback>
        </mc:AlternateContent>
      </w:r>
      <w:r w:rsidR="001A245D" w:rsidRPr="00360E54">
        <w:rPr>
          <w:noProof/>
        </w:rPr>
        <w:drawing>
          <wp:inline distT="0" distB="0" distL="0" distR="0" wp14:anchorId="5A537BC2" wp14:editId="4FBFADBF">
            <wp:extent cx="4572000" cy="2451872"/>
            <wp:effectExtent l="19050" t="19050" r="19050" b="24765"/>
            <wp:docPr id="1043" name="Picture 1043" descr="Screenshot of the Provider Enrollment: Disclosure A Information - Ownership/Controlling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Screenshot of the Provider Enrollment: Disclosure A Information - Ownership/Controlling Interest"/>
                    <pic:cNvPicPr/>
                  </pic:nvPicPr>
                  <pic:blipFill>
                    <a:blip r:embed="rId148"/>
                    <a:srcRect l="1731" t="1806" r="1090" b="281"/>
                    <a:stretch>
                      <a:fillRect/>
                    </a:stretch>
                  </pic:blipFill>
                  <pic:spPr bwMode="auto">
                    <a:xfrm>
                      <a:off x="0" y="0"/>
                      <a:ext cx="4572000" cy="245187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819014" w14:textId="706FB2A0" w:rsidR="00575E4F" w:rsidRPr="00360E54" w:rsidRDefault="00057BE5" w:rsidP="00E55D64">
      <w:pPr>
        <w:spacing w:after="100" w:line="259" w:lineRule="auto"/>
        <w:rPr>
          <w:rFonts w:cs="Tahoma"/>
          <w:lang w:eastAsia="ja-JP"/>
        </w:rPr>
      </w:pPr>
      <w:r w:rsidRPr="00360E54">
        <w:rPr>
          <w:rFonts w:cs="Tahoma"/>
          <w:lang w:eastAsia="ja-JP"/>
        </w:rPr>
        <w:t xml:space="preserve">Click the </w:t>
      </w:r>
      <w:r w:rsidRPr="00360E54">
        <w:rPr>
          <w:rFonts w:cs="Tahoma"/>
          <w:b/>
        </w:rPr>
        <w:t>+</w:t>
      </w:r>
      <w:r w:rsidRPr="00360E54">
        <w:rPr>
          <w:rFonts w:cs="Tahoma"/>
          <w:lang w:eastAsia="ja-JP"/>
        </w:rPr>
        <w:t xml:space="preserve"> s</w:t>
      </w:r>
      <w:r w:rsidR="00211383" w:rsidRPr="00360E54">
        <w:rPr>
          <w:rFonts w:cs="Tahoma"/>
          <w:lang w:eastAsia="ja-JP"/>
        </w:rPr>
        <w:t>ign</w:t>
      </w:r>
      <w:r w:rsidRPr="00360E54">
        <w:rPr>
          <w:rFonts w:cs="Tahoma"/>
          <w:lang w:eastAsia="ja-JP"/>
        </w:rPr>
        <w:t xml:space="preserve"> next to </w:t>
      </w:r>
      <w:r w:rsidRPr="00360E54">
        <w:rPr>
          <w:rFonts w:cs="Tahoma"/>
          <w:b/>
          <w:bCs/>
          <w:lang w:eastAsia="ja-JP"/>
        </w:rPr>
        <w:t>Click to add new Provider Disclosure</w:t>
      </w:r>
      <w:r w:rsidRPr="00360E54">
        <w:rPr>
          <w:rFonts w:cs="Tahoma"/>
          <w:lang w:eastAsia="ja-JP"/>
        </w:rPr>
        <w:t xml:space="preserve"> to add additional entities. </w:t>
      </w:r>
    </w:p>
    <w:p w14:paraId="7081462D" w14:textId="00A8A502" w:rsidR="00575E4F" w:rsidRPr="00360E54" w:rsidRDefault="00057BE5" w:rsidP="005A2AFF">
      <w:pPr>
        <w:spacing w:line="259" w:lineRule="auto"/>
        <w:rPr>
          <w:rFonts w:cs="Tahoma"/>
          <w:lang w:eastAsia="ja-JP"/>
        </w:rPr>
      </w:pPr>
      <w:r w:rsidRPr="00360E54">
        <w:rPr>
          <w:rFonts w:cs="Tahoma"/>
          <w:lang w:eastAsia="ja-JP"/>
        </w:rPr>
        <w:t xml:space="preserve">Click the </w:t>
      </w:r>
      <w:r w:rsidRPr="00360E54">
        <w:rPr>
          <w:rFonts w:cs="Tahoma"/>
          <w:b/>
          <w:bCs/>
        </w:rPr>
        <w:t>Submit</w:t>
      </w:r>
      <w:r w:rsidRPr="00360E54">
        <w:rPr>
          <w:rFonts w:cs="Tahoma"/>
          <w:lang w:eastAsia="ja-JP"/>
        </w:rPr>
        <w:t xml:space="preserve"> button when all ownership/controlling interest is entered. The panel update</w:t>
      </w:r>
      <w:r w:rsidR="00D54BDE" w:rsidRPr="00360E54">
        <w:rPr>
          <w:rFonts w:cs="Tahoma"/>
          <w:lang w:eastAsia="ja-JP"/>
        </w:rPr>
        <w:t>s</w:t>
      </w:r>
      <w:r w:rsidRPr="00360E54">
        <w:rPr>
          <w:rFonts w:cs="Tahoma"/>
          <w:lang w:eastAsia="ja-JP"/>
        </w:rPr>
        <w:t xml:space="preserve"> and this item on the Disclosure list reflect</w:t>
      </w:r>
      <w:r w:rsidR="00D54BDE" w:rsidRPr="00360E54">
        <w:rPr>
          <w:rFonts w:cs="Tahoma"/>
          <w:lang w:eastAsia="ja-JP"/>
        </w:rPr>
        <w:t>s</w:t>
      </w:r>
      <w:r w:rsidR="00EA2D78" w:rsidRPr="00360E54">
        <w:rPr>
          <w:rFonts w:cs="Tahoma"/>
          <w:lang w:eastAsia="ja-JP"/>
        </w:rPr>
        <w:t xml:space="preserve"> as</w:t>
      </w:r>
      <w:r w:rsidRPr="00360E54">
        <w:rPr>
          <w:rFonts w:cs="Tahoma"/>
          <w:lang w:eastAsia="ja-JP"/>
        </w:rPr>
        <w:t xml:space="preserve"> </w:t>
      </w:r>
      <w:r w:rsidRPr="00360E54">
        <w:rPr>
          <w:rFonts w:cs="Tahoma"/>
          <w:b/>
          <w:bCs/>
        </w:rPr>
        <w:t>Completed</w:t>
      </w:r>
      <w:r w:rsidR="00EA2D78" w:rsidRPr="00360E54">
        <w:rPr>
          <w:rFonts w:cs="Tahoma"/>
          <w:lang w:eastAsia="ja-JP"/>
        </w:rPr>
        <w:t>.</w:t>
      </w:r>
    </w:p>
    <w:p w14:paraId="5B743FCD" w14:textId="77777777" w:rsidR="00575E4F" w:rsidRPr="00360E54" w:rsidRDefault="00057BE5" w:rsidP="00421044">
      <w:pPr>
        <w:pStyle w:val="Caption"/>
      </w:pPr>
      <w:bookmarkStart w:id="88" w:name="_Toc426970578"/>
      <w:r w:rsidRPr="00360E54">
        <w:t xml:space="preserve">Disclosures Panel – Ownership/Controlling Interest </w:t>
      </w:r>
      <w:r w:rsidR="00D70601" w:rsidRPr="00360E54">
        <w:t xml:space="preserve">Disclosure A </w:t>
      </w:r>
      <w:r w:rsidRPr="00360E54">
        <w:t>– Completed</w:t>
      </w:r>
      <w:bookmarkEnd w:id="88"/>
    </w:p>
    <w:p w14:paraId="15C06F8C" w14:textId="263EBAFE" w:rsidR="00575E4F" w:rsidRPr="00360E54" w:rsidRDefault="00057BE5" w:rsidP="00421044">
      <w:pPr>
        <w:rPr>
          <w:rFonts w:cs="Tahoma"/>
          <w:lang w:eastAsia="ja-JP"/>
        </w:rPr>
      </w:pPr>
      <w:r w:rsidRPr="00360E54">
        <w:rPr>
          <w:rFonts w:cs="Tahoma"/>
          <w:noProof/>
        </w:rPr>
        <mc:AlternateContent>
          <mc:Choice Requires="wps">
            <w:drawing>
              <wp:anchor distT="0" distB="0" distL="114300" distR="114300" simplePos="0" relativeHeight="251684864" behindDoc="0" locked="0" layoutInCell="1" allowOverlap="1" wp14:anchorId="0779644A" wp14:editId="57090D93">
                <wp:simplePos x="0" y="0"/>
                <wp:positionH relativeFrom="margin">
                  <wp:posOffset>4072890</wp:posOffset>
                </wp:positionH>
                <wp:positionV relativeFrom="paragraph">
                  <wp:posOffset>570865</wp:posOffset>
                </wp:positionV>
                <wp:extent cx="583552" cy="361950"/>
                <wp:effectExtent l="19050" t="19050" r="26670" b="38100"/>
                <wp:wrapNone/>
                <wp:docPr id="1189" name="Right Arrow 1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83552" cy="361950"/>
                        </a:xfrm>
                        <a:prstGeom prst="rightArrow">
                          <a:avLst>
                            <a:gd name="adj1" fmla="val 50000"/>
                            <a:gd name="adj2" fmla="val 68367"/>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189" o:spid="_x0000_s1068" type="#_x0000_t13" alt="&quot;&quot;" style="width:45.95pt;height:28.5pt;margin-top:44.95pt;margin-left:320.7pt;flip:x;mso-height-percent:0;mso-height-relative:margin;mso-position-horizontal-relative:margin;mso-width-percent:0;mso-width-relative:margin;mso-wrap-distance-bottom:0;mso-wrap-distance-left:9pt;mso-wrap-distance-right:9pt;mso-wrap-distance-top:0;mso-wrap-style:square;position:absolute;visibility:visible;v-text-anchor:middle;z-index:251685888" adj="12441" fillcolor="#0070c0" strokecolor="#0070c0" strokeweight="1pt">
                <w10:wrap anchorx="margin"/>
              </v:shape>
            </w:pict>
          </mc:Fallback>
        </mc:AlternateContent>
      </w:r>
      <w:r w:rsidRPr="00360E54">
        <w:rPr>
          <w:noProof/>
        </w:rPr>
        <w:drawing>
          <wp:inline distT="0" distB="0" distL="0" distR="0" wp14:anchorId="115A9E11" wp14:editId="5C6EA799">
            <wp:extent cx="4114800" cy="3401587"/>
            <wp:effectExtent l="19050" t="19050" r="19050" b="27940"/>
            <wp:docPr id="1044" name="Picture 1044" descr="Screenshot of the Provider Enrollment: Available Enrollment Dis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Screenshot of the Provider Enrollment: Available Enrollment Disclosures"/>
                    <pic:cNvPicPr/>
                  </pic:nvPicPr>
                  <pic:blipFill>
                    <a:blip r:embed="rId149"/>
                    <a:srcRect l="961" t="756" r="1282" b="12471"/>
                    <a:stretch>
                      <a:fillRect/>
                    </a:stretch>
                  </pic:blipFill>
                  <pic:spPr bwMode="auto">
                    <a:xfrm>
                      <a:off x="0" y="0"/>
                      <a:ext cx="4114800" cy="340158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0EDF1A" w14:textId="7476EF18" w:rsidR="00575E4F" w:rsidRPr="00360E54" w:rsidRDefault="00057BE5" w:rsidP="005A2AFF">
      <w:pPr>
        <w:rPr>
          <w:rFonts w:cs="Tahoma"/>
          <w:color w:val="000000"/>
        </w:rPr>
      </w:pPr>
      <w:r w:rsidRPr="00360E54">
        <w:rPr>
          <w:rFonts w:cs="Tahoma"/>
          <w:b/>
          <w:color w:val="000000"/>
        </w:rPr>
        <w:t>Disclosure B</w:t>
      </w:r>
      <w:r w:rsidRPr="00360E54">
        <w:rPr>
          <w:rFonts w:cs="Tahoma"/>
          <w:color w:val="000000"/>
        </w:rPr>
        <w:t xml:space="preserve"> is regarding </w:t>
      </w:r>
      <w:r w:rsidR="00837A77" w:rsidRPr="00360E54">
        <w:rPr>
          <w:rFonts w:cs="Tahoma"/>
          <w:color w:val="000000"/>
        </w:rPr>
        <w:t>s</w:t>
      </w:r>
      <w:r w:rsidRPr="00360E54">
        <w:rPr>
          <w:rFonts w:cs="Tahoma"/>
          <w:color w:val="000000"/>
        </w:rPr>
        <w:t xml:space="preserve">ubcontractor </w:t>
      </w:r>
      <w:r w:rsidR="00837A77" w:rsidRPr="00360E54">
        <w:rPr>
          <w:rFonts w:cs="Tahoma"/>
          <w:color w:val="000000"/>
        </w:rPr>
        <w:t>o</w:t>
      </w:r>
      <w:r w:rsidRPr="00360E54">
        <w:rPr>
          <w:rFonts w:cs="Tahoma"/>
          <w:color w:val="000000"/>
        </w:rPr>
        <w:t xml:space="preserve">wnership and </w:t>
      </w:r>
      <w:r w:rsidR="00837A77" w:rsidRPr="00360E54">
        <w:rPr>
          <w:rFonts w:cs="Tahoma"/>
          <w:color w:val="000000"/>
        </w:rPr>
        <w:t>c</w:t>
      </w:r>
      <w:r w:rsidRPr="00360E54">
        <w:rPr>
          <w:rFonts w:cs="Tahoma"/>
          <w:color w:val="000000"/>
        </w:rPr>
        <w:t>ontrol. Indicate all persons or entities with an ownership or controlling interest in any subcontractor in which the disclosing entity/applicant has direct or indirect ownership of 5% or more.</w:t>
      </w:r>
    </w:p>
    <w:p w14:paraId="25467DAD" w14:textId="430D526C" w:rsidR="00575E4F" w:rsidRPr="00360E54" w:rsidRDefault="00057BE5" w:rsidP="00575E4F">
      <w:pPr>
        <w:rPr>
          <w:rFonts w:cs="Tahoma"/>
          <w:lang w:eastAsia="ja-JP"/>
        </w:rPr>
      </w:pPr>
      <w:r w:rsidRPr="00360E54">
        <w:rPr>
          <w:rFonts w:cs="Tahoma"/>
        </w:rPr>
        <w:lastRenderedPageBreak/>
        <w:t>Clicking</w:t>
      </w:r>
      <w:r w:rsidRPr="00360E54">
        <w:rPr>
          <w:rFonts w:cs="Tahoma"/>
          <w:b/>
          <w:bCs/>
        </w:rPr>
        <w:t xml:space="preserve"> Yes</w:t>
      </w:r>
      <w:r w:rsidRPr="00360E54">
        <w:rPr>
          <w:rFonts w:cs="Tahoma"/>
          <w:lang w:eastAsia="ja-JP"/>
        </w:rPr>
        <w:t xml:space="preserve"> open</w:t>
      </w:r>
      <w:r w:rsidR="00D54BDE" w:rsidRPr="00360E54">
        <w:rPr>
          <w:rFonts w:cs="Tahoma"/>
          <w:lang w:eastAsia="ja-JP"/>
        </w:rPr>
        <w:t>s</w:t>
      </w:r>
      <w:r w:rsidRPr="00360E54">
        <w:rPr>
          <w:rFonts w:cs="Tahoma"/>
          <w:lang w:eastAsia="ja-JP"/>
        </w:rPr>
        <w:t xml:space="preserve"> an additional section for the required information to be entered. Click the </w:t>
      </w:r>
      <w:r w:rsidRPr="00360E54">
        <w:rPr>
          <w:rFonts w:cs="Tahoma"/>
          <w:b/>
          <w:bCs/>
        </w:rPr>
        <w:t>Add</w:t>
      </w:r>
      <w:r w:rsidRPr="00360E54">
        <w:rPr>
          <w:rFonts w:cs="Tahoma"/>
          <w:lang w:eastAsia="ja-JP"/>
        </w:rPr>
        <w:t xml:space="preserve"> button to update the panel when the information is completed.</w:t>
      </w:r>
      <w:bookmarkStart w:id="89" w:name="_Toc426970579"/>
    </w:p>
    <w:p w14:paraId="1C501025" w14:textId="77777777" w:rsidR="00575E4F" w:rsidRPr="00360E54" w:rsidRDefault="00057BE5">
      <w:pPr>
        <w:pStyle w:val="Caption"/>
      </w:pPr>
      <w:r w:rsidRPr="00360E54">
        <w:t>Disclosures Panel – Subcontractor Ownership and Control</w:t>
      </w:r>
      <w:bookmarkEnd w:id="89"/>
      <w:r w:rsidRPr="00360E54">
        <w:t xml:space="preserve"> </w:t>
      </w:r>
      <w:r w:rsidR="00D70601" w:rsidRPr="00360E54">
        <w:t xml:space="preserve">Disclosure B </w:t>
      </w:r>
      <w:r w:rsidRPr="00360E54">
        <w:t>- Questions</w:t>
      </w:r>
    </w:p>
    <w:p w14:paraId="46881B0E" w14:textId="4F987C43" w:rsidR="00575E4F" w:rsidRPr="00360E54" w:rsidRDefault="00057BE5" w:rsidP="00421044">
      <w:pPr>
        <w:rPr>
          <w:rFonts w:cs="Tahoma"/>
          <w:lang w:eastAsia="ja-JP"/>
        </w:rPr>
      </w:pPr>
      <w:r w:rsidRPr="00360E54">
        <w:rPr>
          <w:noProof/>
        </w:rPr>
        <w:drawing>
          <wp:inline distT="0" distB="0" distL="0" distR="0" wp14:anchorId="1C2085FB" wp14:editId="26C0A927">
            <wp:extent cx="5486400" cy="4268449"/>
            <wp:effectExtent l="19050" t="19050" r="19050" b="18415"/>
            <wp:docPr id="1046" name="Picture 1046" descr="Screenshot of the Provider Enrollment: Disclosure B Information - Subcontractor Ownership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Screenshot of the Provider Enrollment: Disclosure B Information - Subcontractor Ownership and Control"/>
                    <pic:cNvPicPr/>
                  </pic:nvPicPr>
                  <pic:blipFill>
                    <a:blip r:embed="rId150"/>
                    <a:srcRect l="3013" t="17779" r="3141" b="3114"/>
                    <a:stretch>
                      <a:fillRect/>
                    </a:stretch>
                  </pic:blipFill>
                  <pic:spPr bwMode="auto">
                    <a:xfrm>
                      <a:off x="0" y="0"/>
                      <a:ext cx="5486400" cy="426844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67D2FE" w14:textId="65F0FA51" w:rsidR="004B3FB0" w:rsidRPr="00360E54" w:rsidRDefault="00057BE5" w:rsidP="00575E4F">
      <w:pPr>
        <w:spacing w:line="259" w:lineRule="auto"/>
        <w:rPr>
          <w:rFonts w:cs="Tahoma"/>
          <w:lang w:eastAsia="ja-JP"/>
        </w:rPr>
      </w:pPr>
      <w:r w:rsidRPr="00360E54">
        <w:rPr>
          <w:rFonts w:cs="Tahoma"/>
          <w:lang w:eastAsia="ja-JP"/>
        </w:rPr>
        <w:t xml:space="preserve">Continue to add entities as applicable. </w:t>
      </w:r>
      <w:r w:rsidR="00837A77" w:rsidRPr="00360E54">
        <w:rPr>
          <w:rFonts w:cs="Tahoma"/>
          <w:lang w:eastAsia="ja-JP"/>
        </w:rPr>
        <w:t>C</w:t>
      </w:r>
      <w:r w:rsidRPr="00360E54">
        <w:rPr>
          <w:rFonts w:cs="Tahoma"/>
          <w:lang w:eastAsia="ja-JP"/>
        </w:rPr>
        <w:t xml:space="preserve">lick the </w:t>
      </w:r>
      <w:r w:rsidRPr="00360E54">
        <w:rPr>
          <w:rFonts w:cs="Tahoma"/>
          <w:b/>
          <w:bCs/>
        </w:rPr>
        <w:t>Submit</w:t>
      </w:r>
      <w:r w:rsidRPr="00360E54">
        <w:rPr>
          <w:rFonts w:cs="Tahoma"/>
          <w:lang w:eastAsia="ja-JP"/>
        </w:rPr>
        <w:t xml:space="preserve"> button</w:t>
      </w:r>
      <w:r w:rsidR="00837A77" w:rsidRPr="00360E54">
        <w:rPr>
          <w:rFonts w:cs="Tahoma"/>
          <w:lang w:eastAsia="ja-JP"/>
        </w:rPr>
        <w:t xml:space="preserve"> when all subcontractor ownership and control information is entered</w:t>
      </w:r>
      <w:r w:rsidRPr="00360E54">
        <w:rPr>
          <w:rFonts w:cs="Tahoma"/>
          <w:lang w:eastAsia="ja-JP"/>
        </w:rPr>
        <w:t xml:space="preserve">. </w:t>
      </w:r>
      <w:r w:rsidR="00EA2D78" w:rsidRPr="00360E54">
        <w:rPr>
          <w:rFonts w:cs="Tahoma"/>
          <w:lang w:eastAsia="ja-JP"/>
        </w:rPr>
        <w:t xml:space="preserve">The panel updates and this item on the Disclosure list reflects as </w:t>
      </w:r>
      <w:r w:rsidR="00EA2D78" w:rsidRPr="00360E54">
        <w:rPr>
          <w:rFonts w:cs="Tahoma"/>
          <w:b/>
          <w:bCs/>
        </w:rPr>
        <w:t>Completed</w:t>
      </w:r>
      <w:r w:rsidR="00EA2D78" w:rsidRPr="00360E54">
        <w:rPr>
          <w:rFonts w:cs="Tahoma"/>
          <w:lang w:eastAsia="ja-JP"/>
        </w:rPr>
        <w:t>.</w:t>
      </w:r>
    </w:p>
    <w:p w14:paraId="6E82CA17" w14:textId="3895A1AA" w:rsidR="00575E4F" w:rsidRPr="00360E54" w:rsidRDefault="00057BE5" w:rsidP="00575E4F">
      <w:pPr>
        <w:spacing w:line="259" w:lineRule="auto"/>
        <w:rPr>
          <w:rFonts w:cs="Tahoma"/>
          <w:lang w:eastAsia="ja-JP"/>
        </w:rPr>
      </w:pPr>
      <w:r w:rsidRPr="00360E54">
        <w:rPr>
          <w:rFonts w:cs="Tahoma"/>
          <w:lang w:eastAsia="ja-JP"/>
        </w:rPr>
        <w:br w:type="page"/>
      </w:r>
    </w:p>
    <w:p w14:paraId="2A8FC4AD" w14:textId="17E4CACF" w:rsidR="00575E4F" w:rsidRPr="00360E54" w:rsidRDefault="00057BE5" w:rsidP="005A2AFF">
      <w:pPr>
        <w:spacing w:line="259" w:lineRule="auto"/>
        <w:rPr>
          <w:rFonts w:cs="Tahoma"/>
          <w:lang w:eastAsia="ja-JP"/>
        </w:rPr>
      </w:pPr>
      <w:r w:rsidRPr="00360E54">
        <w:rPr>
          <w:rFonts w:cs="Tahoma"/>
          <w:b/>
          <w:lang w:eastAsia="ja-JP"/>
        </w:rPr>
        <w:lastRenderedPageBreak/>
        <w:t>Disclosure C</w:t>
      </w:r>
      <w:r w:rsidRPr="00360E54">
        <w:rPr>
          <w:rFonts w:cs="Tahoma"/>
          <w:lang w:eastAsia="ja-JP"/>
        </w:rPr>
        <w:t xml:space="preserve"> is regarding</w:t>
      </w:r>
      <w:r w:rsidRPr="00360E54">
        <w:rPr>
          <w:rFonts w:cs="Tahoma"/>
          <w:color w:val="000000"/>
        </w:rPr>
        <w:t xml:space="preserve"> </w:t>
      </w:r>
      <w:r w:rsidR="00837A77" w:rsidRPr="00360E54">
        <w:rPr>
          <w:rFonts w:cs="Tahoma"/>
          <w:color w:val="000000"/>
        </w:rPr>
        <w:t>i</w:t>
      </w:r>
      <w:r w:rsidRPr="00360E54">
        <w:rPr>
          <w:rFonts w:cs="Tahoma"/>
          <w:color w:val="000000"/>
        </w:rPr>
        <w:t xml:space="preserve">ndividual </w:t>
      </w:r>
      <w:r w:rsidR="00837A77" w:rsidRPr="00360E54">
        <w:rPr>
          <w:rFonts w:cs="Tahoma"/>
          <w:color w:val="000000"/>
        </w:rPr>
        <w:t>r</w:t>
      </w:r>
      <w:r w:rsidRPr="00360E54">
        <w:rPr>
          <w:rFonts w:cs="Tahoma"/>
          <w:color w:val="000000"/>
        </w:rPr>
        <w:t>elationships. Indicate any individuals mentioned in Disclosure A and Disclosure B that are related to one another as a spouse, parent, child or sibling.</w:t>
      </w:r>
    </w:p>
    <w:p w14:paraId="26D9C409" w14:textId="4150F608" w:rsidR="00F93575" w:rsidRPr="00360E54" w:rsidRDefault="00057BE5" w:rsidP="00575E4F">
      <w:pPr>
        <w:rPr>
          <w:rFonts w:cs="Tahoma"/>
          <w:lang w:eastAsia="ja-JP"/>
        </w:rPr>
      </w:pPr>
      <w:r w:rsidRPr="00360E54">
        <w:rPr>
          <w:rFonts w:cs="Tahoma"/>
        </w:rPr>
        <w:t xml:space="preserve">Clicking </w:t>
      </w:r>
      <w:r w:rsidR="00575E4F" w:rsidRPr="00360E54">
        <w:rPr>
          <w:rFonts w:cs="Tahoma"/>
          <w:b/>
          <w:bCs/>
        </w:rPr>
        <w:t>Yes</w:t>
      </w:r>
      <w:r w:rsidR="00575E4F" w:rsidRPr="00360E54">
        <w:rPr>
          <w:rFonts w:cs="Tahoma"/>
          <w:lang w:eastAsia="ja-JP"/>
        </w:rPr>
        <w:t xml:space="preserve"> open</w:t>
      </w:r>
      <w:r w:rsidR="00D54BDE" w:rsidRPr="00360E54">
        <w:rPr>
          <w:rFonts w:cs="Tahoma"/>
          <w:lang w:eastAsia="ja-JP"/>
        </w:rPr>
        <w:t>s</w:t>
      </w:r>
      <w:r w:rsidR="00575E4F" w:rsidRPr="00360E54">
        <w:rPr>
          <w:rFonts w:cs="Tahoma"/>
          <w:lang w:eastAsia="ja-JP"/>
        </w:rPr>
        <w:t xml:space="preserve"> an additional section for the required</w:t>
      </w:r>
      <w:r w:rsidR="005A2AFF" w:rsidRPr="00360E54">
        <w:rPr>
          <w:rFonts w:cs="Tahoma"/>
          <w:lang w:eastAsia="ja-JP"/>
        </w:rPr>
        <w:t xml:space="preserve"> information to be entered.</w:t>
      </w:r>
    </w:p>
    <w:p w14:paraId="00143335" w14:textId="77777777" w:rsidR="00575E4F" w:rsidRPr="00360E54" w:rsidRDefault="00057BE5">
      <w:pPr>
        <w:pStyle w:val="Caption"/>
      </w:pPr>
      <w:bookmarkStart w:id="90" w:name="_Toc426970583"/>
      <w:r w:rsidRPr="00360E54">
        <w:t xml:space="preserve">Disclosures Panel – Individual Relationships </w:t>
      </w:r>
      <w:r w:rsidR="00D70601" w:rsidRPr="00360E54">
        <w:t xml:space="preserve">Disclosure C </w:t>
      </w:r>
      <w:r w:rsidRPr="00360E54">
        <w:t>– Questions</w:t>
      </w:r>
      <w:bookmarkEnd w:id="90"/>
    </w:p>
    <w:p w14:paraId="05C0566D" w14:textId="27E3F5F3" w:rsidR="00575E4F" w:rsidRPr="00360E54" w:rsidRDefault="00057BE5" w:rsidP="00421044">
      <w:pPr>
        <w:rPr>
          <w:rFonts w:cs="Tahoma"/>
          <w:lang w:eastAsia="ja-JP"/>
        </w:rPr>
      </w:pPr>
      <w:r w:rsidRPr="00360E54">
        <w:rPr>
          <w:noProof/>
        </w:rPr>
        <w:drawing>
          <wp:inline distT="0" distB="0" distL="0" distR="0" wp14:anchorId="48261522" wp14:editId="78059CA1">
            <wp:extent cx="5486400" cy="3515305"/>
            <wp:effectExtent l="19050" t="19050" r="19050" b="28575"/>
            <wp:docPr id="1047" name="Picture 1047" descr="Screenshot of the Provider Enrollment: Disclosure C Information - Individ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Screenshot of the Provider Enrollment: Disclosure C Information - Individual Relationships"/>
                    <pic:cNvPicPr/>
                  </pic:nvPicPr>
                  <pic:blipFill>
                    <a:blip r:embed="rId151"/>
                    <a:srcRect l="2500" t="19554" r="2756" b="7253"/>
                    <a:stretch>
                      <a:fillRect/>
                    </a:stretch>
                  </pic:blipFill>
                  <pic:spPr bwMode="auto">
                    <a:xfrm>
                      <a:off x="0" y="0"/>
                      <a:ext cx="5486400" cy="351530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C03E3B" w14:textId="1B0622FE" w:rsidR="00575E4F" w:rsidRPr="00360E54" w:rsidRDefault="00057BE5" w:rsidP="00575E4F">
      <w:pPr>
        <w:rPr>
          <w:rFonts w:cs="Tahoma"/>
          <w:lang w:eastAsia="ja-JP"/>
        </w:rPr>
      </w:pPr>
      <w:r w:rsidRPr="00360E54">
        <w:rPr>
          <w:rFonts w:cs="Tahoma"/>
          <w:lang w:eastAsia="ja-JP"/>
        </w:rPr>
        <w:t xml:space="preserve">Click the </w:t>
      </w:r>
      <w:r w:rsidRPr="00360E54">
        <w:rPr>
          <w:rFonts w:cs="Tahoma"/>
          <w:b/>
          <w:bCs/>
        </w:rPr>
        <w:t>Add</w:t>
      </w:r>
      <w:r w:rsidRPr="00360E54">
        <w:rPr>
          <w:rFonts w:cs="Tahoma"/>
          <w:lang w:eastAsia="ja-JP"/>
        </w:rPr>
        <w:t xml:space="preserve"> button to update the panel when the information is completed.</w:t>
      </w:r>
    </w:p>
    <w:p w14:paraId="227DE49D" w14:textId="2476133C" w:rsidR="009C3910" w:rsidRPr="00360E54" w:rsidRDefault="00057BE5" w:rsidP="00575E4F">
      <w:pPr>
        <w:rPr>
          <w:rFonts w:cs="Tahoma"/>
          <w:lang w:eastAsia="ja-JP"/>
        </w:rPr>
      </w:pPr>
      <w:r w:rsidRPr="00360E54">
        <w:rPr>
          <w:rFonts w:cs="Tahoma"/>
          <w:lang w:eastAsia="ja-JP"/>
        </w:rPr>
        <w:t xml:space="preserve">Continue to add individuals as applicable. </w:t>
      </w:r>
      <w:r w:rsidR="00837A77" w:rsidRPr="00360E54">
        <w:rPr>
          <w:rFonts w:cs="Tahoma"/>
          <w:lang w:eastAsia="ja-JP"/>
        </w:rPr>
        <w:t>C</w:t>
      </w:r>
      <w:r w:rsidRPr="00360E54">
        <w:rPr>
          <w:rFonts w:cs="Tahoma"/>
          <w:lang w:eastAsia="ja-JP"/>
        </w:rPr>
        <w:t xml:space="preserve">lick the </w:t>
      </w:r>
      <w:r w:rsidRPr="00360E54">
        <w:rPr>
          <w:rFonts w:cs="Tahoma"/>
          <w:b/>
          <w:bCs/>
        </w:rPr>
        <w:t>Submit</w:t>
      </w:r>
      <w:r w:rsidRPr="00360E54">
        <w:rPr>
          <w:rFonts w:cs="Tahoma"/>
          <w:lang w:eastAsia="ja-JP"/>
        </w:rPr>
        <w:t xml:space="preserve"> button </w:t>
      </w:r>
      <w:r w:rsidR="00837A77" w:rsidRPr="00360E54">
        <w:rPr>
          <w:rFonts w:cs="Tahoma"/>
          <w:lang w:eastAsia="ja-JP"/>
        </w:rPr>
        <w:t>when all individual relationships are entered</w:t>
      </w:r>
      <w:r w:rsidRPr="00360E54">
        <w:rPr>
          <w:rFonts w:cs="Tahoma"/>
          <w:lang w:eastAsia="ja-JP"/>
        </w:rPr>
        <w:t xml:space="preserve">. </w:t>
      </w:r>
      <w:r w:rsidR="00EA2D78" w:rsidRPr="00360E54">
        <w:rPr>
          <w:rFonts w:cs="Tahoma"/>
          <w:lang w:eastAsia="ja-JP"/>
        </w:rPr>
        <w:t xml:space="preserve">The panel updates and this item on the Disclosure list reflects as </w:t>
      </w:r>
      <w:r w:rsidR="00EA2D78" w:rsidRPr="00360E54">
        <w:rPr>
          <w:rFonts w:cs="Tahoma"/>
          <w:b/>
          <w:bCs/>
        </w:rPr>
        <w:t>Completed</w:t>
      </w:r>
      <w:r w:rsidR="00EA2D78" w:rsidRPr="00360E54">
        <w:rPr>
          <w:rFonts w:cs="Tahoma"/>
          <w:lang w:eastAsia="ja-JP"/>
        </w:rPr>
        <w:t>.</w:t>
      </w:r>
    </w:p>
    <w:p w14:paraId="20FD92B2" w14:textId="77777777" w:rsidR="00575E4F" w:rsidRPr="00360E54" w:rsidRDefault="00057BE5" w:rsidP="00575E4F">
      <w:pPr>
        <w:spacing w:line="259" w:lineRule="auto"/>
        <w:rPr>
          <w:rFonts w:cs="Tahoma"/>
          <w:lang w:eastAsia="ja-JP"/>
        </w:rPr>
      </w:pPr>
      <w:r w:rsidRPr="00360E54">
        <w:rPr>
          <w:rFonts w:cs="Tahoma"/>
          <w:lang w:eastAsia="ja-JP"/>
        </w:rPr>
        <w:br w:type="page"/>
      </w:r>
    </w:p>
    <w:p w14:paraId="3AF17F1F" w14:textId="3C0A29A9" w:rsidR="00575E4F" w:rsidRPr="00360E54" w:rsidRDefault="00057BE5" w:rsidP="005A2AFF">
      <w:pPr>
        <w:rPr>
          <w:rFonts w:cs="Tahoma"/>
          <w:lang w:eastAsia="ja-JP"/>
        </w:rPr>
      </w:pPr>
      <w:r w:rsidRPr="00360E54">
        <w:rPr>
          <w:rFonts w:cs="Tahoma"/>
          <w:b/>
          <w:color w:val="000000"/>
        </w:rPr>
        <w:lastRenderedPageBreak/>
        <w:t>Disclosure D</w:t>
      </w:r>
      <w:r w:rsidRPr="00360E54">
        <w:rPr>
          <w:rFonts w:cs="Tahoma"/>
          <w:color w:val="000000"/>
        </w:rPr>
        <w:t xml:space="preserve"> is regarding </w:t>
      </w:r>
      <w:r w:rsidR="00837A77" w:rsidRPr="00360E54">
        <w:rPr>
          <w:rFonts w:cs="Tahoma"/>
          <w:color w:val="000000"/>
        </w:rPr>
        <w:t>m</w:t>
      </w:r>
      <w:r w:rsidRPr="00360E54">
        <w:rPr>
          <w:rFonts w:cs="Tahoma"/>
          <w:color w:val="000000"/>
        </w:rPr>
        <w:t xml:space="preserve">anaging </w:t>
      </w:r>
      <w:r w:rsidR="00837A77" w:rsidRPr="00360E54">
        <w:rPr>
          <w:rFonts w:cs="Tahoma"/>
          <w:color w:val="000000"/>
        </w:rPr>
        <w:t>i</w:t>
      </w:r>
      <w:r w:rsidRPr="00360E54">
        <w:rPr>
          <w:rFonts w:cs="Tahoma"/>
          <w:color w:val="000000"/>
        </w:rPr>
        <w:t>ndividuals. Indicate any individuals that hold a position of managing employee within the disclosing entity/applicant.</w:t>
      </w:r>
    </w:p>
    <w:p w14:paraId="07DA4FA4" w14:textId="3A497A95" w:rsidR="00F93575" w:rsidRPr="00360E54" w:rsidRDefault="00057BE5" w:rsidP="00575E4F">
      <w:pPr>
        <w:rPr>
          <w:rFonts w:cs="Tahoma"/>
          <w:lang w:eastAsia="ja-JP"/>
        </w:rPr>
      </w:pPr>
      <w:r w:rsidRPr="00360E54">
        <w:rPr>
          <w:rFonts w:cs="Tahoma"/>
          <w:bCs/>
        </w:rPr>
        <w:t xml:space="preserve">Clicking </w:t>
      </w:r>
      <w:r w:rsidR="00575E4F" w:rsidRPr="00360E54">
        <w:rPr>
          <w:rFonts w:cs="Tahoma"/>
          <w:b/>
        </w:rPr>
        <w:t>Yes</w:t>
      </w:r>
      <w:r w:rsidR="00575E4F" w:rsidRPr="00360E54">
        <w:rPr>
          <w:rFonts w:cs="Tahoma"/>
          <w:lang w:eastAsia="ja-JP"/>
        </w:rPr>
        <w:t xml:space="preserve"> open</w:t>
      </w:r>
      <w:r w:rsidR="00D54BDE" w:rsidRPr="00360E54">
        <w:rPr>
          <w:rFonts w:cs="Tahoma"/>
          <w:lang w:eastAsia="ja-JP"/>
        </w:rPr>
        <w:t>s</w:t>
      </w:r>
      <w:r w:rsidR="00575E4F" w:rsidRPr="00360E54">
        <w:rPr>
          <w:rFonts w:cs="Tahoma"/>
          <w:lang w:eastAsia="ja-JP"/>
        </w:rPr>
        <w:t xml:space="preserve"> an additional section for the required information to be entered. </w:t>
      </w:r>
      <w:r w:rsidRPr="00360E54">
        <w:rPr>
          <w:rFonts w:cs="Tahoma"/>
          <w:lang w:eastAsia="ja-JP"/>
        </w:rPr>
        <w:t>C</w:t>
      </w:r>
      <w:r w:rsidR="00575E4F" w:rsidRPr="00360E54">
        <w:rPr>
          <w:rFonts w:cs="Tahoma"/>
          <w:lang w:eastAsia="ja-JP"/>
        </w:rPr>
        <w:t xml:space="preserve">lick the </w:t>
      </w:r>
      <w:r w:rsidR="00575E4F" w:rsidRPr="00360E54">
        <w:rPr>
          <w:rFonts w:cs="Tahoma"/>
          <w:b/>
        </w:rPr>
        <w:t>Add</w:t>
      </w:r>
      <w:r w:rsidR="00575E4F" w:rsidRPr="00360E54">
        <w:rPr>
          <w:rFonts w:cs="Tahoma"/>
          <w:lang w:eastAsia="ja-JP"/>
        </w:rPr>
        <w:t xml:space="preserve"> button </w:t>
      </w:r>
      <w:r w:rsidRPr="00360E54">
        <w:rPr>
          <w:rFonts w:cs="Tahoma"/>
          <w:lang w:eastAsia="ja-JP"/>
        </w:rPr>
        <w:t>to update</w:t>
      </w:r>
      <w:r w:rsidR="00575E4F" w:rsidRPr="00360E54">
        <w:rPr>
          <w:rFonts w:cs="Tahoma"/>
          <w:lang w:eastAsia="ja-JP"/>
        </w:rPr>
        <w:t xml:space="preserve"> the panel </w:t>
      </w:r>
      <w:r w:rsidRPr="00360E54">
        <w:rPr>
          <w:rFonts w:cs="Tahoma"/>
          <w:lang w:eastAsia="ja-JP"/>
        </w:rPr>
        <w:t>when the information is completed</w:t>
      </w:r>
      <w:r w:rsidR="00575E4F" w:rsidRPr="00360E54">
        <w:rPr>
          <w:rFonts w:cs="Tahoma"/>
          <w:lang w:eastAsia="ja-JP"/>
        </w:rPr>
        <w:t>.</w:t>
      </w:r>
    </w:p>
    <w:p w14:paraId="5A9D4886" w14:textId="77777777" w:rsidR="00575E4F" w:rsidRPr="00360E54" w:rsidRDefault="00057BE5">
      <w:pPr>
        <w:pStyle w:val="Caption"/>
      </w:pPr>
      <w:r w:rsidRPr="00360E54">
        <w:t xml:space="preserve">Disclosures Panel – Managing Individuals </w:t>
      </w:r>
      <w:r w:rsidR="00D70601" w:rsidRPr="00360E54">
        <w:t xml:space="preserve">Disclosure D </w:t>
      </w:r>
      <w:r w:rsidRPr="00360E54">
        <w:t>– Questions</w:t>
      </w:r>
    </w:p>
    <w:p w14:paraId="578C0168" w14:textId="5FCFB487" w:rsidR="00575E4F" w:rsidRPr="00360E54" w:rsidRDefault="00057BE5" w:rsidP="00421044">
      <w:pPr>
        <w:rPr>
          <w:rFonts w:cs="Tahoma"/>
          <w:lang w:eastAsia="ja-JP"/>
        </w:rPr>
      </w:pPr>
      <w:r w:rsidRPr="00360E54">
        <w:rPr>
          <w:noProof/>
        </w:rPr>
        <w:drawing>
          <wp:inline distT="0" distB="0" distL="0" distR="0" wp14:anchorId="0A56C02E" wp14:editId="3D176992">
            <wp:extent cx="5486400" cy="4016569"/>
            <wp:effectExtent l="19050" t="19050" r="19050" b="22225"/>
            <wp:docPr id="1146" name="Picture 1146" descr="Screenshot of the Provider Enrollment: Disclosure D Information - Managing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descr="Screenshot of the Provider Enrollment: Disclosure D Information - Managing Individuals"/>
                    <pic:cNvPicPr>
                      <a:picLocks noChangeAspect="1" noChangeArrowheads="1"/>
                    </pic:cNvPicPr>
                  </pic:nvPicPr>
                  <pic:blipFill>
                    <a:blip r:embed="rId152" r:link="rId153">
                      <a:extLst>
                        <a:ext uri="{28A0092B-C50C-407E-A947-70E740481C1C}">
                          <a14:useLocalDpi xmlns:a14="http://schemas.microsoft.com/office/drawing/2010/main" val="0"/>
                        </a:ext>
                      </a:extLst>
                    </a:blip>
                    <a:srcRect l="1218" t="970" r="2116" b="1675"/>
                    <a:stretch>
                      <a:fillRect/>
                    </a:stretch>
                  </pic:blipFill>
                  <pic:spPr bwMode="auto">
                    <a:xfrm>
                      <a:off x="0" y="0"/>
                      <a:ext cx="5486400" cy="401656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1ED623" w14:textId="11AEFAA2" w:rsidR="00575E4F" w:rsidRPr="00360E54" w:rsidRDefault="00057BE5" w:rsidP="00575E4F">
      <w:pPr>
        <w:rPr>
          <w:rFonts w:cs="Tahoma"/>
          <w:lang w:eastAsia="ja-JP"/>
        </w:rPr>
      </w:pPr>
      <w:r w:rsidRPr="00360E54">
        <w:rPr>
          <w:rFonts w:cs="Tahoma"/>
          <w:lang w:eastAsia="ja-JP"/>
        </w:rPr>
        <w:t xml:space="preserve">Continue to add individuals as applicable. </w:t>
      </w:r>
      <w:r w:rsidR="00837A77" w:rsidRPr="00360E54">
        <w:rPr>
          <w:rFonts w:cs="Tahoma"/>
          <w:lang w:eastAsia="ja-JP"/>
        </w:rPr>
        <w:t>C</w:t>
      </w:r>
      <w:r w:rsidRPr="00360E54">
        <w:rPr>
          <w:rFonts w:cs="Tahoma"/>
          <w:lang w:eastAsia="ja-JP"/>
        </w:rPr>
        <w:t xml:space="preserve">lick the </w:t>
      </w:r>
      <w:r w:rsidRPr="00360E54">
        <w:rPr>
          <w:rFonts w:cs="Tahoma"/>
          <w:b/>
          <w:bCs/>
        </w:rPr>
        <w:t>Submit</w:t>
      </w:r>
      <w:r w:rsidRPr="00360E54">
        <w:rPr>
          <w:rFonts w:cs="Tahoma"/>
          <w:lang w:eastAsia="ja-JP"/>
        </w:rPr>
        <w:t xml:space="preserve"> button </w:t>
      </w:r>
      <w:r w:rsidR="00837A77" w:rsidRPr="00360E54">
        <w:rPr>
          <w:rFonts w:cs="Tahoma"/>
          <w:lang w:eastAsia="ja-JP"/>
        </w:rPr>
        <w:t xml:space="preserve">when all </w:t>
      </w:r>
      <w:r w:rsidR="00C00F5D" w:rsidRPr="00360E54">
        <w:rPr>
          <w:rFonts w:cs="Tahoma"/>
          <w:lang w:eastAsia="ja-JP"/>
        </w:rPr>
        <w:t>m</w:t>
      </w:r>
      <w:r w:rsidR="00837A77" w:rsidRPr="00360E54">
        <w:rPr>
          <w:rFonts w:cs="Tahoma"/>
          <w:lang w:eastAsia="ja-JP"/>
        </w:rPr>
        <w:t xml:space="preserve">anaging </w:t>
      </w:r>
      <w:r w:rsidR="00C00F5D" w:rsidRPr="00360E54">
        <w:rPr>
          <w:rFonts w:cs="Tahoma"/>
          <w:lang w:eastAsia="ja-JP"/>
        </w:rPr>
        <w:t>i</w:t>
      </w:r>
      <w:r w:rsidR="00837A77" w:rsidRPr="00360E54">
        <w:rPr>
          <w:rFonts w:cs="Tahoma"/>
          <w:lang w:eastAsia="ja-JP"/>
        </w:rPr>
        <w:t>ndividuals are entered</w:t>
      </w:r>
      <w:r w:rsidRPr="00360E54">
        <w:rPr>
          <w:rFonts w:cs="Tahoma"/>
          <w:lang w:eastAsia="ja-JP"/>
        </w:rPr>
        <w:t xml:space="preserve">. </w:t>
      </w:r>
      <w:r w:rsidR="00EA2D78" w:rsidRPr="00360E54">
        <w:rPr>
          <w:rFonts w:cs="Tahoma"/>
          <w:lang w:eastAsia="ja-JP"/>
        </w:rPr>
        <w:t xml:space="preserve">The panel updates and this item on the Disclosure list reflects as </w:t>
      </w:r>
      <w:r w:rsidR="00EA2D78" w:rsidRPr="00360E54">
        <w:rPr>
          <w:rFonts w:cs="Tahoma"/>
          <w:b/>
          <w:bCs/>
        </w:rPr>
        <w:t>Completed</w:t>
      </w:r>
      <w:r w:rsidRPr="00360E54">
        <w:rPr>
          <w:rFonts w:cs="Tahoma"/>
          <w:lang w:eastAsia="ja-JP"/>
        </w:rPr>
        <w:t>.</w:t>
      </w:r>
    </w:p>
    <w:p w14:paraId="0709D103" w14:textId="77777777" w:rsidR="00575E4F" w:rsidRPr="00360E54" w:rsidRDefault="00057BE5" w:rsidP="00575E4F">
      <w:pPr>
        <w:spacing w:line="259" w:lineRule="auto"/>
        <w:rPr>
          <w:rFonts w:cs="Tahoma"/>
          <w:lang w:eastAsia="ja-JP"/>
        </w:rPr>
      </w:pPr>
      <w:r w:rsidRPr="00360E54">
        <w:rPr>
          <w:rFonts w:cs="Tahoma"/>
          <w:lang w:eastAsia="ja-JP"/>
        </w:rPr>
        <w:br w:type="page"/>
      </w:r>
    </w:p>
    <w:p w14:paraId="1EA420D5" w14:textId="68C607BE" w:rsidR="00575E4F" w:rsidRPr="00360E54" w:rsidRDefault="00057BE5" w:rsidP="005A2AFF">
      <w:pPr>
        <w:rPr>
          <w:rFonts w:cs="Tahoma"/>
          <w:lang w:eastAsia="ja-JP"/>
        </w:rPr>
      </w:pPr>
      <w:r w:rsidRPr="00360E54">
        <w:rPr>
          <w:rFonts w:cs="Tahoma"/>
          <w:b/>
          <w:color w:val="000000"/>
        </w:rPr>
        <w:lastRenderedPageBreak/>
        <w:t>Disclosure E</w:t>
      </w:r>
      <w:r w:rsidRPr="00360E54">
        <w:rPr>
          <w:rFonts w:cs="Tahoma"/>
          <w:color w:val="000000"/>
        </w:rPr>
        <w:t xml:space="preserve"> is regarding </w:t>
      </w:r>
      <w:r w:rsidR="00837A77" w:rsidRPr="00360E54">
        <w:rPr>
          <w:rFonts w:cs="Tahoma"/>
          <w:color w:val="000000"/>
        </w:rPr>
        <w:t>b</w:t>
      </w:r>
      <w:r w:rsidRPr="00360E54">
        <w:rPr>
          <w:rFonts w:cs="Tahoma"/>
          <w:color w:val="000000"/>
        </w:rPr>
        <w:t xml:space="preserve">usiness </w:t>
      </w:r>
      <w:r w:rsidR="00837A77" w:rsidRPr="00360E54">
        <w:rPr>
          <w:rFonts w:cs="Tahoma"/>
          <w:color w:val="000000"/>
        </w:rPr>
        <w:t>r</w:t>
      </w:r>
      <w:r w:rsidRPr="00360E54">
        <w:rPr>
          <w:rFonts w:cs="Tahoma"/>
          <w:color w:val="000000"/>
        </w:rPr>
        <w:t xml:space="preserve">elationships. Indicate any persons or entity (identified in </w:t>
      </w:r>
      <w:r w:rsidRPr="00360E54">
        <w:rPr>
          <w:rFonts w:cs="Tahoma"/>
          <w:b/>
          <w:bCs/>
          <w:color w:val="000000"/>
        </w:rPr>
        <w:t>Disclosure A</w:t>
      </w:r>
      <w:r w:rsidRPr="00360E54">
        <w:rPr>
          <w:rFonts w:cs="Tahoma"/>
          <w:color w:val="000000"/>
        </w:rPr>
        <w:t>) that has an ownership or controlling interest of 5% or greater in any other provider, fiscal agent or managed care entity.</w:t>
      </w:r>
    </w:p>
    <w:p w14:paraId="0E7509CE" w14:textId="707F6C4F" w:rsidR="00F93575" w:rsidRPr="00360E54" w:rsidRDefault="00057BE5" w:rsidP="004B3FB0">
      <w:pPr>
        <w:rPr>
          <w:rFonts w:cs="Tahoma"/>
          <w:lang w:eastAsia="ja-JP"/>
        </w:rPr>
      </w:pPr>
      <w:r w:rsidRPr="00360E54">
        <w:rPr>
          <w:rFonts w:cs="Tahoma"/>
        </w:rPr>
        <w:t xml:space="preserve">Clicking </w:t>
      </w:r>
      <w:r w:rsidR="00575E4F" w:rsidRPr="00360E54">
        <w:rPr>
          <w:rFonts w:cs="Tahoma"/>
          <w:b/>
          <w:bCs/>
        </w:rPr>
        <w:t>Yes</w:t>
      </w:r>
      <w:r w:rsidR="00575E4F" w:rsidRPr="00360E54">
        <w:rPr>
          <w:rFonts w:cs="Tahoma"/>
          <w:lang w:eastAsia="ja-JP"/>
        </w:rPr>
        <w:t xml:space="preserve"> open</w:t>
      </w:r>
      <w:r w:rsidR="00E9312F" w:rsidRPr="00360E54">
        <w:rPr>
          <w:rFonts w:cs="Tahoma"/>
          <w:lang w:eastAsia="ja-JP"/>
        </w:rPr>
        <w:t>s</w:t>
      </w:r>
      <w:r w:rsidR="00575E4F" w:rsidRPr="00360E54">
        <w:rPr>
          <w:rFonts w:cs="Tahoma"/>
          <w:lang w:eastAsia="ja-JP"/>
        </w:rPr>
        <w:t xml:space="preserve"> an additional section for the required information to be entered. </w:t>
      </w:r>
      <w:r w:rsidRPr="00360E54">
        <w:rPr>
          <w:rFonts w:cs="Tahoma"/>
          <w:lang w:eastAsia="ja-JP"/>
        </w:rPr>
        <w:t>C</w:t>
      </w:r>
      <w:r w:rsidR="00575E4F" w:rsidRPr="00360E54">
        <w:rPr>
          <w:rFonts w:cs="Tahoma"/>
          <w:lang w:eastAsia="ja-JP"/>
        </w:rPr>
        <w:t xml:space="preserve">lick the </w:t>
      </w:r>
      <w:r w:rsidR="00575E4F" w:rsidRPr="00360E54">
        <w:rPr>
          <w:rFonts w:cs="Tahoma"/>
          <w:b/>
          <w:bCs/>
        </w:rPr>
        <w:t>Add</w:t>
      </w:r>
      <w:r w:rsidR="00575E4F" w:rsidRPr="00360E54">
        <w:rPr>
          <w:rFonts w:cs="Tahoma"/>
          <w:lang w:eastAsia="ja-JP"/>
        </w:rPr>
        <w:t xml:space="preserve"> button </w:t>
      </w:r>
      <w:r w:rsidRPr="00360E54">
        <w:rPr>
          <w:rFonts w:cs="Tahoma"/>
          <w:lang w:eastAsia="ja-JP"/>
        </w:rPr>
        <w:t>to update</w:t>
      </w:r>
      <w:r w:rsidR="00575E4F" w:rsidRPr="00360E54">
        <w:rPr>
          <w:rFonts w:cs="Tahoma"/>
          <w:lang w:eastAsia="ja-JP"/>
        </w:rPr>
        <w:t xml:space="preserve"> the panel </w:t>
      </w:r>
      <w:r w:rsidRPr="00360E54">
        <w:rPr>
          <w:rFonts w:cs="Tahoma"/>
          <w:lang w:eastAsia="ja-JP"/>
        </w:rPr>
        <w:t>when the information is completed</w:t>
      </w:r>
      <w:r w:rsidR="00575E4F" w:rsidRPr="00360E54">
        <w:rPr>
          <w:rFonts w:cs="Tahoma"/>
          <w:lang w:eastAsia="ja-JP"/>
        </w:rPr>
        <w:t>.</w:t>
      </w:r>
    </w:p>
    <w:p w14:paraId="33F82D5F" w14:textId="77777777" w:rsidR="00575E4F" w:rsidRPr="00360E54" w:rsidRDefault="00057BE5">
      <w:pPr>
        <w:pStyle w:val="Caption"/>
      </w:pPr>
      <w:bookmarkStart w:id="91" w:name="_Toc426970589"/>
      <w:r w:rsidRPr="00360E54">
        <w:t xml:space="preserve">Disclosures Panel – Business Relationships </w:t>
      </w:r>
      <w:r w:rsidR="00871EDF" w:rsidRPr="00360E54">
        <w:t>Disclosure E</w:t>
      </w:r>
      <w:r w:rsidRPr="00360E54">
        <w:t>– Questions</w:t>
      </w:r>
      <w:bookmarkEnd w:id="91"/>
    </w:p>
    <w:p w14:paraId="52F15952" w14:textId="77777777" w:rsidR="00575E4F" w:rsidRPr="00360E54" w:rsidRDefault="00057BE5" w:rsidP="00421044">
      <w:pPr>
        <w:rPr>
          <w:rFonts w:cs="Tahoma"/>
          <w:lang w:eastAsia="ja-JP"/>
        </w:rPr>
      </w:pPr>
      <w:r w:rsidRPr="00360E54">
        <w:rPr>
          <w:noProof/>
        </w:rPr>
        <w:drawing>
          <wp:inline distT="0" distB="0" distL="0" distR="0" wp14:anchorId="4639DD1B" wp14:editId="34E43132">
            <wp:extent cx="5486400" cy="5290457"/>
            <wp:effectExtent l="19050" t="19050" r="19050" b="24765"/>
            <wp:docPr id="55" name="Picture 55" descr="Screenshot of the Provider Enrollment: Disclosure E Information - Business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the Provider Enrollment: Disclosure E Information - Business Relationships"/>
                    <pic:cNvPicPr/>
                  </pic:nvPicPr>
                  <pic:blipFill>
                    <a:blip r:embed="rId154"/>
                    <a:srcRect l="1807" t="15421" r="2903" b="1649"/>
                    <a:stretch>
                      <a:fillRect/>
                    </a:stretch>
                  </pic:blipFill>
                  <pic:spPr bwMode="auto">
                    <a:xfrm>
                      <a:off x="0" y="0"/>
                      <a:ext cx="5486400" cy="5290457"/>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FC8764" w14:textId="0AAFAEAB" w:rsidR="00575E4F" w:rsidRPr="00360E54" w:rsidRDefault="00057BE5" w:rsidP="00575E4F">
      <w:pPr>
        <w:spacing w:line="259" w:lineRule="auto"/>
        <w:rPr>
          <w:rFonts w:cs="Tahoma"/>
          <w:lang w:eastAsia="ja-JP"/>
        </w:rPr>
      </w:pPr>
      <w:r w:rsidRPr="00360E54">
        <w:rPr>
          <w:rFonts w:cs="Tahoma"/>
          <w:lang w:eastAsia="ja-JP"/>
        </w:rPr>
        <w:t xml:space="preserve">Continue to add entities as applicable. </w:t>
      </w:r>
      <w:r w:rsidR="00837A77" w:rsidRPr="00360E54">
        <w:rPr>
          <w:rFonts w:cs="Tahoma"/>
          <w:lang w:eastAsia="ja-JP"/>
        </w:rPr>
        <w:t>C</w:t>
      </w:r>
      <w:r w:rsidRPr="00360E54">
        <w:rPr>
          <w:rFonts w:cs="Tahoma"/>
          <w:lang w:eastAsia="ja-JP"/>
        </w:rPr>
        <w:t xml:space="preserve">lick the </w:t>
      </w:r>
      <w:r w:rsidRPr="00360E54">
        <w:rPr>
          <w:rFonts w:cs="Tahoma"/>
          <w:b/>
          <w:bCs/>
        </w:rPr>
        <w:t>Submit</w:t>
      </w:r>
      <w:r w:rsidRPr="00360E54">
        <w:rPr>
          <w:rFonts w:cs="Tahoma"/>
          <w:lang w:eastAsia="ja-JP"/>
        </w:rPr>
        <w:t xml:space="preserve"> button </w:t>
      </w:r>
      <w:r w:rsidR="00837A77" w:rsidRPr="00360E54">
        <w:rPr>
          <w:rFonts w:cs="Tahoma"/>
          <w:lang w:eastAsia="ja-JP"/>
        </w:rPr>
        <w:t xml:space="preserve">when all </w:t>
      </w:r>
      <w:r w:rsidR="00421109" w:rsidRPr="00360E54">
        <w:rPr>
          <w:rFonts w:cs="Tahoma"/>
          <w:lang w:eastAsia="ja-JP"/>
        </w:rPr>
        <w:t>b</w:t>
      </w:r>
      <w:r w:rsidR="00837A77" w:rsidRPr="00360E54">
        <w:rPr>
          <w:rFonts w:cs="Tahoma"/>
          <w:lang w:eastAsia="ja-JP"/>
        </w:rPr>
        <w:t xml:space="preserve">usiness </w:t>
      </w:r>
      <w:r w:rsidR="00421109" w:rsidRPr="00360E54">
        <w:rPr>
          <w:rFonts w:cs="Tahoma"/>
          <w:lang w:eastAsia="ja-JP"/>
        </w:rPr>
        <w:t>r</w:t>
      </w:r>
      <w:r w:rsidR="00837A77" w:rsidRPr="00360E54">
        <w:rPr>
          <w:rFonts w:cs="Tahoma"/>
          <w:lang w:eastAsia="ja-JP"/>
        </w:rPr>
        <w:t>elationships are entered</w:t>
      </w:r>
      <w:r w:rsidRPr="00360E54">
        <w:rPr>
          <w:rFonts w:cs="Tahoma"/>
          <w:lang w:eastAsia="ja-JP"/>
        </w:rPr>
        <w:t xml:space="preserve">. </w:t>
      </w:r>
      <w:r w:rsidR="00EA2D78" w:rsidRPr="00360E54">
        <w:rPr>
          <w:rFonts w:cs="Tahoma"/>
          <w:lang w:eastAsia="ja-JP"/>
        </w:rPr>
        <w:t xml:space="preserve">The panel updates and this item on the Disclosure list reflects as </w:t>
      </w:r>
      <w:r w:rsidR="00EA2D78" w:rsidRPr="00360E54">
        <w:rPr>
          <w:rFonts w:cs="Tahoma"/>
          <w:b/>
          <w:bCs/>
        </w:rPr>
        <w:t>Completed</w:t>
      </w:r>
      <w:r w:rsidR="00EA2D78" w:rsidRPr="00360E54">
        <w:rPr>
          <w:rFonts w:cs="Tahoma"/>
          <w:lang w:eastAsia="ja-JP"/>
        </w:rPr>
        <w:t>.</w:t>
      </w:r>
    </w:p>
    <w:p w14:paraId="6D278766" w14:textId="20824413" w:rsidR="00EA2D78" w:rsidRPr="00360E54" w:rsidRDefault="00057BE5">
      <w:pPr>
        <w:spacing w:after="160" w:line="259" w:lineRule="auto"/>
        <w:rPr>
          <w:rFonts w:cs="Tahoma"/>
          <w:lang w:eastAsia="ja-JP"/>
        </w:rPr>
      </w:pPr>
      <w:r w:rsidRPr="00360E54">
        <w:rPr>
          <w:rFonts w:cs="Tahoma"/>
          <w:lang w:eastAsia="ja-JP"/>
        </w:rPr>
        <w:br w:type="page"/>
      </w:r>
    </w:p>
    <w:p w14:paraId="18BB8453" w14:textId="32270289" w:rsidR="00F93575" w:rsidRPr="00360E54" w:rsidRDefault="00057BE5" w:rsidP="005A2AFF">
      <w:pPr>
        <w:rPr>
          <w:rFonts w:cs="Tahoma"/>
          <w:color w:val="000000"/>
        </w:rPr>
      </w:pPr>
      <w:r w:rsidRPr="00360E54">
        <w:rPr>
          <w:rFonts w:cs="Tahoma"/>
          <w:b/>
          <w:color w:val="000000"/>
        </w:rPr>
        <w:lastRenderedPageBreak/>
        <w:t>Disclosure F</w:t>
      </w:r>
      <w:r w:rsidRPr="00360E54">
        <w:rPr>
          <w:rFonts w:cs="Tahoma"/>
          <w:color w:val="000000"/>
        </w:rPr>
        <w:t xml:space="preserve"> is regarding </w:t>
      </w:r>
      <w:r w:rsidR="00837A77" w:rsidRPr="00360E54">
        <w:rPr>
          <w:rFonts w:cs="Tahoma"/>
          <w:color w:val="000000"/>
        </w:rPr>
        <w:t>c</w:t>
      </w:r>
      <w:r w:rsidRPr="00360E54">
        <w:rPr>
          <w:rFonts w:cs="Tahoma"/>
          <w:color w:val="000000"/>
        </w:rPr>
        <w:t>onvictions. Indicate any persons with ownership or controlling interest in, or that is an agent or managing employee of the applicant who has been convicted of a criminal offense related to that person’s involvement in any program under Medicare, Medicaid, Children</w:t>
      </w:r>
      <w:r w:rsidR="00837A77" w:rsidRPr="00360E54">
        <w:rPr>
          <w:rFonts w:cs="Tahoma"/>
          <w:color w:val="000000"/>
        </w:rPr>
        <w:t>’</w:t>
      </w:r>
      <w:r w:rsidRPr="00360E54">
        <w:rPr>
          <w:rFonts w:cs="Tahoma"/>
          <w:color w:val="000000"/>
        </w:rPr>
        <w:t>s Health Insurance Program or the Title XX services since the inception of these programs.</w:t>
      </w:r>
    </w:p>
    <w:p w14:paraId="66C616B0" w14:textId="77777777" w:rsidR="00575E4F" w:rsidRPr="00360E54" w:rsidRDefault="00057BE5">
      <w:pPr>
        <w:pStyle w:val="Caption"/>
      </w:pPr>
      <w:bookmarkStart w:id="92" w:name="_Toc426970592"/>
      <w:r w:rsidRPr="00360E54">
        <w:t xml:space="preserve">Disclosures Panel – Conviction Disclosure </w:t>
      </w:r>
      <w:r w:rsidR="00871EDF" w:rsidRPr="00360E54">
        <w:t xml:space="preserve">F </w:t>
      </w:r>
      <w:r w:rsidRPr="00360E54">
        <w:t>– Questions</w:t>
      </w:r>
      <w:bookmarkEnd w:id="92"/>
    </w:p>
    <w:p w14:paraId="58614CD5" w14:textId="584B1502" w:rsidR="00575E4F" w:rsidRPr="00360E54" w:rsidRDefault="00057BE5" w:rsidP="00421044">
      <w:pPr>
        <w:rPr>
          <w:rFonts w:cs="Tahoma"/>
          <w:lang w:eastAsia="ja-JP"/>
        </w:rPr>
      </w:pPr>
      <w:r w:rsidRPr="00360E54">
        <w:rPr>
          <w:noProof/>
        </w:rPr>
        <w:drawing>
          <wp:inline distT="0" distB="0" distL="0" distR="0" wp14:anchorId="31402395" wp14:editId="04A1CB7F">
            <wp:extent cx="5486400" cy="4655246"/>
            <wp:effectExtent l="19050" t="19050" r="19050" b="12065"/>
            <wp:docPr id="29" name="Picture 29" descr="Screenshot of the Provider Enrollment: Disclosure F Information - Conviction Dis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Provider Enrollment: Disclosure F Information - Conviction Disclosure"/>
                    <pic:cNvPicPr/>
                  </pic:nvPicPr>
                  <pic:blipFill>
                    <a:blip r:embed="rId155"/>
                    <a:srcRect l="2515" t="16275" r="2826" b="2486"/>
                    <a:stretch>
                      <a:fillRect/>
                    </a:stretch>
                  </pic:blipFill>
                  <pic:spPr bwMode="auto">
                    <a:xfrm>
                      <a:off x="0" y="0"/>
                      <a:ext cx="5486400" cy="465524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A7E66" w14:textId="0DD104CD" w:rsidR="00575E4F" w:rsidRPr="00360E54" w:rsidRDefault="00057BE5" w:rsidP="00575E4F">
      <w:pPr>
        <w:rPr>
          <w:rFonts w:cs="Tahoma"/>
          <w:lang w:eastAsia="ja-JP"/>
        </w:rPr>
      </w:pPr>
      <w:r w:rsidRPr="00360E54">
        <w:rPr>
          <w:rFonts w:cs="Tahoma"/>
        </w:rPr>
        <w:t xml:space="preserve">Clicking </w:t>
      </w:r>
      <w:r w:rsidRPr="00360E54">
        <w:rPr>
          <w:rFonts w:cs="Tahoma"/>
          <w:b/>
          <w:bCs/>
        </w:rPr>
        <w:t>Ye</w:t>
      </w:r>
      <w:r w:rsidR="00E9312F" w:rsidRPr="00360E54">
        <w:rPr>
          <w:rFonts w:cs="Tahoma"/>
          <w:b/>
          <w:bCs/>
        </w:rPr>
        <w:t>s</w:t>
      </w:r>
      <w:r w:rsidRPr="00360E54">
        <w:rPr>
          <w:rFonts w:cs="Tahoma"/>
          <w:lang w:eastAsia="ja-JP"/>
        </w:rPr>
        <w:t xml:space="preserve"> open</w:t>
      </w:r>
      <w:r w:rsidR="00E9312F" w:rsidRPr="00360E54">
        <w:rPr>
          <w:rFonts w:cs="Tahoma"/>
          <w:lang w:eastAsia="ja-JP"/>
        </w:rPr>
        <w:t>s</w:t>
      </w:r>
      <w:r w:rsidRPr="00360E54">
        <w:rPr>
          <w:rFonts w:cs="Tahoma"/>
          <w:lang w:eastAsia="ja-JP"/>
        </w:rPr>
        <w:t xml:space="preserve"> an additional section for the required information to be entered. Click the </w:t>
      </w:r>
      <w:r w:rsidRPr="00360E54">
        <w:rPr>
          <w:rFonts w:cs="Tahoma"/>
          <w:b/>
          <w:bCs/>
        </w:rPr>
        <w:t>Add</w:t>
      </w:r>
      <w:r w:rsidRPr="00360E54">
        <w:rPr>
          <w:rFonts w:cs="Tahoma"/>
          <w:lang w:eastAsia="ja-JP"/>
        </w:rPr>
        <w:t xml:space="preserve"> button to update the panel when the information is completed.</w:t>
      </w:r>
    </w:p>
    <w:p w14:paraId="6F6FD376" w14:textId="46940E64" w:rsidR="00575E4F" w:rsidRPr="00360E54" w:rsidRDefault="00057BE5" w:rsidP="00575E4F">
      <w:pPr>
        <w:spacing w:line="259" w:lineRule="auto"/>
        <w:rPr>
          <w:rFonts w:cs="Tahoma"/>
          <w:lang w:eastAsia="ja-JP"/>
        </w:rPr>
      </w:pPr>
      <w:r w:rsidRPr="00360E54">
        <w:rPr>
          <w:rFonts w:cs="Tahoma"/>
          <w:lang w:eastAsia="ja-JP"/>
        </w:rPr>
        <w:t xml:space="preserve">Continue to add entities as applicable. </w:t>
      </w:r>
      <w:r w:rsidR="00837A77" w:rsidRPr="00360E54">
        <w:rPr>
          <w:rFonts w:cs="Tahoma"/>
          <w:lang w:eastAsia="ja-JP"/>
        </w:rPr>
        <w:t>C</w:t>
      </w:r>
      <w:r w:rsidRPr="00360E54">
        <w:rPr>
          <w:rFonts w:cs="Tahoma"/>
          <w:lang w:eastAsia="ja-JP"/>
        </w:rPr>
        <w:t xml:space="preserve">lick the </w:t>
      </w:r>
      <w:r w:rsidRPr="00360E54">
        <w:rPr>
          <w:rFonts w:cs="Tahoma"/>
          <w:b/>
          <w:bCs/>
        </w:rPr>
        <w:t>Submit</w:t>
      </w:r>
      <w:r w:rsidRPr="00360E54">
        <w:rPr>
          <w:rFonts w:cs="Tahoma"/>
          <w:lang w:eastAsia="ja-JP"/>
        </w:rPr>
        <w:t xml:space="preserve"> button </w:t>
      </w:r>
      <w:r w:rsidR="00837A77" w:rsidRPr="00360E54">
        <w:rPr>
          <w:rFonts w:cs="Tahoma"/>
          <w:lang w:eastAsia="ja-JP"/>
        </w:rPr>
        <w:t xml:space="preserve">when all </w:t>
      </w:r>
      <w:r w:rsidR="00BA7704" w:rsidRPr="00360E54">
        <w:rPr>
          <w:rFonts w:cs="Tahoma"/>
          <w:lang w:eastAsia="ja-JP"/>
        </w:rPr>
        <w:t>c</w:t>
      </w:r>
      <w:r w:rsidR="00837A77" w:rsidRPr="00360E54">
        <w:rPr>
          <w:rFonts w:cs="Tahoma"/>
          <w:lang w:eastAsia="ja-JP"/>
        </w:rPr>
        <w:t>onvictions are entered</w:t>
      </w:r>
      <w:r w:rsidRPr="00360E54">
        <w:rPr>
          <w:rFonts w:cs="Tahoma"/>
          <w:lang w:eastAsia="ja-JP"/>
        </w:rPr>
        <w:t xml:space="preserve">. </w:t>
      </w:r>
      <w:r w:rsidR="00EA2D78" w:rsidRPr="00360E54">
        <w:rPr>
          <w:rFonts w:cs="Tahoma"/>
          <w:lang w:eastAsia="ja-JP"/>
        </w:rPr>
        <w:t xml:space="preserve">The panel updates and this item on the Disclosure list reflects as </w:t>
      </w:r>
      <w:r w:rsidR="00EA2D78" w:rsidRPr="00360E54">
        <w:rPr>
          <w:rFonts w:cs="Tahoma"/>
          <w:b/>
          <w:bCs/>
        </w:rPr>
        <w:t>Completed</w:t>
      </w:r>
      <w:r w:rsidR="00EA2D78" w:rsidRPr="00360E54">
        <w:rPr>
          <w:rFonts w:cs="Tahoma"/>
          <w:lang w:eastAsia="ja-JP"/>
        </w:rPr>
        <w:t>.</w:t>
      </w:r>
    </w:p>
    <w:p w14:paraId="7CD42CF1" w14:textId="77777777" w:rsidR="00575E4F" w:rsidRPr="00360E54" w:rsidRDefault="00057BE5" w:rsidP="00FF6201">
      <w:pPr>
        <w:pStyle w:val="Caption"/>
      </w:pPr>
      <w:bookmarkStart w:id="93" w:name="_Toc426970594"/>
      <w:r w:rsidRPr="00360E54">
        <w:lastRenderedPageBreak/>
        <w:t>Disclosures Panel – Completed</w:t>
      </w:r>
      <w:bookmarkEnd w:id="93"/>
    </w:p>
    <w:p w14:paraId="72CD1614" w14:textId="6F5F3C6C" w:rsidR="00575E4F" w:rsidRPr="00360E54" w:rsidRDefault="00057BE5" w:rsidP="00421044">
      <w:pPr>
        <w:rPr>
          <w:rFonts w:cs="Tahoma"/>
          <w:lang w:eastAsia="ja-JP"/>
        </w:rPr>
      </w:pPr>
      <w:r w:rsidRPr="00360E54">
        <w:rPr>
          <w:noProof/>
        </w:rPr>
        <w:drawing>
          <wp:inline distT="0" distB="0" distL="0" distR="0" wp14:anchorId="4E087BBC" wp14:editId="367FC8C5">
            <wp:extent cx="5711190" cy="5734050"/>
            <wp:effectExtent l="19050" t="19050" r="22860" b="19050"/>
            <wp:docPr id="1045" name="Picture 1045" descr="Screenshot of the Completed Provider Enrollment: Available Enrollment Dis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Screenshot of the Completed Provider Enrollment: Available Enrollment Disclosures"/>
                    <pic:cNvPicPr/>
                  </pic:nvPicPr>
                  <pic:blipFill>
                    <a:blip r:embed="rId156"/>
                    <a:srcRect l="1346" t="1099" r="2564" b="1593"/>
                    <a:stretch>
                      <a:fillRect/>
                    </a:stretch>
                  </pic:blipFill>
                  <pic:spPr bwMode="auto">
                    <a:xfrm>
                      <a:off x="0" y="0"/>
                      <a:ext cx="5711190" cy="573405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AF6E52" w14:textId="1BD268BB" w:rsidR="00EA2D78" w:rsidRPr="00360E54" w:rsidRDefault="00057BE5" w:rsidP="00EA2D78">
      <w:pPr>
        <w:spacing w:before="240"/>
        <w:rPr>
          <w:rFonts w:cs="Tahoma"/>
          <w:lang w:eastAsia="ja-JP"/>
        </w:rPr>
      </w:pPr>
      <w:r w:rsidRPr="00360E54">
        <w:rPr>
          <w:rFonts w:cs="Tahoma"/>
          <w:lang w:eastAsia="ja-JP"/>
        </w:rPr>
        <w:t xml:space="preserve">Click </w:t>
      </w:r>
      <w:r w:rsidRPr="00360E54">
        <w:rPr>
          <w:rFonts w:cs="Tahoma"/>
          <w:b/>
          <w:bCs/>
          <w:lang w:eastAsia="ja-JP"/>
        </w:rPr>
        <w:t>Continue</w:t>
      </w:r>
      <w:r w:rsidRPr="00360E54">
        <w:rPr>
          <w:rFonts w:cs="Tahoma"/>
          <w:lang w:eastAsia="ja-JP"/>
        </w:rPr>
        <w:t xml:space="preserve">, </w:t>
      </w:r>
      <w:r w:rsidRPr="00360E54">
        <w:rPr>
          <w:rFonts w:cs="Tahoma"/>
          <w:b/>
          <w:bCs/>
          <w:lang w:eastAsia="ja-JP"/>
        </w:rPr>
        <w:t>Finish Later</w:t>
      </w:r>
      <w:r w:rsidRPr="00360E54">
        <w:rPr>
          <w:rFonts w:cs="Tahoma"/>
          <w:lang w:eastAsia="ja-JP"/>
        </w:rPr>
        <w:t xml:space="preserve"> or </w:t>
      </w:r>
      <w:r w:rsidRPr="00360E54">
        <w:rPr>
          <w:rFonts w:cs="Tahoma"/>
          <w:b/>
          <w:bCs/>
          <w:lang w:eastAsia="ja-JP"/>
        </w:rPr>
        <w:t xml:space="preserve">Cancel </w:t>
      </w:r>
      <w:r w:rsidRPr="00360E54">
        <w:rPr>
          <w:rFonts w:cs="Tahoma"/>
          <w:lang w:eastAsia="ja-JP"/>
        </w:rPr>
        <w:t>when all questions have been completed within the panel.</w:t>
      </w:r>
    </w:p>
    <w:p w14:paraId="40D4F946" w14:textId="4A7146A1" w:rsidR="00575E4F" w:rsidRPr="00360E54" w:rsidRDefault="00057BE5" w:rsidP="00575E4F">
      <w:pPr>
        <w:spacing w:line="259" w:lineRule="auto"/>
        <w:rPr>
          <w:rFonts w:cs="Tahoma"/>
          <w:lang w:eastAsia="ja-JP"/>
        </w:rPr>
      </w:pPr>
      <w:r w:rsidRPr="00360E54">
        <w:rPr>
          <w:rFonts w:cs="Tahoma"/>
          <w:lang w:eastAsia="ja-JP"/>
        </w:rPr>
        <w:br w:type="page"/>
      </w:r>
    </w:p>
    <w:p w14:paraId="456BBD95" w14:textId="02D91C86" w:rsidR="00F73EE2" w:rsidRPr="00360E54" w:rsidRDefault="00057BE5" w:rsidP="00F73EE2">
      <w:pPr>
        <w:pStyle w:val="Heading2"/>
        <w:rPr>
          <w:rFonts w:cs="Tahoma"/>
        </w:rPr>
      </w:pPr>
      <w:bookmarkStart w:id="94" w:name="_Toc7179496"/>
      <w:bookmarkStart w:id="95" w:name="_Toc195190600"/>
      <w:bookmarkEnd w:id="84"/>
      <w:r w:rsidRPr="00360E54">
        <w:rPr>
          <w:rFonts w:cs="Tahoma"/>
        </w:rPr>
        <w:lastRenderedPageBreak/>
        <w:t>Fingerprinting</w:t>
      </w:r>
      <w:bookmarkEnd w:id="94"/>
      <w:r w:rsidR="009B34B7" w:rsidRPr="00360E54">
        <w:rPr>
          <w:rFonts w:cs="Tahoma"/>
        </w:rPr>
        <w:t xml:space="preserve"> Panel</w:t>
      </w:r>
      <w:bookmarkEnd w:id="95"/>
    </w:p>
    <w:p w14:paraId="08065876" w14:textId="30B51BAE" w:rsidR="00875882" w:rsidRPr="00360E54" w:rsidRDefault="00057BE5" w:rsidP="00F73EE2">
      <w:pPr>
        <w:rPr>
          <w:rFonts w:asciiTheme="minorHAnsi" w:hAnsiTheme="minorHAnsi" w:cstheme="minorHAnsi"/>
        </w:rPr>
      </w:pPr>
      <w:r w:rsidRPr="00360E54">
        <w:rPr>
          <w:b/>
          <w:bCs/>
          <w:i/>
          <w:iCs/>
          <w:lang w:eastAsia="ja-JP"/>
        </w:rPr>
        <w:t>Note</w:t>
      </w:r>
      <w:r w:rsidRPr="00360E54">
        <w:rPr>
          <w:b/>
          <w:bCs/>
          <w:lang w:eastAsia="ja-JP"/>
        </w:rPr>
        <w:t>:</w:t>
      </w:r>
      <w:r w:rsidRPr="00360E54">
        <w:rPr>
          <w:lang w:eastAsia="ja-JP"/>
        </w:rPr>
        <w:t xml:space="preserve"> The </w:t>
      </w:r>
      <w:r w:rsidR="00676313" w:rsidRPr="00360E54">
        <w:rPr>
          <w:b/>
          <w:bCs/>
          <w:lang w:eastAsia="ja-JP"/>
        </w:rPr>
        <w:t>Fingerprinting</w:t>
      </w:r>
      <w:r w:rsidRPr="00360E54">
        <w:rPr>
          <w:lang w:eastAsia="ja-JP"/>
        </w:rPr>
        <w:t xml:space="preserve"> panel </w:t>
      </w:r>
      <w:r w:rsidR="00D96365" w:rsidRPr="00360E54">
        <w:rPr>
          <w:lang w:eastAsia="ja-JP"/>
        </w:rPr>
        <w:t>does</w:t>
      </w:r>
      <w:r w:rsidRPr="00360E54">
        <w:rPr>
          <w:lang w:eastAsia="ja-JP"/>
        </w:rPr>
        <w:t xml:space="preserve"> not display for PACE-Only Subcontractor </w:t>
      </w:r>
      <w:r w:rsidR="005E5D3E">
        <w:rPr>
          <w:lang w:eastAsia="ja-JP"/>
        </w:rPr>
        <w:t xml:space="preserve">or Fiscal Intermediary </w:t>
      </w:r>
      <w:r w:rsidRPr="00360E54">
        <w:rPr>
          <w:lang w:eastAsia="ja-JP"/>
        </w:rPr>
        <w:t>provider enrollment types.</w:t>
      </w:r>
    </w:p>
    <w:p w14:paraId="7347F4E7" w14:textId="40269F0C" w:rsidR="00D96365" w:rsidRPr="00360E54" w:rsidRDefault="00057BE5" w:rsidP="00F73EE2">
      <w:pPr>
        <w:rPr>
          <w:rFonts w:asciiTheme="minorHAnsi" w:hAnsiTheme="minorHAnsi" w:cstheme="minorHAnsi"/>
        </w:rPr>
      </w:pPr>
      <w:r w:rsidRPr="00360E54">
        <w:rPr>
          <w:rFonts w:asciiTheme="minorHAnsi" w:hAnsiTheme="minorHAnsi" w:cstheme="minorHAnsi"/>
        </w:rPr>
        <w:t>E</w:t>
      </w:r>
      <w:r w:rsidR="00F73EE2" w:rsidRPr="00360E54">
        <w:rPr>
          <w:rFonts w:asciiTheme="minorHAnsi" w:hAnsiTheme="minorHAnsi" w:cstheme="minorHAnsi"/>
        </w:rPr>
        <w:t>nrolling providers determined</w:t>
      </w:r>
      <w:r w:rsidRPr="00360E54">
        <w:rPr>
          <w:rFonts w:asciiTheme="minorHAnsi" w:hAnsiTheme="minorHAnsi" w:cstheme="minorHAnsi"/>
        </w:rPr>
        <w:t xml:space="preserve"> by the Centers for Medicare &amp; Medicaid Services (CMS) or </w:t>
      </w:r>
      <w:r w:rsidR="0077787C" w:rsidRPr="00360E54">
        <w:rPr>
          <w:rFonts w:asciiTheme="minorHAnsi" w:hAnsiTheme="minorHAnsi" w:cstheme="minorHAnsi"/>
        </w:rPr>
        <w:t>the Department of Health Care Policy &amp; Financing (</w:t>
      </w:r>
      <w:r w:rsidRPr="00360E54">
        <w:rPr>
          <w:rFonts w:asciiTheme="minorHAnsi" w:hAnsiTheme="minorHAnsi" w:cstheme="minorHAnsi"/>
        </w:rPr>
        <w:t>the Department</w:t>
      </w:r>
      <w:r w:rsidR="0077787C" w:rsidRPr="00360E54">
        <w:rPr>
          <w:rFonts w:asciiTheme="minorHAnsi" w:hAnsiTheme="minorHAnsi" w:cstheme="minorHAnsi"/>
        </w:rPr>
        <w:t>)</w:t>
      </w:r>
      <w:r w:rsidR="00F73EE2" w:rsidRPr="00360E54">
        <w:rPr>
          <w:rFonts w:asciiTheme="minorHAnsi" w:hAnsiTheme="minorHAnsi" w:cstheme="minorHAnsi"/>
        </w:rPr>
        <w:t xml:space="preserve"> to be </w:t>
      </w:r>
      <w:r w:rsidR="3D053FFB" w:rsidRPr="00360E54">
        <w:rPr>
          <w:rFonts w:asciiTheme="minorHAnsi" w:hAnsiTheme="minorHAnsi" w:cstheme="minorHAnsi"/>
        </w:rPr>
        <w:t xml:space="preserve">a </w:t>
      </w:r>
      <w:r w:rsidR="00F73EE2" w:rsidRPr="00360E54">
        <w:rPr>
          <w:rFonts w:asciiTheme="minorHAnsi" w:hAnsiTheme="minorHAnsi" w:cstheme="minorHAnsi"/>
          <w:b/>
          <w:bCs/>
        </w:rPr>
        <w:t>high-risk</w:t>
      </w:r>
      <w:r w:rsidR="0DEBD6F9" w:rsidRPr="00360E54">
        <w:rPr>
          <w:rFonts w:asciiTheme="minorHAnsi" w:hAnsiTheme="minorHAnsi" w:cstheme="minorHAnsi"/>
          <w:b/>
          <w:bCs/>
        </w:rPr>
        <w:t xml:space="preserve"> provider type</w:t>
      </w:r>
      <w:r w:rsidRPr="00360E54">
        <w:rPr>
          <w:rFonts w:asciiTheme="minorHAnsi" w:hAnsiTheme="minorHAnsi" w:cstheme="minorHAnsi"/>
        </w:rPr>
        <w:t xml:space="preserve"> </w:t>
      </w:r>
      <w:r w:rsidR="00E9312F" w:rsidRPr="00360E54">
        <w:rPr>
          <w:rFonts w:asciiTheme="minorHAnsi" w:hAnsiTheme="minorHAnsi" w:cstheme="minorHAnsi"/>
        </w:rPr>
        <w:t>are</w:t>
      </w:r>
      <w:r w:rsidR="00F73EE2" w:rsidRPr="00360E54">
        <w:rPr>
          <w:rFonts w:asciiTheme="minorHAnsi" w:hAnsiTheme="minorHAnsi" w:cstheme="minorHAnsi"/>
        </w:rPr>
        <w:t xml:space="preserve"> presented with and required to complete the </w:t>
      </w:r>
      <w:r w:rsidR="00F73EE2" w:rsidRPr="00360E54">
        <w:rPr>
          <w:rFonts w:asciiTheme="minorHAnsi" w:hAnsiTheme="minorHAnsi" w:cstheme="minorHAnsi"/>
          <w:b/>
          <w:bCs/>
        </w:rPr>
        <w:t xml:space="preserve">Fingerprinting </w:t>
      </w:r>
      <w:r w:rsidR="00F73EE2" w:rsidRPr="00360E54">
        <w:rPr>
          <w:rFonts w:asciiTheme="minorHAnsi" w:hAnsiTheme="minorHAnsi" w:cstheme="minorHAnsi"/>
        </w:rPr>
        <w:t xml:space="preserve">panel. This </w:t>
      </w:r>
      <w:r w:rsidRPr="00360E54">
        <w:rPr>
          <w:rFonts w:asciiTheme="minorHAnsi" w:hAnsiTheme="minorHAnsi" w:cstheme="minorHAnsi"/>
        </w:rPr>
        <w:t>p</w:t>
      </w:r>
      <w:r w:rsidR="00F73EE2" w:rsidRPr="00360E54">
        <w:rPr>
          <w:rFonts w:asciiTheme="minorHAnsi" w:hAnsiTheme="minorHAnsi" w:cstheme="minorHAnsi"/>
        </w:rPr>
        <w:t xml:space="preserve">rovider’s data is pulled from the </w:t>
      </w:r>
      <w:r w:rsidR="00F73EE2" w:rsidRPr="00360E54">
        <w:rPr>
          <w:rFonts w:asciiTheme="minorHAnsi" w:hAnsiTheme="minorHAnsi" w:cstheme="minorHAnsi"/>
          <w:b/>
          <w:bCs/>
        </w:rPr>
        <w:t>Provider Identification</w:t>
      </w:r>
      <w:r w:rsidR="00F73EE2" w:rsidRPr="00360E54">
        <w:rPr>
          <w:rFonts w:asciiTheme="minorHAnsi" w:hAnsiTheme="minorHAnsi" w:cstheme="minorHAnsi"/>
        </w:rPr>
        <w:t xml:space="preserve"> and </w:t>
      </w:r>
      <w:r w:rsidR="00F73EE2" w:rsidRPr="00360E54">
        <w:rPr>
          <w:rFonts w:asciiTheme="minorHAnsi" w:hAnsiTheme="minorHAnsi" w:cstheme="minorHAnsi"/>
          <w:b/>
          <w:bCs/>
        </w:rPr>
        <w:t>Request Information</w:t>
      </w:r>
      <w:r w:rsidR="00F73EE2" w:rsidRPr="00360E54">
        <w:rPr>
          <w:rFonts w:asciiTheme="minorHAnsi" w:hAnsiTheme="minorHAnsi" w:cstheme="minorHAnsi"/>
        </w:rPr>
        <w:t xml:space="preserve"> panel</w:t>
      </w:r>
      <w:r w:rsidRPr="00360E54">
        <w:rPr>
          <w:rFonts w:asciiTheme="minorHAnsi" w:hAnsiTheme="minorHAnsi" w:cstheme="minorHAnsi"/>
        </w:rPr>
        <w:t>s</w:t>
      </w:r>
      <w:r w:rsidR="00B62787" w:rsidRPr="00360E54">
        <w:rPr>
          <w:rFonts w:asciiTheme="minorHAnsi" w:hAnsiTheme="minorHAnsi" w:cstheme="minorHAnsi"/>
        </w:rPr>
        <w:t>.</w:t>
      </w:r>
      <w:r w:rsidR="00F73EE2" w:rsidRPr="00360E54">
        <w:rPr>
          <w:rFonts w:asciiTheme="minorHAnsi" w:hAnsiTheme="minorHAnsi" w:cstheme="minorHAnsi"/>
        </w:rPr>
        <w:t xml:space="preserve"> Owner information </w:t>
      </w:r>
      <w:r w:rsidR="00E9312F" w:rsidRPr="00360E54">
        <w:rPr>
          <w:rFonts w:asciiTheme="minorHAnsi" w:hAnsiTheme="minorHAnsi" w:cstheme="minorHAnsi"/>
        </w:rPr>
        <w:t>is</w:t>
      </w:r>
      <w:r w:rsidR="00F73EE2" w:rsidRPr="00360E54">
        <w:rPr>
          <w:rFonts w:asciiTheme="minorHAnsi" w:hAnsiTheme="minorHAnsi" w:cstheme="minorHAnsi"/>
        </w:rPr>
        <w:t xml:space="preserve"> populated by the individual owner information entered on the </w:t>
      </w:r>
      <w:r w:rsidR="00F73EE2" w:rsidRPr="00360E54">
        <w:rPr>
          <w:rFonts w:asciiTheme="minorHAnsi" w:hAnsiTheme="minorHAnsi" w:cstheme="minorHAnsi"/>
          <w:b/>
          <w:bCs/>
        </w:rPr>
        <w:t>Disclo</w:t>
      </w:r>
      <w:r w:rsidR="00B62787" w:rsidRPr="00360E54">
        <w:rPr>
          <w:rFonts w:asciiTheme="minorHAnsi" w:hAnsiTheme="minorHAnsi" w:cstheme="minorHAnsi"/>
          <w:b/>
          <w:bCs/>
        </w:rPr>
        <w:t>sures</w:t>
      </w:r>
      <w:r w:rsidR="00B62787" w:rsidRPr="00360E54">
        <w:rPr>
          <w:rFonts w:asciiTheme="minorHAnsi" w:hAnsiTheme="minorHAnsi" w:cstheme="minorHAnsi"/>
        </w:rPr>
        <w:t xml:space="preserve"> panel.</w:t>
      </w:r>
      <w:r w:rsidR="00F73EE2" w:rsidRPr="00360E54">
        <w:rPr>
          <w:rFonts w:asciiTheme="minorHAnsi" w:hAnsiTheme="minorHAnsi" w:cstheme="minorHAnsi"/>
        </w:rPr>
        <w:t xml:space="preserve"> For providers that are business entities, all owners with 5% or more interest in the business </w:t>
      </w:r>
      <w:r w:rsidR="00E9312F" w:rsidRPr="00360E54">
        <w:rPr>
          <w:rFonts w:asciiTheme="minorHAnsi" w:hAnsiTheme="minorHAnsi" w:cstheme="minorHAnsi"/>
        </w:rPr>
        <w:t>is</w:t>
      </w:r>
      <w:r w:rsidR="00F73EE2" w:rsidRPr="00360E54">
        <w:rPr>
          <w:rFonts w:asciiTheme="minorHAnsi" w:hAnsiTheme="minorHAnsi" w:cstheme="minorHAnsi"/>
        </w:rPr>
        <w:t xml:space="preserve"> displayed with a status indicating any individuals that need to sub</w:t>
      </w:r>
      <w:r w:rsidR="00B62787" w:rsidRPr="00360E54">
        <w:rPr>
          <w:rFonts w:asciiTheme="minorHAnsi" w:hAnsiTheme="minorHAnsi" w:cstheme="minorHAnsi"/>
        </w:rPr>
        <w:t>mit fingerprints.</w:t>
      </w:r>
    </w:p>
    <w:p w14:paraId="5154DE16" w14:textId="57946733" w:rsidR="00F73EE2" w:rsidRPr="00360E54" w:rsidRDefault="00057BE5" w:rsidP="00F73EE2">
      <w:pPr>
        <w:rPr>
          <w:rFonts w:asciiTheme="minorHAnsi" w:hAnsiTheme="minorHAnsi" w:cstheme="minorHAnsi"/>
        </w:rPr>
      </w:pPr>
      <w:r w:rsidRPr="00360E54">
        <w:rPr>
          <w:rFonts w:asciiTheme="minorHAnsi" w:hAnsiTheme="minorHAnsi" w:cstheme="minorHAnsi"/>
        </w:rPr>
        <w:t>Visit</w:t>
      </w:r>
      <w:r w:rsidR="00144242" w:rsidRPr="00360E54">
        <w:rPr>
          <w:rFonts w:asciiTheme="minorHAnsi" w:hAnsiTheme="minorHAnsi" w:cstheme="minorHAnsi"/>
        </w:rPr>
        <w:t xml:space="preserve"> the</w:t>
      </w:r>
      <w:r w:rsidR="00871EDF" w:rsidRPr="00360E54">
        <w:rPr>
          <w:rFonts w:asciiTheme="minorHAnsi" w:hAnsiTheme="minorHAnsi" w:cstheme="minorHAnsi"/>
        </w:rPr>
        <w:t xml:space="preserve"> </w:t>
      </w:r>
      <w:hyperlink r:id="rId157">
        <w:r w:rsidR="00144242" w:rsidRPr="00360E54">
          <w:rPr>
            <w:rStyle w:val="Hyperlink"/>
            <w:rFonts w:asciiTheme="minorHAnsi" w:hAnsiTheme="minorHAnsi" w:cstheme="minorHAnsi"/>
          </w:rPr>
          <w:t>Information by Provider Type web page</w:t>
        </w:r>
      </w:hyperlink>
      <w:r w:rsidRPr="00360E54">
        <w:rPr>
          <w:rFonts w:asciiTheme="minorHAnsi" w:hAnsiTheme="minorHAnsi" w:cstheme="minorHAnsi"/>
        </w:rPr>
        <w:t xml:space="preserve"> to view the risk level.</w:t>
      </w:r>
    </w:p>
    <w:p w14:paraId="31E837B4" w14:textId="77777777" w:rsidR="00F93575" w:rsidRPr="00360E54" w:rsidRDefault="00F93575" w:rsidP="00F73EE2">
      <w:pPr>
        <w:rPr>
          <w:rFonts w:asciiTheme="minorHAnsi" w:hAnsiTheme="minorHAnsi" w:cstheme="minorHAnsi"/>
        </w:rPr>
      </w:pPr>
    </w:p>
    <w:p w14:paraId="3FD8CD7B" w14:textId="77777777" w:rsidR="00F73EE2" w:rsidRPr="00360E54" w:rsidRDefault="00057BE5" w:rsidP="00FF6201">
      <w:pPr>
        <w:pStyle w:val="Caption"/>
      </w:pPr>
      <w:r w:rsidRPr="00360E54">
        <w:t>Fingerprinting Panel – Fingerprinting and Criminal Background Check</w:t>
      </w:r>
    </w:p>
    <w:p w14:paraId="7B4FB934" w14:textId="77777777" w:rsidR="00E41F0E" w:rsidRPr="00360E54" w:rsidRDefault="00057BE5" w:rsidP="00421044">
      <w:pPr>
        <w:rPr>
          <w:rFonts w:cs="Tahoma"/>
          <w:b/>
          <w:color w:val="0070C0"/>
        </w:rPr>
      </w:pPr>
      <w:r w:rsidRPr="00360E54">
        <w:rPr>
          <w:noProof/>
        </w:rPr>
        <w:drawing>
          <wp:inline distT="0" distB="0" distL="0" distR="0" wp14:anchorId="5F45EF80" wp14:editId="1901FBB6">
            <wp:extent cx="5608320" cy="4377690"/>
            <wp:effectExtent l="19050" t="19050" r="11430" b="22860"/>
            <wp:docPr id="1142" name="Picture 1142" descr="Screenshot of the Provider Enrollment: Fingerprinting and Criminal Background Check"/>
            <wp:cNvGraphicFramePr/>
            <a:graphic xmlns:a="http://schemas.openxmlformats.org/drawingml/2006/main">
              <a:graphicData uri="http://schemas.openxmlformats.org/drawingml/2006/picture">
                <pic:pic xmlns:pic="http://schemas.openxmlformats.org/drawingml/2006/picture">
                  <pic:nvPicPr>
                    <pic:cNvPr id="1142" name="Picture 1142" descr="Screenshot of the Provider Enrollment: Fingerprinting and Criminal Background Check"/>
                    <pic:cNvPicPr/>
                  </pic:nvPicPr>
                  <pic:blipFill>
                    <a:blip r:embed="rId158"/>
                    <a:srcRect l="727" r="1972" b="2627"/>
                    <a:stretch>
                      <a:fillRect/>
                    </a:stretch>
                  </pic:blipFill>
                  <pic:spPr bwMode="auto">
                    <a:xfrm>
                      <a:off x="0" y="0"/>
                      <a:ext cx="5617653" cy="438497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80F1B5" w14:textId="7E7A4E59" w:rsidR="00F73EE2" w:rsidRPr="00360E54" w:rsidRDefault="00057BE5" w:rsidP="00F73EE2">
      <w:pPr>
        <w:rPr>
          <w:rFonts w:cs="Tahoma"/>
        </w:rPr>
      </w:pPr>
      <w:r w:rsidRPr="00360E54">
        <w:rPr>
          <w:rFonts w:cs="Tahoma"/>
        </w:rPr>
        <w:t xml:space="preserve">Click the </w:t>
      </w:r>
      <w:r w:rsidRPr="00360E54">
        <w:rPr>
          <w:rFonts w:cs="Tahoma"/>
          <w:b/>
          <w:bCs/>
        </w:rPr>
        <w:t>+</w:t>
      </w:r>
      <w:r w:rsidRPr="00360E54">
        <w:rPr>
          <w:rFonts w:cs="Tahoma"/>
        </w:rPr>
        <w:t xml:space="preserve"> </w:t>
      </w:r>
      <w:r w:rsidR="00211383" w:rsidRPr="00360E54">
        <w:rPr>
          <w:rFonts w:cs="Tahoma"/>
        </w:rPr>
        <w:t xml:space="preserve">sign </w:t>
      </w:r>
      <w:r w:rsidRPr="00360E54">
        <w:rPr>
          <w:rFonts w:cs="Tahoma"/>
        </w:rPr>
        <w:t xml:space="preserve">next to any </w:t>
      </w:r>
      <w:r w:rsidR="00A46D50" w:rsidRPr="00360E54">
        <w:rPr>
          <w:rFonts w:cs="Tahoma"/>
        </w:rPr>
        <w:t>o</w:t>
      </w:r>
      <w:r w:rsidRPr="00360E54">
        <w:rPr>
          <w:rFonts w:cs="Tahoma"/>
        </w:rPr>
        <w:t>wners that need to complete fingerprinting</w:t>
      </w:r>
      <w:r w:rsidR="00C029B9" w:rsidRPr="00360E54">
        <w:rPr>
          <w:rFonts w:cs="Tahoma"/>
        </w:rPr>
        <w:t>, th</w:t>
      </w:r>
      <w:r w:rsidRPr="00360E54">
        <w:rPr>
          <w:rFonts w:cs="Tahoma"/>
        </w:rPr>
        <w:t>en answer the questions presented within the panel.</w:t>
      </w:r>
    </w:p>
    <w:p w14:paraId="39C5834C" w14:textId="77777777" w:rsidR="00F73EE2" w:rsidRPr="00360E54" w:rsidRDefault="00057BE5" w:rsidP="00FF6201">
      <w:pPr>
        <w:pStyle w:val="Caption"/>
      </w:pPr>
      <w:r w:rsidRPr="00360E54">
        <w:lastRenderedPageBreak/>
        <w:t>Fingerprinting Panel – Fingerprinting and Criminal Background Check – Marked No</w:t>
      </w:r>
    </w:p>
    <w:p w14:paraId="694ACC94" w14:textId="77777777" w:rsidR="00F73EE2" w:rsidRPr="00360E54" w:rsidRDefault="00057BE5" w:rsidP="00421044">
      <w:pPr>
        <w:rPr>
          <w:rFonts w:cs="Tahoma"/>
        </w:rPr>
      </w:pPr>
      <w:r w:rsidRPr="00360E54">
        <w:rPr>
          <w:noProof/>
        </w:rPr>
        <w:drawing>
          <wp:inline distT="0" distB="0" distL="0" distR="0" wp14:anchorId="7C223268" wp14:editId="46F4AFF3">
            <wp:extent cx="5173980" cy="4636770"/>
            <wp:effectExtent l="19050" t="19050" r="26670" b="11430"/>
            <wp:docPr id="1143" name="Picture 1143" descr="Screenshot of the Provider Enrollment: Fingerprinting and Criminal Background Check"/>
            <wp:cNvGraphicFramePr/>
            <a:graphic xmlns:a="http://schemas.openxmlformats.org/drawingml/2006/main">
              <a:graphicData uri="http://schemas.openxmlformats.org/drawingml/2006/picture">
                <pic:pic xmlns:pic="http://schemas.openxmlformats.org/drawingml/2006/picture">
                  <pic:nvPicPr>
                    <pic:cNvPr id="1143" name="Picture 1143" descr="Screenshot of the Provider Enrollment: Fingerprinting and Criminal Background Check"/>
                    <pic:cNvPicPr/>
                  </pic:nvPicPr>
                  <pic:blipFill>
                    <a:blip r:embed="rId159"/>
                    <a:srcRect l="1210" r="2113" b="3413"/>
                    <a:stretch>
                      <a:fillRect/>
                    </a:stretch>
                  </pic:blipFill>
                  <pic:spPr bwMode="auto">
                    <a:xfrm>
                      <a:off x="0" y="0"/>
                      <a:ext cx="5176933" cy="463941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973F07" w14:textId="482175BB" w:rsidR="00F73EE2" w:rsidRPr="00360E54" w:rsidRDefault="00057BE5" w:rsidP="00F73EE2">
      <w:pPr>
        <w:rPr>
          <w:rFonts w:cs="Calibri"/>
        </w:rPr>
      </w:pPr>
      <w:r w:rsidRPr="00360E54">
        <w:rPr>
          <w:rFonts w:cs="Calibri"/>
        </w:rPr>
        <w:t>Owner</w:t>
      </w:r>
      <w:r w:rsidR="00A46D50" w:rsidRPr="00360E54">
        <w:rPr>
          <w:rFonts w:cs="Calibri"/>
        </w:rPr>
        <w:t>s that</w:t>
      </w:r>
      <w:r w:rsidRPr="00360E54">
        <w:rPr>
          <w:rFonts w:cs="Calibri"/>
        </w:rPr>
        <w:t xml:space="preserve"> ha</w:t>
      </w:r>
      <w:r w:rsidR="00A46D50" w:rsidRPr="00360E54">
        <w:rPr>
          <w:rFonts w:cs="Calibri"/>
        </w:rPr>
        <w:t>ve</w:t>
      </w:r>
      <w:r w:rsidRPr="00360E54">
        <w:rPr>
          <w:rFonts w:cs="Calibri"/>
        </w:rPr>
        <w:t xml:space="preserve"> </w:t>
      </w:r>
      <w:r w:rsidRPr="00360E54">
        <w:rPr>
          <w:rFonts w:cs="Calibri"/>
          <w:b/>
          <w:i/>
          <w:iCs/>
        </w:rPr>
        <w:t>not</w:t>
      </w:r>
      <w:r w:rsidRPr="00360E54">
        <w:rPr>
          <w:rFonts w:cs="Calibri"/>
        </w:rPr>
        <w:t xml:space="preserve"> completed the Fingerprinting Background Check </w:t>
      </w:r>
      <w:r w:rsidRPr="00360E54">
        <w:rPr>
          <w:rFonts w:cs="Calibri"/>
          <w:bCs/>
        </w:rPr>
        <w:t>(</w:t>
      </w:r>
      <w:r w:rsidRPr="00360E54">
        <w:rPr>
          <w:rFonts w:cs="Calibri"/>
          <w:b/>
        </w:rPr>
        <w:t xml:space="preserve">for either </w:t>
      </w:r>
      <w:r w:rsidR="00F93575" w:rsidRPr="00360E54">
        <w:rPr>
          <w:rFonts w:cs="Calibri"/>
          <w:b/>
          <w:i/>
          <w:iCs/>
        </w:rPr>
        <w:t>Medicare</w:t>
      </w:r>
      <w:r w:rsidRPr="00360E54">
        <w:rPr>
          <w:rFonts w:cs="Calibri"/>
          <w:b/>
        </w:rPr>
        <w:t xml:space="preserve"> or </w:t>
      </w:r>
      <w:r w:rsidR="00F93575" w:rsidRPr="00360E54">
        <w:rPr>
          <w:rFonts w:cs="Calibri"/>
          <w:b/>
          <w:i/>
          <w:iCs/>
        </w:rPr>
        <w:t>Medicaid</w:t>
      </w:r>
      <w:r w:rsidRPr="00360E54">
        <w:rPr>
          <w:rFonts w:cs="Calibri"/>
          <w:bCs/>
        </w:rPr>
        <w:t>)</w:t>
      </w:r>
      <w:r w:rsidR="00A46D50" w:rsidRPr="00360E54">
        <w:rPr>
          <w:rFonts w:cs="Calibri"/>
        </w:rPr>
        <w:t xml:space="preserve"> must</w:t>
      </w:r>
      <w:r w:rsidRPr="00360E54">
        <w:rPr>
          <w:rFonts w:cs="Calibri"/>
        </w:rPr>
        <w:t xml:space="preserve"> follow the instructions on this panel to have fingerprints submitted within </w:t>
      </w:r>
      <w:r w:rsidRPr="00360E54">
        <w:rPr>
          <w:rFonts w:cs="Calibri"/>
          <w:b/>
        </w:rPr>
        <w:t>30 calendar days</w:t>
      </w:r>
      <w:r w:rsidR="00742FDE" w:rsidRPr="00360E54">
        <w:rPr>
          <w:rFonts w:cs="Calibri"/>
        </w:rPr>
        <w:t xml:space="preserve"> of the submission of the</w:t>
      </w:r>
      <w:r w:rsidRPr="00360E54">
        <w:rPr>
          <w:rFonts w:cs="Calibri"/>
        </w:rPr>
        <w:t xml:space="preserve"> enrollment application. </w:t>
      </w:r>
    </w:p>
    <w:p w14:paraId="5988F44E" w14:textId="7F2CEEC0" w:rsidR="004B4821" w:rsidRPr="00360E54" w:rsidRDefault="00057BE5" w:rsidP="00F73EE2">
      <w:pPr>
        <w:rPr>
          <w:rFonts w:cs="Calibri"/>
        </w:rPr>
      </w:pPr>
      <w:r w:rsidRPr="00360E54">
        <w:rPr>
          <w:rFonts w:asciiTheme="minorHAnsi" w:hAnsiTheme="minorHAnsi" w:cstheme="minorHAnsi"/>
        </w:rPr>
        <w:t xml:space="preserve">Visit the </w:t>
      </w:r>
      <w:hyperlink r:id="rId160" w:anchor="enrollFAQ" w:history="1">
        <w:r w:rsidR="004B4821" w:rsidRPr="00360E54">
          <w:rPr>
            <w:rStyle w:val="Hyperlink"/>
            <w:rFonts w:asciiTheme="minorHAnsi" w:hAnsiTheme="minorHAnsi" w:cstheme="minorHAnsi"/>
          </w:rPr>
          <w:t>Provider Enrollment web page</w:t>
        </w:r>
      </w:hyperlink>
      <w:r w:rsidRPr="00360E54">
        <w:rPr>
          <w:rFonts w:asciiTheme="minorHAnsi" w:hAnsiTheme="minorHAnsi" w:cstheme="minorHAnsi"/>
        </w:rPr>
        <w:t xml:space="preserve"> and click the Fingerprinting drop-down for additional information.</w:t>
      </w:r>
    </w:p>
    <w:p w14:paraId="7F19548D" w14:textId="42C57511" w:rsidR="00F73EE2" w:rsidRPr="00360E54" w:rsidRDefault="00057BE5" w:rsidP="00F73EE2">
      <w:r w:rsidRPr="00360E54">
        <w:rPr>
          <w:rFonts w:cs="Calibri"/>
        </w:rPr>
        <w:t>Owner</w:t>
      </w:r>
      <w:r w:rsidR="00A46D50" w:rsidRPr="00360E54">
        <w:rPr>
          <w:rFonts w:cs="Calibri"/>
        </w:rPr>
        <w:t>s that</w:t>
      </w:r>
      <w:r w:rsidRPr="00360E54">
        <w:rPr>
          <w:rFonts w:cs="Calibri"/>
        </w:rPr>
        <w:t xml:space="preserve"> ha</w:t>
      </w:r>
      <w:r w:rsidR="00A46D50" w:rsidRPr="00360E54">
        <w:rPr>
          <w:rFonts w:cs="Calibri"/>
        </w:rPr>
        <w:t>ve</w:t>
      </w:r>
      <w:r w:rsidRPr="00360E54">
        <w:rPr>
          <w:rFonts w:cs="Calibri"/>
        </w:rPr>
        <w:t xml:space="preserve"> completed the Fingerprinting Background Check</w:t>
      </w:r>
      <w:r w:rsidRPr="00360E54">
        <w:rPr>
          <w:rFonts w:cs="Calibri"/>
          <w:bCs/>
        </w:rPr>
        <w:t xml:space="preserve"> (</w:t>
      </w:r>
      <w:r w:rsidR="00F93575" w:rsidRPr="00360E54">
        <w:rPr>
          <w:rFonts w:cs="Calibri"/>
          <w:b/>
        </w:rPr>
        <w:t xml:space="preserve">for either </w:t>
      </w:r>
      <w:r w:rsidR="00F93575" w:rsidRPr="00360E54">
        <w:rPr>
          <w:rFonts w:cs="Calibri"/>
          <w:b/>
          <w:i/>
          <w:iCs/>
        </w:rPr>
        <w:t>Medicare</w:t>
      </w:r>
      <w:r w:rsidR="00F93575" w:rsidRPr="00360E54">
        <w:rPr>
          <w:rFonts w:cs="Calibri"/>
          <w:b/>
        </w:rPr>
        <w:t xml:space="preserve"> or </w:t>
      </w:r>
      <w:r w:rsidR="00F93575" w:rsidRPr="00360E54">
        <w:rPr>
          <w:rFonts w:cs="Calibri"/>
          <w:b/>
          <w:i/>
          <w:iCs/>
        </w:rPr>
        <w:t>Medicaid</w:t>
      </w:r>
      <w:r w:rsidRPr="00360E54">
        <w:rPr>
          <w:rFonts w:cs="Calibri"/>
          <w:bCs/>
        </w:rPr>
        <w:t>)</w:t>
      </w:r>
      <w:r w:rsidRPr="00360E54">
        <w:rPr>
          <w:rFonts w:cs="Calibri"/>
        </w:rPr>
        <w:t xml:space="preserve"> </w:t>
      </w:r>
      <w:r w:rsidR="00A46D50" w:rsidRPr="00360E54">
        <w:rPr>
          <w:rFonts w:cs="Calibri"/>
        </w:rPr>
        <w:t>should select</w:t>
      </w:r>
      <w:r w:rsidRPr="00360E54">
        <w:rPr>
          <w:rFonts w:cs="Calibri"/>
        </w:rPr>
        <w:t xml:space="preserve"> </w:t>
      </w:r>
      <w:r w:rsidRPr="00360E54">
        <w:rPr>
          <w:rFonts w:cs="Calibri"/>
          <w:b/>
          <w:bCs/>
        </w:rPr>
        <w:t>Yes</w:t>
      </w:r>
      <w:r w:rsidRPr="00360E54">
        <w:rPr>
          <w:rFonts w:cs="Calibri"/>
        </w:rPr>
        <w:t xml:space="preserve"> next to the appropriate selection. </w:t>
      </w:r>
      <w:r w:rsidR="00A46D50" w:rsidRPr="00360E54">
        <w:rPr>
          <w:rFonts w:cs="Calibri"/>
        </w:rPr>
        <w:t>T</w:t>
      </w:r>
      <w:r w:rsidRPr="00360E54">
        <w:rPr>
          <w:rFonts w:cs="Calibri"/>
        </w:rPr>
        <w:t>he panel update</w:t>
      </w:r>
      <w:r w:rsidR="00E9312F" w:rsidRPr="00360E54">
        <w:rPr>
          <w:rFonts w:cs="Calibri"/>
        </w:rPr>
        <w:t>s</w:t>
      </w:r>
      <w:r w:rsidRPr="00360E54">
        <w:rPr>
          <w:rFonts w:cs="Calibri"/>
        </w:rPr>
        <w:t xml:space="preserve"> </w:t>
      </w:r>
      <w:r w:rsidR="00A46D50" w:rsidRPr="00360E54">
        <w:rPr>
          <w:rFonts w:cs="Calibri"/>
        </w:rPr>
        <w:t xml:space="preserve">after </w:t>
      </w:r>
      <w:r w:rsidR="00A46D50" w:rsidRPr="00360E54">
        <w:rPr>
          <w:rFonts w:cs="Calibri"/>
          <w:b/>
          <w:bCs/>
        </w:rPr>
        <w:t>Yes</w:t>
      </w:r>
      <w:r w:rsidR="00A46D50" w:rsidRPr="00360E54">
        <w:rPr>
          <w:rFonts w:cs="Calibri"/>
        </w:rPr>
        <w:t xml:space="preserve"> is selected </w:t>
      </w:r>
      <w:r w:rsidRPr="00360E54">
        <w:rPr>
          <w:rFonts w:cs="Calibri"/>
        </w:rPr>
        <w:t>and request</w:t>
      </w:r>
      <w:r w:rsidR="008C39ED" w:rsidRPr="00360E54">
        <w:rPr>
          <w:rFonts w:cs="Calibri"/>
        </w:rPr>
        <w:t>s</w:t>
      </w:r>
      <w:r w:rsidRPr="00360E54">
        <w:rPr>
          <w:rFonts w:cs="Calibri"/>
        </w:rPr>
        <w:t xml:space="preserve"> confirmation of </w:t>
      </w:r>
      <w:r w:rsidR="008C39ED" w:rsidRPr="00360E54">
        <w:rPr>
          <w:rFonts w:cs="Calibri"/>
        </w:rPr>
        <w:t>the</w:t>
      </w:r>
      <w:r w:rsidRPr="00360E54">
        <w:rPr>
          <w:rFonts w:cs="Calibri"/>
        </w:rPr>
        <w:t xml:space="preserve"> state</w:t>
      </w:r>
      <w:r w:rsidR="008C39ED" w:rsidRPr="00360E54">
        <w:rPr>
          <w:rFonts w:cs="Calibri"/>
        </w:rPr>
        <w:t xml:space="preserve"> in which</w:t>
      </w:r>
      <w:r w:rsidRPr="00360E54">
        <w:rPr>
          <w:rFonts w:cs="Calibri"/>
        </w:rPr>
        <w:t xml:space="preserve"> the fingerprinting was completed. </w:t>
      </w:r>
      <w:r w:rsidR="00A46D50" w:rsidRPr="00360E54">
        <w:rPr>
          <w:rFonts w:cs="Calibri"/>
        </w:rPr>
        <w:t>Select</w:t>
      </w:r>
      <w:r w:rsidRPr="00360E54">
        <w:rPr>
          <w:rFonts w:cs="Calibri"/>
        </w:rPr>
        <w:t xml:space="preserve"> the </w:t>
      </w:r>
      <w:r w:rsidR="00A46D50" w:rsidRPr="00360E54">
        <w:rPr>
          <w:rFonts w:cs="Calibri"/>
        </w:rPr>
        <w:t>check</w:t>
      </w:r>
      <w:r w:rsidRPr="00360E54">
        <w:rPr>
          <w:rFonts w:cs="Calibri"/>
        </w:rPr>
        <w:t>box next to the acknowledgement statement</w:t>
      </w:r>
      <w:r w:rsidRPr="00360E54">
        <w:t>.</w:t>
      </w:r>
    </w:p>
    <w:p w14:paraId="09CDAFD8" w14:textId="77777777" w:rsidR="00F73EE2" w:rsidRPr="00360E54" w:rsidRDefault="00057BE5" w:rsidP="00FF6201">
      <w:pPr>
        <w:pStyle w:val="Caption"/>
      </w:pPr>
      <w:r w:rsidRPr="00360E54">
        <w:lastRenderedPageBreak/>
        <w:t>Fingerprinting Panel – Fingerprinting and Criminal Background Check – Marked Yes</w:t>
      </w:r>
    </w:p>
    <w:p w14:paraId="32DFA672" w14:textId="77777777" w:rsidR="007F7665" w:rsidRPr="00360E54" w:rsidRDefault="00057BE5" w:rsidP="00421044">
      <w:pPr>
        <w:rPr>
          <w:rFonts w:cs="Tahoma"/>
        </w:rPr>
      </w:pPr>
      <w:r w:rsidRPr="00360E54">
        <w:rPr>
          <w:noProof/>
        </w:rPr>
        <w:drawing>
          <wp:inline distT="0" distB="0" distL="0" distR="0" wp14:anchorId="340ED3F8" wp14:editId="37E6B101">
            <wp:extent cx="5715000" cy="3790950"/>
            <wp:effectExtent l="19050" t="19050" r="19050" b="19050"/>
            <wp:docPr id="7" name="Picture 7" descr="Screenshot of the Provider Enrollment: Fingerprinting and Criminal Background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Provider Enrollment: Fingerprinting and Criminal Background Check"/>
                    <pic:cNvPicPr/>
                  </pic:nvPicPr>
                  <pic:blipFill>
                    <a:blip r:embed="rId161"/>
                    <a:srcRect l="1475" t="3155" r="2373" b="7165"/>
                    <a:stretch>
                      <a:fillRect/>
                    </a:stretch>
                  </pic:blipFill>
                  <pic:spPr bwMode="auto">
                    <a:xfrm>
                      <a:off x="0" y="0"/>
                      <a:ext cx="5715000" cy="379095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012700" w14:textId="57BAF6AB" w:rsidR="00F73EE2" w:rsidRPr="00360E54" w:rsidRDefault="00057BE5" w:rsidP="00F73EE2">
      <w:pPr>
        <w:rPr>
          <w:rFonts w:cs="Tahoma"/>
        </w:rPr>
      </w:pPr>
      <w:bookmarkStart w:id="96" w:name="_Hlk171517371"/>
      <w:r w:rsidRPr="00360E54">
        <w:rPr>
          <w:rFonts w:cs="Tahoma"/>
        </w:rPr>
        <w:t xml:space="preserve">Click </w:t>
      </w:r>
      <w:r w:rsidRPr="00360E54">
        <w:rPr>
          <w:rFonts w:cs="Tahoma"/>
          <w:b/>
          <w:bCs/>
        </w:rPr>
        <w:t>Save</w:t>
      </w:r>
      <w:r w:rsidRPr="00360E54">
        <w:rPr>
          <w:rFonts w:cs="Tahoma"/>
        </w:rPr>
        <w:t xml:space="preserve"> once completed </w:t>
      </w:r>
      <w:r w:rsidR="00A46D50" w:rsidRPr="00360E54">
        <w:rPr>
          <w:rFonts w:cs="Tahoma"/>
        </w:rPr>
        <w:t>with</w:t>
      </w:r>
      <w:r w:rsidRPr="00360E54">
        <w:rPr>
          <w:rFonts w:cs="Tahoma"/>
        </w:rPr>
        <w:t xml:space="preserve"> </w:t>
      </w:r>
      <w:r w:rsidRPr="00360E54">
        <w:rPr>
          <w:rFonts w:cs="Tahoma"/>
          <w:b/>
          <w:bCs/>
        </w:rPr>
        <w:t xml:space="preserve">each </w:t>
      </w:r>
      <w:r w:rsidR="00A46D50" w:rsidRPr="00360E54">
        <w:rPr>
          <w:rFonts w:cs="Tahoma"/>
          <w:b/>
          <w:bCs/>
        </w:rPr>
        <w:t>o</w:t>
      </w:r>
      <w:r w:rsidRPr="00360E54">
        <w:rPr>
          <w:rFonts w:cs="Tahoma"/>
          <w:b/>
          <w:bCs/>
        </w:rPr>
        <w:t>wner</w:t>
      </w:r>
      <w:r w:rsidR="00E9312F" w:rsidRPr="00360E54">
        <w:rPr>
          <w:rFonts w:cs="Tahoma"/>
        </w:rPr>
        <w:t>,</w:t>
      </w:r>
      <w:r w:rsidRPr="00360E54">
        <w:rPr>
          <w:rFonts w:cs="Tahoma"/>
        </w:rPr>
        <w:t xml:space="preserve"> then </w:t>
      </w:r>
      <w:r w:rsidR="007F7665" w:rsidRPr="00360E54">
        <w:rPr>
          <w:rFonts w:cs="Tahoma"/>
        </w:rPr>
        <w:t xml:space="preserve">click </w:t>
      </w:r>
      <w:r w:rsidRPr="00360E54">
        <w:rPr>
          <w:rFonts w:cs="Tahoma"/>
          <w:b/>
          <w:bCs/>
        </w:rPr>
        <w:t>Continue</w:t>
      </w:r>
      <w:r w:rsidRPr="00360E54">
        <w:rPr>
          <w:rFonts w:cs="Tahoma"/>
        </w:rPr>
        <w:t xml:space="preserve"> to</w:t>
      </w:r>
      <w:r w:rsidR="00A46D50" w:rsidRPr="00360E54">
        <w:rPr>
          <w:rFonts w:cs="Tahoma"/>
        </w:rPr>
        <w:t xml:space="preserve"> move to</w:t>
      </w:r>
      <w:r w:rsidRPr="00360E54">
        <w:rPr>
          <w:rFonts w:cs="Tahoma"/>
        </w:rPr>
        <w:t xml:space="preserve"> the next section. </w:t>
      </w:r>
    </w:p>
    <w:p w14:paraId="4C41FEB2" w14:textId="1EC93E97" w:rsidR="00F73EE2" w:rsidRPr="00360E54" w:rsidRDefault="00057BE5" w:rsidP="00F73EE2">
      <w:pPr>
        <w:rPr>
          <w:rFonts w:cs="Tahoma"/>
          <w:bCs/>
        </w:rPr>
      </w:pPr>
      <w:r w:rsidRPr="00360E54">
        <w:rPr>
          <w:rFonts w:cs="Tahoma"/>
          <w:b/>
          <w:i/>
          <w:iCs/>
        </w:rPr>
        <w:t>Note</w:t>
      </w:r>
      <w:r w:rsidRPr="00360E54">
        <w:rPr>
          <w:rFonts w:cs="Tahoma"/>
          <w:bCs/>
        </w:rPr>
        <w:t xml:space="preserve">: Providers and owners requiring fingerprinting </w:t>
      </w:r>
      <w:r w:rsidR="009905CA" w:rsidRPr="00360E54">
        <w:rPr>
          <w:rFonts w:cs="Tahoma"/>
          <w:bCs/>
        </w:rPr>
        <w:t>are</w:t>
      </w:r>
      <w:r w:rsidRPr="00360E54">
        <w:rPr>
          <w:rFonts w:cs="Tahoma"/>
          <w:bCs/>
        </w:rPr>
        <w:t xml:space="preserve"> given specific instructions on how to proceed</w:t>
      </w:r>
      <w:r w:rsidR="00A46D50" w:rsidRPr="00360E54">
        <w:rPr>
          <w:rFonts w:cs="Tahoma"/>
          <w:bCs/>
        </w:rPr>
        <w:t xml:space="preserve"> once the application is submitted</w:t>
      </w:r>
      <w:r w:rsidRPr="00360E54">
        <w:rPr>
          <w:rFonts w:cs="Tahoma"/>
          <w:bCs/>
        </w:rPr>
        <w:t>.</w:t>
      </w:r>
    </w:p>
    <w:bookmarkEnd w:id="96"/>
    <w:p w14:paraId="5EDFB815" w14:textId="64F2264E" w:rsidR="005E7336" w:rsidRPr="00360E54" w:rsidRDefault="00057BE5">
      <w:pPr>
        <w:spacing w:after="160" w:line="259" w:lineRule="auto"/>
      </w:pPr>
      <w:r w:rsidRPr="00360E54">
        <w:br w:type="page"/>
      </w:r>
    </w:p>
    <w:p w14:paraId="1AD4C862" w14:textId="77777777" w:rsidR="005C3A86" w:rsidRPr="00360E54" w:rsidRDefault="00057BE5" w:rsidP="00E866F4">
      <w:pPr>
        <w:pStyle w:val="Heading2"/>
        <w:rPr>
          <w:rFonts w:cs="Tahoma"/>
        </w:rPr>
      </w:pPr>
      <w:bookmarkStart w:id="97" w:name="_Toc428456745"/>
      <w:bookmarkStart w:id="98" w:name="_Toc195190601"/>
      <w:r w:rsidRPr="00360E54">
        <w:rPr>
          <w:rFonts w:cs="Tahoma"/>
        </w:rPr>
        <w:lastRenderedPageBreak/>
        <w:t>Attachments and Fees</w:t>
      </w:r>
      <w:bookmarkEnd w:id="97"/>
      <w:r w:rsidR="002D6798" w:rsidRPr="00360E54">
        <w:rPr>
          <w:rFonts w:cs="Tahoma"/>
        </w:rPr>
        <w:t xml:space="preserve"> Panel</w:t>
      </w:r>
      <w:bookmarkEnd w:id="98"/>
    </w:p>
    <w:p w14:paraId="701829A5" w14:textId="413ED4AD" w:rsidR="002D6798" w:rsidRPr="00360E54" w:rsidRDefault="00057BE5" w:rsidP="005C3A86">
      <w:pPr>
        <w:rPr>
          <w:rFonts w:cs="Tahoma"/>
        </w:rPr>
      </w:pPr>
      <w:r w:rsidRPr="00360E54">
        <w:rPr>
          <w:rFonts w:cs="Tahoma"/>
        </w:rPr>
        <w:t>Any required attachments may be submitted electronically on th</w:t>
      </w:r>
      <w:r w:rsidR="00582E14" w:rsidRPr="00360E54">
        <w:rPr>
          <w:rFonts w:cs="Tahoma"/>
        </w:rPr>
        <w:t xml:space="preserve">e </w:t>
      </w:r>
      <w:r w:rsidR="00582E14" w:rsidRPr="00360E54">
        <w:rPr>
          <w:rFonts w:cs="Tahoma"/>
          <w:b/>
          <w:bCs/>
        </w:rPr>
        <w:t>Attachments and Fees</w:t>
      </w:r>
      <w:r w:rsidRPr="00360E54">
        <w:rPr>
          <w:rFonts w:cs="Tahoma"/>
        </w:rPr>
        <w:t xml:space="preserve"> panel.</w:t>
      </w:r>
      <w:r w:rsidR="005543BB" w:rsidRPr="00360E54">
        <w:rPr>
          <w:rFonts w:cs="Tahoma"/>
        </w:rPr>
        <w:t xml:space="preserve"> </w:t>
      </w:r>
      <w:r w:rsidR="00582E14" w:rsidRPr="00360E54">
        <w:rPr>
          <w:rFonts w:cs="Tahoma"/>
        </w:rPr>
        <w:t>A</w:t>
      </w:r>
      <w:r w:rsidRPr="00360E54">
        <w:rPr>
          <w:rFonts w:cs="Tahoma"/>
        </w:rPr>
        <w:t xml:space="preserve">ttachments </w:t>
      </w:r>
      <w:r w:rsidR="009D73FF" w:rsidRPr="00360E54">
        <w:rPr>
          <w:rFonts w:cs="Tahoma"/>
        </w:rPr>
        <w:t xml:space="preserve">sent </w:t>
      </w:r>
      <w:r w:rsidRPr="00360E54">
        <w:rPr>
          <w:rFonts w:cs="Tahoma"/>
        </w:rPr>
        <w:t>by mail, email or fax</w:t>
      </w:r>
      <w:r w:rsidR="009D73FF" w:rsidRPr="00360E54">
        <w:rPr>
          <w:rFonts w:cs="Tahoma"/>
        </w:rPr>
        <w:t xml:space="preserve"> cannot be accepted</w:t>
      </w:r>
      <w:r w:rsidR="00582E14" w:rsidRPr="00360E54">
        <w:rPr>
          <w:rFonts w:cs="Tahoma"/>
        </w:rPr>
        <w:t xml:space="preserve"> and</w:t>
      </w:r>
      <w:r w:rsidRPr="00360E54">
        <w:rPr>
          <w:rFonts w:cs="Tahoma"/>
        </w:rPr>
        <w:t xml:space="preserve"> must be added </w:t>
      </w:r>
      <w:r w:rsidR="00582E14" w:rsidRPr="00360E54">
        <w:rPr>
          <w:rFonts w:cs="Tahoma"/>
        </w:rPr>
        <w:t>on</w:t>
      </w:r>
      <w:r w:rsidRPr="00360E54">
        <w:rPr>
          <w:rFonts w:cs="Tahoma"/>
        </w:rPr>
        <w:t xml:space="preserve"> th</w:t>
      </w:r>
      <w:r w:rsidR="00582E14" w:rsidRPr="00360E54">
        <w:rPr>
          <w:rFonts w:cs="Tahoma"/>
        </w:rPr>
        <w:t>is</w:t>
      </w:r>
      <w:r w:rsidRPr="00360E54">
        <w:rPr>
          <w:rFonts w:cs="Tahoma"/>
        </w:rPr>
        <w:t xml:space="preserve"> </w:t>
      </w:r>
      <w:r w:rsidR="00E76E4C" w:rsidRPr="00360E54">
        <w:rPr>
          <w:rFonts w:cs="Tahoma"/>
        </w:rPr>
        <w:t>panel</w:t>
      </w:r>
      <w:r w:rsidRPr="00360E54">
        <w:rPr>
          <w:rFonts w:cs="Tahoma"/>
        </w:rPr>
        <w:t>.</w:t>
      </w:r>
    </w:p>
    <w:p w14:paraId="6A029B2C" w14:textId="77777777" w:rsidR="009C45D9" w:rsidRPr="00360E54" w:rsidRDefault="00057BE5" w:rsidP="00D96365">
      <w:pPr>
        <w:pStyle w:val="Heading3"/>
      </w:pPr>
      <w:r w:rsidRPr="00360E54">
        <w:t>Attachments Section</w:t>
      </w:r>
    </w:p>
    <w:p w14:paraId="0107C71F" w14:textId="43B0767D" w:rsidR="007C3B59" w:rsidRPr="00360E54" w:rsidRDefault="00057BE5" w:rsidP="005C3A86">
      <w:pPr>
        <w:rPr>
          <w:bCs/>
        </w:rPr>
      </w:pPr>
      <w:r w:rsidRPr="00360E54">
        <w:rPr>
          <w:rFonts w:cs="Tahoma"/>
          <w:bCs/>
        </w:rPr>
        <w:t xml:space="preserve">Not all documents listed under </w:t>
      </w:r>
      <w:r w:rsidRPr="00360E54">
        <w:rPr>
          <w:rFonts w:cs="Tahoma"/>
          <w:b/>
        </w:rPr>
        <w:t>Supporting Documentation</w:t>
      </w:r>
      <w:r w:rsidRPr="00360E54">
        <w:rPr>
          <w:rFonts w:cs="Tahoma"/>
          <w:bCs/>
        </w:rPr>
        <w:t xml:space="preserve"> may </w:t>
      </w:r>
      <w:r w:rsidR="009D73FF" w:rsidRPr="00360E54">
        <w:rPr>
          <w:rFonts w:cs="Tahoma"/>
          <w:bCs/>
        </w:rPr>
        <w:t xml:space="preserve">apply to the application </w:t>
      </w:r>
      <w:r w:rsidR="00DA5CB2" w:rsidRPr="00360E54">
        <w:rPr>
          <w:rFonts w:cs="Tahoma"/>
          <w:bCs/>
        </w:rPr>
        <w:t>being</w:t>
      </w:r>
      <w:r w:rsidRPr="00360E54">
        <w:rPr>
          <w:rFonts w:cs="Tahoma"/>
          <w:bCs/>
        </w:rPr>
        <w:t xml:space="preserve"> submitted.</w:t>
      </w:r>
    </w:p>
    <w:p w14:paraId="226EA577" w14:textId="6050CB84" w:rsidR="005543BB" w:rsidRPr="00360E54" w:rsidRDefault="00057BE5" w:rsidP="005C3A86">
      <w:pPr>
        <w:rPr>
          <w:rFonts w:cs="Tahoma"/>
          <w:b/>
        </w:rPr>
      </w:pPr>
      <w:r w:rsidRPr="00360E54">
        <w:rPr>
          <w:rFonts w:cs="Tahoma"/>
          <w:b/>
        </w:rPr>
        <w:t>The user</w:t>
      </w:r>
      <w:r w:rsidR="009D73FF" w:rsidRPr="00360E54">
        <w:rPr>
          <w:rFonts w:cs="Tahoma"/>
          <w:b/>
        </w:rPr>
        <w:t xml:space="preserve"> </w:t>
      </w:r>
      <w:r w:rsidR="00E9312F" w:rsidRPr="00360E54">
        <w:rPr>
          <w:rFonts w:cs="Tahoma"/>
          <w:b/>
        </w:rPr>
        <w:t>must</w:t>
      </w:r>
      <w:r w:rsidR="008D6205" w:rsidRPr="00360E54">
        <w:rPr>
          <w:rFonts w:cs="Tahoma"/>
          <w:b/>
        </w:rPr>
        <w:t xml:space="preserve"> scan and</w:t>
      </w:r>
      <w:r w:rsidRPr="00360E54">
        <w:rPr>
          <w:rFonts w:cs="Tahoma"/>
          <w:b/>
        </w:rPr>
        <w:t xml:space="preserve"> attach:</w:t>
      </w:r>
    </w:p>
    <w:p w14:paraId="1CE87411" w14:textId="3A7AB7C4" w:rsidR="005543BB" w:rsidRPr="00360E54" w:rsidRDefault="00057BE5" w:rsidP="00F93575">
      <w:pPr>
        <w:pStyle w:val="ListParagraph"/>
        <w:numPr>
          <w:ilvl w:val="0"/>
          <w:numId w:val="13"/>
        </w:numPr>
        <w:rPr>
          <w:rFonts w:cs="Tahoma"/>
        </w:rPr>
      </w:pPr>
      <w:r w:rsidRPr="00360E54">
        <w:rPr>
          <w:rFonts w:cs="Tahoma"/>
        </w:rPr>
        <w:t>Insurance face sheet</w:t>
      </w:r>
      <w:r w:rsidR="3E16FB1F" w:rsidRPr="00360E54">
        <w:rPr>
          <w:rFonts w:cs="Tahoma"/>
        </w:rPr>
        <w:t xml:space="preserve"> for </w:t>
      </w:r>
      <w:r w:rsidR="00A46D50" w:rsidRPr="00360E54">
        <w:rPr>
          <w:rFonts w:cs="Tahoma"/>
        </w:rPr>
        <w:t>n</w:t>
      </w:r>
      <w:r w:rsidR="3E16FB1F" w:rsidRPr="00360E54">
        <w:rPr>
          <w:rFonts w:cs="Tahoma"/>
        </w:rPr>
        <w:t xml:space="preserve">ursing </w:t>
      </w:r>
      <w:r w:rsidR="00A46D50" w:rsidRPr="00360E54">
        <w:rPr>
          <w:rFonts w:cs="Tahoma"/>
        </w:rPr>
        <w:t>f</w:t>
      </w:r>
      <w:r w:rsidR="3E16FB1F" w:rsidRPr="00360E54">
        <w:rPr>
          <w:rFonts w:cs="Tahoma"/>
        </w:rPr>
        <w:t>acilities</w:t>
      </w:r>
      <w:r w:rsidR="7EB67E7B" w:rsidRPr="00360E54">
        <w:rPr>
          <w:rFonts w:cs="Tahoma"/>
        </w:rPr>
        <w:t>.</w:t>
      </w:r>
      <w:r w:rsidR="4F880444" w:rsidRPr="00360E54">
        <w:rPr>
          <w:rFonts w:cs="Tahoma"/>
        </w:rPr>
        <w:t xml:space="preserve"> </w:t>
      </w:r>
    </w:p>
    <w:p w14:paraId="50EC3441" w14:textId="74295AC5" w:rsidR="005543BB" w:rsidRPr="00360E54" w:rsidRDefault="00057BE5" w:rsidP="00F93575">
      <w:pPr>
        <w:pStyle w:val="ListParagraph"/>
        <w:numPr>
          <w:ilvl w:val="0"/>
          <w:numId w:val="13"/>
        </w:numPr>
      </w:pPr>
      <w:r w:rsidRPr="00360E54">
        <w:rPr>
          <w:rFonts w:cs="Tahoma"/>
        </w:rPr>
        <w:t>License or certifications (if applicable)</w:t>
      </w:r>
    </w:p>
    <w:p w14:paraId="109D871B" w14:textId="3D2E9086" w:rsidR="005543BB" w:rsidRPr="00360E54" w:rsidRDefault="00057BE5" w:rsidP="00F93575">
      <w:pPr>
        <w:pStyle w:val="ListParagraph"/>
        <w:numPr>
          <w:ilvl w:val="0"/>
          <w:numId w:val="13"/>
        </w:numPr>
        <w:rPr>
          <w:rFonts w:cs="Tahoma"/>
        </w:rPr>
      </w:pPr>
      <w:r w:rsidRPr="00360E54">
        <w:rPr>
          <w:rFonts w:cs="Tahoma"/>
        </w:rPr>
        <w:t>W-9 signed and</w:t>
      </w:r>
      <w:r w:rsidR="002D6798" w:rsidRPr="00360E54">
        <w:rPr>
          <w:rFonts w:cs="Tahoma"/>
        </w:rPr>
        <w:t xml:space="preserve"> dated within the past </w:t>
      </w:r>
      <w:r w:rsidR="002A092C" w:rsidRPr="00360E54">
        <w:rPr>
          <w:rFonts w:cs="Tahoma"/>
        </w:rPr>
        <w:t>six (</w:t>
      </w:r>
      <w:r w:rsidR="002D6798" w:rsidRPr="00360E54">
        <w:rPr>
          <w:rFonts w:cs="Tahoma"/>
        </w:rPr>
        <w:t>6</w:t>
      </w:r>
      <w:r w:rsidR="002A092C" w:rsidRPr="00360E54">
        <w:rPr>
          <w:rFonts w:cs="Tahoma"/>
        </w:rPr>
        <w:t>)</w:t>
      </w:r>
      <w:r w:rsidR="002D6798" w:rsidRPr="00360E54">
        <w:rPr>
          <w:rFonts w:cs="Tahoma"/>
        </w:rPr>
        <w:t xml:space="preserve"> months (if applicable)</w:t>
      </w:r>
    </w:p>
    <w:p w14:paraId="0654DEBE" w14:textId="5145A0C7" w:rsidR="005543BB" w:rsidRPr="00360E54" w:rsidRDefault="00057BE5" w:rsidP="00F93575">
      <w:pPr>
        <w:pStyle w:val="ListParagraph"/>
        <w:numPr>
          <w:ilvl w:val="0"/>
          <w:numId w:val="13"/>
        </w:numPr>
        <w:rPr>
          <w:rFonts w:cs="Tahoma"/>
        </w:rPr>
      </w:pPr>
      <w:r w:rsidRPr="00360E54">
        <w:rPr>
          <w:rFonts w:cs="Tahoma"/>
        </w:rPr>
        <w:t xml:space="preserve">Voided check or bank letter </w:t>
      </w:r>
      <w:r w:rsidR="002D6798" w:rsidRPr="00360E54">
        <w:rPr>
          <w:rFonts w:cs="Tahoma"/>
        </w:rPr>
        <w:t xml:space="preserve">dated within the past </w:t>
      </w:r>
      <w:r w:rsidR="00157453" w:rsidRPr="00360E54">
        <w:rPr>
          <w:rFonts w:cs="Tahoma"/>
        </w:rPr>
        <w:t>six (</w:t>
      </w:r>
      <w:r w:rsidR="002D6798" w:rsidRPr="00360E54">
        <w:rPr>
          <w:rFonts w:cs="Tahoma"/>
        </w:rPr>
        <w:t>6</w:t>
      </w:r>
      <w:r w:rsidR="00157453" w:rsidRPr="00360E54">
        <w:rPr>
          <w:rFonts w:cs="Tahoma"/>
        </w:rPr>
        <w:t>)</w:t>
      </w:r>
      <w:r w:rsidR="002D6798" w:rsidRPr="00360E54">
        <w:rPr>
          <w:rFonts w:cs="Tahoma"/>
        </w:rPr>
        <w:t xml:space="preserve"> months (if applicable)</w:t>
      </w:r>
    </w:p>
    <w:p w14:paraId="1B994CD1" w14:textId="71EFF63A" w:rsidR="008D6205" w:rsidRPr="00360E54" w:rsidRDefault="00057BE5" w:rsidP="00F93575">
      <w:pPr>
        <w:pStyle w:val="ListParagraph"/>
        <w:numPr>
          <w:ilvl w:val="0"/>
          <w:numId w:val="13"/>
        </w:numPr>
        <w:rPr>
          <w:rFonts w:cs="Tahoma"/>
        </w:rPr>
      </w:pPr>
      <w:r w:rsidRPr="00360E54">
        <w:rPr>
          <w:rFonts w:cs="Tahoma"/>
        </w:rPr>
        <w:t xml:space="preserve">RN Supervision Form (required </w:t>
      </w:r>
      <w:r w:rsidR="001B4053" w:rsidRPr="00360E54">
        <w:rPr>
          <w:rFonts w:cs="Tahoma"/>
          <w:b/>
          <w:bCs/>
          <w:i/>
          <w:iCs/>
        </w:rPr>
        <w:t>only</w:t>
      </w:r>
      <w:r w:rsidR="001B4053" w:rsidRPr="00360E54">
        <w:rPr>
          <w:rFonts w:cs="Tahoma"/>
        </w:rPr>
        <w:t xml:space="preserve"> </w:t>
      </w:r>
      <w:r w:rsidRPr="00360E54">
        <w:rPr>
          <w:rFonts w:cs="Tahoma"/>
        </w:rPr>
        <w:t xml:space="preserve">for </w:t>
      </w:r>
      <w:r w:rsidR="001B4053" w:rsidRPr="00360E54">
        <w:rPr>
          <w:rFonts w:cs="Tahoma"/>
        </w:rPr>
        <w:t>r</w:t>
      </w:r>
      <w:r w:rsidRPr="00360E54">
        <w:rPr>
          <w:rFonts w:cs="Tahoma"/>
        </w:rPr>
        <w:t xml:space="preserve">egistered </w:t>
      </w:r>
      <w:r w:rsidR="001B4053" w:rsidRPr="00360E54">
        <w:rPr>
          <w:rFonts w:cs="Tahoma"/>
        </w:rPr>
        <w:t>n</w:t>
      </w:r>
      <w:r w:rsidRPr="00360E54">
        <w:rPr>
          <w:rFonts w:cs="Tahoma"/>
        </w:rPr>
        <w:t>urses)</w:t>
      </w:r>
    </w:p>
    <w:p w14:paraId="6324A36C" w14:textId="217F36D8" w:rsidR="008D6205" w:rsidRPr="00360E54" w:rsidRDefault="00057BE5" w:rsidP="00F93575">
      <w:pPr>
        <w:pStyle w:val="ListParagraph"/>
        <w:numPr>
          <w:ilvl w:val="0"/>
          <w:numId w:val="13"/>
        </w:numPr>
        <w:rPr>
          <w:rFonts w:cs="Tahoma"/>
        </w:rPr>
      </w:pPr>
      <w:r w:rsidRPr="00360E54">
        <w:rPr>
          <w:rFonts w:cs="Tahoma"/>
        </w:rPr>
        <w:t xml:space="preserve">Hardship waiver request letter and supporting documentation (if </w:t>
      </w:r>
      <w:r w:rsidR="00FD60AA" w:rsidRPr="00360E54">
        <w:rPr>
          <w:rFonts w:cs="Tahoma"/>
        </w:rPr>
        <w:t xml:space="preserve">applying </w:t>
      </w:r>
      <w:r w:rsidRPr="00360E54">
        <w:rPr>
          <w:rFonts w:cs="Tahoma"/>
        </w:rPr>
        <w:t>for a hardship waiver)</w:t>
      </w:r>
      <w:r w:rsidR="00172674" w:rsidRPr="00360E54">
        <w:rPr>
          <w:rFonts w:cs="Tahoma"/>
        </w:rPr>
        <w:t xml:space="preserve">. Refer to the </w:t>
      </w:r>
      <w:hyperlink w:anchor="_Financial_Hardship" w:history="1">
        <w:r w:rsidR="00172674" w:rsidRPr="00360E54">
          <w:rPr>
            <w:rStyle w:val="Hyperlink"/>
            <w:rFonts w:ascii="Calibri" w:hAnsi="Calibri" w:cs="Tahoma"/>
          </w:rPr>
          <w:t>Financial Hardship subsection</w:t>
        </w:r>
      </w:hyperlink>
      <w:r w:rsidR="00172674" w:rsidRPr="00360E54">
        <w:rPr>
          <w:rFonts w:cs="Tahoma"/>
        </w:rPr>
        <w:t xml:space="preserve"> below for more information.</w:t>
      </w:r>
    </w:p>
    <w:p w14:paraId="0F9E5A9A" w14:textId="79788EE6" w:rsidR="00B913A5" w:rsidRPr="00360E54" w:rsidRDefault="00057BE5" w:rsidP="00F93575">
      <w:pPr>
        <w:pStyle w:val="ListParagraph"/>
        <w:numPr>
          <w:ilvl w:val="0"/>
          <w:numId w:val="13"/>
        </w:numPr>
        <w:rPr>
          <w:rFonts w:cs="Tahoma"/>
        </w:rPr>
      </w:pPr>
      <w:r w:rsidRPr="00360E54">
        <w:rPr>
          <w:rFonts w:cs="Tahoma"/>
        </w:rPr>
        <w:t xml:space="preserve">Proof of payment (if </w:t>
      </w:r>
      <w:r w:rsidR="001B4053" w:rsidRPr="00360E54">
        <w:rPr>
          <w:rFonts w:cs="Tahoma"/>
        </w:rPr>
        <w:t xml:space="preserve">the </w:t>
      </w:r>
      <w:r w:rsidRPr="00360E54">
        <w:rPr>
          <w:rFonts w:cs="Tahoma"/>
        </w:rPr>
        <w:t xml:space="preserve">application fee has already been paid to Medicare or in another </w:t>
      </w:r>
      <w:r w:rsidR="002D6798" w:rsidRPr="00360E54">
        <w:rPr>
          <w:rFonts w:cs="Tahoma"/>
        </w:rPr>
        <w:t>state for this location)</w:t>
      </w:r>
    </w:p>
    <w:p w14:paraId="49067CCB" w14:textId="32F6EF57" w:rsidR="008D6205" w:rsidRPr="00360E54" w:rsidRDefault="00057BE5" w:rsidP="00F93575">
      <w:pPr>
        <w:pStyle w:val="ListParagraph"/>
        <w:numPr>
          <w:ilvl w:val="0"/>
          <w:numId w:val="13"/>
        </w:numPr>
        <w:contextualSpacing w:val="0"/>
        <w:rPr>
          <w:rFonts w:cs="Calibri"/>
        </w:rPr>
      </w:pPr>
      <w:r w:rsidRPr="00360E54">
        <w:rPr>
          <w:rFonts w:cs="Calibri"/>
        </w:rPr>
        <w:t xml:space="preserve">Visit </w:t>
      </w:r>
      <w:hyperlink r:id="rId162" w:history="1">
        <w:r w:rsidR="00F94622" w:rsidRPr="00360E54">
          <w:rPr>
            <w:rStyle w:val="Hyperlink"/>
            <w:rFonts w:ascii="Calibri" w:hAnsi="Calibri" w:cs="Calibri"/>
          </w:rPr>
          <w:t>Information by Provider Type web page</w:t>
        </w:r>
      </w:hyperlink>
      <w:r w:rsidRPr="00360E54">
        <w:rPr>
          <w:rFonts w:cs="Calibri"/>
        </w:rPr>
        <w:t xml:space="preserve"> for additional documentation required for </w:t>
      </w:r>
      <w:r w:rsidR="00AB1E17" w:rsidRPr="00360E54">
        <w:rPr>
          <w:rFonts w:cs="Calibri"/>
        </w:rPr>
        <w:t>the</w:t>
      </w:r>
      <w:r w:rsidRPr="00360E54">
        <w:rPr>
          <w:rFonts w:cs="Calibri"/>
        </w:rPr>
        <w:t xml:space="preserve"> provider type</w:t>
      </w:r>
      <w:r w:rsidR="00416115" w:rsidRPr="00360E54">
        <w:rPr>
          <w:rFonts w:cs="Calibri"/>
        </w:rPr>
        <w:t xml:space="preserve">.  </w:t>
      </w:r>
    </w:p>
    <w:p w14:paraId="18EE5017" w14:textId="32E66D80" w:rsidR="00436FAE" w:rsidRPr="00360E54" w:rsidRDefault="00057BE5" w:rsidP="002B0F1F">
      <w:pPr>
        <w:rPr>
          <w:rFonts w:cs="Calibri"/>
        </w:rPr>
      </w:pPr>
      <w:r w:rsidRPr="00360E54">
        <w:rPr>
          <w:rFonts w:cs="Calibri"/>
        </w:rPr>
        <w:t>V</w:t>
      </w:r>
      <w:r w:rsidR="00F94622" w:rsidRPr="00360E54">
        <w:rPr>
          <w:rFonts w:cs="Calibri"/>
        </w:rPr>
        <w:t>isit</w:t>
      </w:r>
      <w:r w:rsidR="000D461A" w:rsidRPr="00360E54">
        <w:rPr>
          <w:rFonts w:cs="Calibri"/>
        </w:rPr>
        <w:t xml:space="preserve"> the</w:t>
      </w:r>
      <w:r w:rsidR="002D6798" w:rsidRPr="00360E54">
        <w:rPr>
          <w:rFonts w:cs="Calibri"/>
        </w:rPr>
        <w:t xml:space="preserve"> </w:t>
      </w:r>
      <w:hyperlink r:id="rId163" w:history="1">
        <w:r w:rsidR="000D461A" w:rsidRPr="00360E54">
          <w:rPr>
            <w:rStyle w:val="Hyperlink"/>
            <w:rFonts w:ascii="Calibri" w:hAnsi="Calibri" w:cs="Calibri"/>
          </w:rPr>
          <w:t>Provider Forms web page</w:t>
        </w:r>
      </w:hyperlink>
      <w:r w:rsidR="001A0C7B" w:rsidRPr="00360E54">
        <w:rPr>
          <w:rFonts w:cs="Calibri"/>
        </w:rPr>
        <w:t xml:space="preserve"> </w:t>
      </w:r>
      <w:r w:rsidR="00F94622" w:rsidRPr="00360E54">
        <w:rPr>
          <w:rFonts w:cs="Calibri"/>
        </w:rPr>
        <w:t xml:space="preserve">and </w:t>
      </w:r>
      <w:r w:rsidR="009C002F" w:rsidRPr="00360E54">
        <w:rPr>
          <w:rFonts w:cs="Calibri"/>
        </w:rPr>
        <w:t>click</w:t>
      </w:r>
      <w:r w:rsidR="00F94622" w:rsidRPr="00360E54">
        <w:rPr>
          <w:rFonts w:cs="Calibri"/>
        </w:rPr>
        <w:t xml:space="preserve"> </w:t>
      </w:r>
      <w:r w:rsidR="000D461A" w:rsidRPr="00360E54">
        <w:rPr>
          <w:rFonts w:cs="Calibri"/>
        </w:rPr>
        <w:t xml:space="preserve">the </w:t>
      </w:r>
      <w:r w:rsidR="00F94622" w:rsidRPr="00360E54">
        <w:rPr>
          <w:rFonts w:cs="Calibri"/>
        </w:rPr>
        <w:t>Provider Enrollment &amp; Update Forms drop-down</w:t>
      </w:r>
      <w:r w:rsidRPr="00360E54">
        <w:rPr>
          <w:rFonts w:cs="Calibri"/>
        </w:rPr>
        <w:t xml:space="preserve"> to access any applicable forms that may need to be printed, completed, signed and uploaded to the enrollment application</w:t>
      </w:r>
      <w:r w:rsidR="00F94622" w:rsidRPr="00360E54">
        <w:rPr>
          <w:rFonts w:cs="Calibri"/>
        </w:rPr>
        <w:t xml:space="preserve">. </w:t>
      </w:r>
    </w:p>
    <w:p w14:paraId="09833BC1" w14:textId="5066940A" w:rsidR="005D0006" w:rsidRPr="00360E54" w:rsidRDefault="00057BE5" w:rsidP="002B0F1F">
      <w:pPr>
        <w:rPr>
          <w:rFonts w:cs="Calibri"/>
        </w:rPr>
      </w:pPr>
      <w:r w:rsidRPr="00360E54">
        <w:rPr>
          <w:rFonts w:cs="Calibri"/>
        </w:rPr>
        <w:t xml:space="preserve">Read the Gainwell Technologies forms carefully before attaching. Some forms require </w:t>
      </w:r>
      <w:r w:rsidR="00EE2C70" w:rsidRPr="00360E54">
        <w:rPr>
          <w:rFonts w:cs="Calibri"/>
        </w:rPr>
        <w:t>the user</w:t>
      </w:r>
      <w:r w:rsidR="00DA5CB2" w:rsidRPr="00360E54">
        <w:rPr>
          <w:rFonts w:cs="Calibri"/>
        </w:rPr>
        <w:t xml:space="preserve"> </w:t>
      </w:r>
      <w:r w:rsidRPr="00360E54">
        <w:rPr>
          <w:rFonts w:cs="Calibri"/>
        </w:rPr>
        <w:t>to include</w:t>
      </w:r>
      <w:r w:rsidR="00DA5CB2" w:rsidRPr="00360E54">
        <w:rPr>
          <w:rFonts w:cs="Calibri"/>
        </w:rPr>
        <w:t xml:space="preserve"> additional attachments. </w:t>
      </w:r>
      <w:r w:rsidR="0092033F" w:rsidRPr="00360E54">
        <w:rPr>
          <w:rFonts w:cs="Calibri"/>
        </w:rPr>
        <w:t>T</w:t>
      </w:r>
      <w:r w:rsidR="00E93163" w:rsidRPr="00360E54">
        <w:rPr>
          <w:rFonts w:cs="Calibri"/>
        </w:rPr>
        <w:t>he Behavioral Therapy Provider Attestation F</w:t>
      </w:r>
      <w:r w:rsidRPr="00360E54">
        <w:rPr>
          <w:rFonts w:cs="Calibri"/>
        </w:rPr>
        <w:t>orm requires licenses, certifications, diplomas, etc.</w:t>
      </w:r>
    </w:p>
    <w:p w14:paraId="0A9813D6" w14:textId="42B4264A" w:rsidR="0065377B" w:rsidRPr="00360E54" w:rsidRDefault="00057BE5" w:rsidP="006D4F3F">
      <w:pPr>
        <w:rPr>
          <w:rFonts w:cs="Calibri"/>
          <w:lang w:eastAsia="ja-JP"/>
        </w:rPr>
      </w:pPr>
      <w:r w:rsidRPr="00360E54">
        <w:rPr>
          <w:rFonts w:cs="Calibri"/>
          <w:lang w:eastAsia="ja-JP"/>
        </w:rPr>
        <w:t>Click the appropriate link to open the document to submit a required attachment.</w:t>
      </w:r>
      <w:r w:rsidR="0024154B" w:rsidRPr="00360E54">
        <w:rPr>
          <w:rFonts w:cs="Calibri"/>
          <w:lang w:eastAsia="ja-JP"/>
        </w:rPr>
        <w:t xml:space="preserve"> </w:t>
      </w:r>
      <w:r w:rsidRPr="00360E54">
        <w:rPr>
          <w:rFonts w:cs="Calibri"/>
          <w:lang w:eastAsia="ja-JP"/>
        </w:rPr>
        <w:t xml:space="preserve">Some documents can be completed electronically while others require </w:t>
      </w:r>
      <w:r w:rsidR="00EE2C70" w:rsidRPr="00360E54">
        <w:rPr>
          <w:rFonts w:cs="Calibri"/>
          <w:lang w:eastAsia="ja-JP"/>
        </w:rPr>
        <w:t>the user</w:t>
      </w:r>
      <w:r w:rsidR="00DA5CB2" w:rsidRPr="00360E54">
        <w:rPr>
          <w:rFonts w:cs="Calibri"/>
          <w:lang w:eastAsia="ja-JP"/>
        </w:rPr>
        <w:t xml:space="preserve"> </w:t>
      </w:r>
      <w:r w:rsidRPr="00360E54">
        <w:rPr>
          <w:rFonts w:cs="Calibri"/>
          <w:lang w:eastAsia="ja-JP"/>
        </w:rPr>
        <w:t>to print and scan a document.</w:t>
      </w:r>
      <w:r w:rsidR="0024154B" w:rsidRPr="00360E54">
        <w:rPr>
          <w:rFonts w:cs="Calibri"/>
          <w:lang w:eastAsia="ja-JP"/>
        </w:rPr>
        <w:t xml:space="preserve"> </w:t>
      </w:r>
      <w:r w:rsidR="00674702" w:rsidRPr="00360E54">
        <w:rPr>
          <w:rFonts w:cs="Calibri"/>
          <w:lang w:eastAsia="ja-JP"/>
        </w:rPr>
        <w:t>The user should work with internal IT support if they are unfamiliar with this process.</w:t>
      </w:r>
    </w:p>
    <w:p w14:paraId="371D55D1" w14:textId="7B720F89" w:rsidR="00EB0F2C" w:rsidRPr="00360E54" w:rsidRDefault="00057BE5">
      <w:pPr>
        <w:spacing w:after="160" w:line="259" w:lineRule="auto"/>
        <w:rPr>
          <w:rFonts w:cs="Calibri"/>
          <w:lang w:eastAsia="ja-JP"/>
        </w:rPr>
      </w:pPr>
      <w:r w:rsidRPr="00360E54">
        <w:rPr>
          <w:rFonts w:cs="Calibri"/>
          <w:lang w:eastAsia="ja-JP"/>
        </w:rPr>
        <w:br w:type="page"/>
      </w:r>
    </w:p>
    <w:p w14:paraId="073DBF7A" w14:textId="77777777" w:rsidR="009C45D9" w:rsidRPr="00360E54" w:rsidRDefault="00057BE5" w:rsidP="00D96365">
      <w:pPr>
        <w:pStyle w:val="Heading3"/>
      </w:pPr>
      <w:r w:rsidRPr="00360E54">
        <w:lastRenderedPageBreak/>
        <w:t>Application Fee Section</w:t>
      </w:r>
    </w:p>
    <w:p w14:paraId="66E770C7" w14:textId="239BEBD6" w:rsidR="005D0006" w:rsidRPr="00360E54" w:rsidRDefault="00057BE5" w:rsidP="005D0006">
      <w:pPr>
        <w:rPr>
          <w:rFonts w:cs="Tahoma"/>
        </w:rPr>
      </w:pPr>
      <w:r w:rsidRPr="00360E54">
        <w:rPr>
          <w:rFonts w:cs="Tahoma"/>
        </w:rPr>
        <w:t xml:space="preserve">The </w:t>
      </w:r>
      <w:r w:rsidR="00703C40" w:rsidRPr="00360E54">
        <w:rPr>
          <w:rFonts w:cs="Tahoma"/>
        </w:rPr>
        <w:t xml:space="preserve">Provider </w:t>
      </w:r>
      <w:r w:rsidRPr="00360E54">
        <w:rPr>
          <w:rFonts w:cs="Tahoma"/>
        </w:rPr>
        <w:t xml:space="preserve">Enrollment </w:t>
      </w:r>
      <w:r w:rsidR="00703C40" w:rsidRPr="00360E54">
        <w:rPr>
          <w:rFonts w:cs="Tahoma"/>
        </w:rPr>
        <w:t>T</w:t>
      </w:r>
      <w:r w:rsidRPr="00360E54">
        <w:rPr>
          <w:rFonts w:cs="Tahoma"/>
        </w:rPr>
        <w:t>ool calculate</w:t>
      </w:r>
      <w:r w:rsidR="00E9312F" w:rsidRPr="00360E54">
        <w:rPr>
          <w:rFonts w:cs="Tahoma"/>
        </w:rPr>
        <w:t>s</w:t>
      </w:r>
      <w:r w:rsidRPr="00360E54">
        <w:rPr>
          <w:rFonts w:cs="Tahoma"/>
        </w:rPr>
        <w:t xml:space="preserve"> any required </w:t>
      </w:r>
      <w:r w:rsidR="00703C40" w:rsidRPr="00360E54">
        <w:rPr>
          <w:rFonts w:cs="Tahoma"/>
        </w:rPr>
        <w:t>e</w:t>
      </w:r>
      <w:r w:rsidRPr="00360E54">
        <w:rPr>
          <w:rFonts w:cs="Tahoma"/>
        </w:rPr>
        <w:t xml:space="preserve">nrollment </w:t>
      </w:r>
      <w:r w:rsidR="00703C40" w:rsidRPr="00360E54">
        <w:rPr>
          <w:rFonts w:cs="Tahoma"/>
        </w:rPr>
        <w:t>f</w:t>
      </w:r>
      <w:r w:rsidRPr="00360E54">
        <w:rPr>
          <w:rFonts w:cs="Tahoma"/>
        </w:rPr>
        <w:t>ees and guide</w:t>
      </w:r>
      <w:r w:rsidR="00703C40" w:rsidRPr="00360E54">
        <w:rPr>
          <w:rFonts w:cs="Tahoma"/>
        </w:rPr>
        <w:t>s</w:t>
      </w:r>
      <w:r w:rsidRPr="00360E54">
        <w:rPr>
          <w:rFonts w:cs="Tahoma"/>
        </w:rPr>
        <w:t xml:space="preserve"> </w:t>
      </w:r>
      <w:r w:rsidR="00EE2C70" w:rsidRPr="00360E54">
        <w:rPr>
          <w:rFonts w:cs="Tahoma"/>
        </w:rPr>
        <w:t>the user</w:t>
      </w:r>
      <w:r w:rsidR="00DA5CB2" w:rsidRPr="00360E54">
        <w:rPr>
          <w:rFonts w:cs="Tahoma"/>
        </w:rPr>
        <w:t xml:space="preserve"> </w:t>
      </w:r>
      <w:r w:rsidRPr="00360E54">
        <w:rPr>
          <w:rFonts w:cs="Tahoma"/>
        </w:rPr>
        <w:t>through the payment process.</w:t>
      </w:r>
    </w:p>
    <w:p w14:paraId="57DE6ABE" w14:textId="306EC74E" w:rsidR="009C45D9" w:rsidRPr="00360E54" w:rsidRDefault="00057BE5" w:rsidP="009C45D9">
      <w:pPr>
        <w:rPr>
          <w:rFonts w:asciiTheme="minorHAnsi" w:hAnsiTheme="minorHAnsi" w:cstheme="minorHAnsi"/>
          <w:color w:val="000000"/>
        </w:rPr>
      </w:pPr>
      <w:r w:rsidRPr="00360E54">
        <w:rPr>
          <w:rFonts w:cs="Tahoma"/>
          <w:color w:val="000000"/>
        </w:rPr>
        <w:t>The Affordable Care Act (ACA) requires certain providers to remit an enrollment application fee. The Centers for Medicare &amp; Medicaid Services (CMS) sets the fee amount annually. This fee is assessed at initial enrollment</w:t>
      </w:r>
      <w:r w:rsidR="006F66E0" w:rsidRPr="00360E54">
        <w:rPr>
          <w:rFonts w:cs="Tahoma"/>
          <w:color w:val="000000"/>
        </w:rPr>
        <w:t>, revalidation</w:t>
      </w:r>
      <w:r w:rsidRPr="00360E54">
        <w:rPr>
          <w:rFonts w:cs="Tahoma"/>
          <w:color w:val="000000"/>
        </w:rPr>
        <w:t xml:space="preserve"> and change of ownership, as required, and is assessed in full for each service location enrolled in Colorado Medicaid. </w:t>
      </w:r>
      <w:r w:rsidR="006F66E0" w:rsidRPr="00360E54">
        <w:rPr>
          <w:rFonts w:asciiTheme="minorHAnsi" w:hAnsiTheme="minorHAnsi" w:cstheme="minorHAnsi"/>
        </w:rPr>
        <w:t xml:space="preserve">Visit the </w:t>
      </w:r>
      <w:hyperlink r:id="rId164" w:history="1">
        <w:r w:rsidR="006F66E0" w:rsidRPr="00360E54">
          <w:rPr>
            <w:rStyle w:val="Hyperlink"/>
            <w:rFonts w:asciiTheme="minorHAnsi" w:hAnsiTheme="minorHAnsi" w:cstheme="minorHAnsi"/>
          </w:rPr>
          <w:t>Provider Enrollment web page</w:t>
        </w:r>
      </w:hyperlink>
      <w:r w:rsidR="006F66E0" w:rsidRPr="00360E54">
        <w:rPr>
          <w:rFonts w:asciiTheme="minorHAnsi" w:hAnsiTheme="minorHAnsi" w:cstheme="minorHAnsi"/>
        </w:rPr>
        <w:t xml:space="preserve"> for the current amount.</w:t>
      </w:r>
    </w:p>
    <w:p w14:paraId="0AB1DCCF" w14:textId="6005B714" w:rsidR="009C45D9" w:rsidRPr="00360E54" w:rsidRDefault="00057BE5" w:rsidP="009C45D9">
      <w:pPr>
        <w:rPr>
          <w:rFonts w:cs="Tahoma"/>
          <w:lang w:eastAsia="ja-JP"/>
        </w:rPr>
      </w:pPr>
      <w:r w:rsidRPr="00360E54">
        <w:rPr>
          <w:rFonts w:cs="Tahoma"/>
          <w:lang w:eastAsia="ja-JP"/>
        </w:rPr>
        <w:t xml:space="preserve">The </w:t>
      </w:r>
      <w:r w:rsidR="00703C40" w:rsidRPr="00360E54">
        <w:rPr>
          <w:rFonts w:cs="Tahoma"/>
          <w:lang w:eastAsia="ja-JP"/>
        </w:rPr>
        <w:t>a</w:t>
      </w:r>
      <w:r w:rsidRPr="00360E54">
        <w:rPr>
          <w:rFonts w:cs="Tahoma"/>
          <w:lang w:eastAsia="ja-JP"/>
        </w:rPr>
        <w:t xml:space="preserve">pplication </w:t>
      </w:r>
      <w:r w:rsidR="00703C40" w:rsidRPr="00360E54">
        <w:rPr>
          <w:rFonts w:cs="Tahoma"/>
          <w:lang w:eastAsia="ja-JP"/>
        </w:rPr>
        <w:t>f</w:t>
      </w:r>
      <w:r w:rsidRPr="00360E54">
        <w:rPr>
          <w:rFonts w:cs="Tahoma"/>
          <w:lang w:eastAsia="ja-JP"/>
        </w:rPr>
        <w:t xml:space="preserve">ee questions as shown in the panel below </w:t>
      </w:r>
      <w:r w:rsidR="0037383B" w:rsidRPr="00360E54">
        <w:rPr>
          <w:rFonts w:cs="Tahoma"/>
          <w:lang w:eastAsia="ja-JP"/>
        </w:rPr>
        <w:t>are</w:t>
      </w:r>
      <w:r w:rsidR="00E9312F" w:rsidRPr="00360E54">
        <w:rPr>
          <w:rFonts w:cs="Tahoma"/>
          <w:lang w:eastAsia="ja-JP"/>
        </w:rPr>
        <w:t xml:space="preserve"> </w:t>
      </w:r>
      <w:r w:rsidRPr="00360E54">
        <w:rPr>
          <w:rFonts w:cs="Tahoma"/>
          <w:lang w:eastAsia="ja-JP"/>
        </w:rPr>
        <w:t>displayed</w:t>
      </w:r>
      <w:r w:rsidR="00C5489D" w:rsidRPr="00360E54">
        <w:rPr>
          <w:rFonts w:cs="Tahoma"/>
          <w:lang w:eastAsia="ja-JP"/>
        </w:rPr>
        <w:t xml:space="preserve"> only</w:t>
      </w:r>
      <w:r w:rsidRPr="00360E54">
        <w:rPr>
          <w:rFonts w:cs="Tahoma"/>
          <w:lang w:eastAsia="ja-JP"/>
        </w:rPr>
        <w:t xml:space="preserve"> if the Enrollment Type selected previously should have a fee.</w:t>
      </w:r>
    </w:p>
    <w:p w14:paraId="207D822A" w14:textId="7FADFFBA" w:rsidR="00B97CE7" w:rsidRPr="00360E54" w:rsidRDefault="00057BE5" w:rsidP="009C45D9">
      <w:pPr>
        <w:rPr>
          <w:rFonts w:cs="Tahoma"/>
        </w:rPr>
      </w:pPr>
      <w:r w:rsidRPr="00360E54">
        <w:rPr>
          <w:rFonts w:cs="Tahoma"/>
        </w:rPr>
        <w:t>N</w:t>
      </w:r>
      <w:r w:rsidR="009C45D9" w:rsidRPr="00360E54">
        <w:rPr>
          <w:rFonts w:cs="Tahoma"/>
        </w:rPr>
        <w:t>o fee is required</w:t>
      </w:r>
      <w:r w:rsidRPr="00360E54">
        <w:rPr>
          <w:rFonts w:cs="Tahoma"/>
        </w:rPr>
        <w:t xml:space="preserve"> if the service location has enrolled or revalidated with Medicare or another state’s Medicaid program in the last 5 (five) years and paid an application fee</w:t>
      </w:r>
      <w:r w:rsidR="009C45D9" w:rsidRPr="00360E54">
        <w:rPr>
          <w:rFonts w:cs="Tahoma"/>
        </w:rPr>
        <w:t xml:space="preserve">. A copy of the receipt indicating payment </w:t>
      </w:r>
      <w:r w:rsidR="000C040A" w:rsidRPr="00360E54">
        <w:rPr>
          <w:rFonts w:cs="Tahoma"/>
        </w:rPr>
        <w:t xml:space="preserve">is </w:t>
      </w:r>
      <w:r w:rsidR="000C040A" w:rsidRPr="00360E54">
        <w:rPr>
          <w:rFonts w:cs="Tahoma"/>
          <w:b/>
          <w:bCs/>
          <w:i/>
          <w:iCs/>
        </w:rPr>
        <w:t>not</w:t>
      </w:r>
      <w:r w:rsidR="000C040A" w:rsidRPr="00360E54">
        <w:rPr>
          <w:rFonts w:cs="Tahoma"/>
        </w:rPr>
        <w:t xml:space="preserve"> required </w:t>
      </w:r>
      <w:r w:rsidR="00082F21" w:rsidRPr="00360E54">
        <w:rPr>
          <w:rFonts w:cs="Tahoma"/>
        </w:rPr>
        <w:t>for proof of payment to Medicare. Proof of payment to another state’s Medicaid program</w:t>
      </w:r>
      <w:r w:rsidR="000C040A" w:rsidRPr="00360E54">
        <w:rPr>
          <w:rFonts w:cs="Tahoma"/>
        </w:rPr>
        <w:t xml:space="preserve"> may</w:t>
      </w:r>
      <w:r w:rsidR="009C45D9" w:rsidRPr="00360E54">
        <w:rPr>
          <w:rFonts w:cs="Tahoma"/>
        </w:rPr>
        <w:t xml:space="preserve"> be uploaded on this </w:t>
      </w:r>
      <w:r w:rsidR="00E76E4C" w:rsidRPr="00360E54">
        <w:rPr>
          <w:rFonts w:cs="Tahoma"/>
        </w:rPr>
        <w:t xml:space="preserve">panel </w:t>
      </w:r>
      <w:r w:rsidR="009C45D9" w:rsidRPr="00360E54">
        <w:rPr>
          <w:rFonts w:cs="Tahoma"/>
        </w:rPr>
        <w:t xml:space="preserve">in the </w:t>
      </w:r>
      <w:r w:rsidRPr="00360E54">
        <w:rPr>
          <w:rFonts w:cs="Tahoma"/>
          <w:b/>
          <w:bCs/>
        </w:rPr>
        <w:t>A</w:t>
      </w:r>
      <w:r w:rsidR="009C45D9" w:rsidRPr="00360E54">
        <w:rPr>
          <w:rFonts w:cs="Tahoma"/>
          <w:b/>
          <w:bCs/>
        </w:rPr>
        <w:t>ttachments</w:t>
      </w:r>
      <w:r w:rsidR="009C45D9" w:rsidRPr="00360E54">
        <w:rPr>
          <w:rFonts w:cs="Tahoma"/>
        </w:rPr>
        <w:t xml:space="preserve"> section with a selection type of </w:t>
      </w:r>
      <w:r w:rsidR="009C45D9" w:rsidRPr="00360E54">
        <w:rPr>
          <w:rFonts w:cs="Tahoma"/>
          <w:b/>
          <w:bCs/>
        </w:rPr>
        <w:t>Other</w:t>
      </w:r>
      <w:r w:rsidR="009C45D9" w:rsidRPr="00360E54">
        <w:rPr>
          <w:rFonts w:cs="Tahoma"/>
        </w:rPr>
        <w:t>.</w:t>
      </w:r>
    </w:p>
    <w:p w14:paraId="6194DC09" w14:textId="77777777" w:rsidR="00172674" w:rsidRPr="00360E54" w:rsidRDefault="00057BE5" w:rsidP="00D96365">
      <w:pPr>
        <w:pStyle w:val="Heading3"/>
      </w:pPr>
      <w:bookmarkStart w:id="99" w:name="_Financial_Hardship"/>
      <w:bookmarkStart w:id="100" w:name="_Toc161670158"/>
      <w:bookmarkStart w:id="101" w:name="_Toc161670461"/>
      <w:bookmarkStart w:id="102" w:name="_Toc161745350"/>
      <w:bookmarkStart w:id="103" w:name="_Toc161745443"/>
      <w:bookmarkStart w:id="104" w:name="_Toc161745562"/>
      <w:bookmarkEnd w:id="99"/>
      <w:r w:rsidRPr="00360E54">
        <w:rPr>
          <w:rStyle w:val="Heading3Char"/>
          <w:b/>
        </w:rPr>
        <w:t>Financial Hardship</w:t>
      </w:r>
      <w:bookmarkEnd w:id="100"/>
      <w:bookmarkEnd w:id="101"/>
      <w:bookmarkEnd w:id="102"/>
      <w:bookmarkEnd w:id="103"/>
      <w:bookmarkEnd w:id="104"/>
    </w:p>
    <w:p w14:paraId="103920A4" w14:textId="1BFF080A" w:rsidR="006B015A" w:rsidRPr="00360E54" w:rsidRDefault="00057BE5" w:rsidP="005D0006">
      <w:pPr>
        <w:rPr>
          <w:rFonts w:cs="Tahoma"/>
        </w:rPr>
      </w:pPr>
      <w:r w:rsidRPr="00360E54">
        <w:rPr>
          <w:rFonts w:cs="Tahoma"/>
        </w:rPr>
        <w:t>U</w:t>
      </w:r>
      <w:r w:rsidR="5DC938B3" w:rsidRPr="00360E54">
        <w:rPr>
          <w:rFonts w:cs="Tahoma"/>
        </w:rPr>
        <w:t>ser</w:t>
      </w:r>
      <w:r w:rsidR="2FE99460" w:rsidRPr="00360E54">
        <w:rPr>
          <w:rFonts w:cs="Tahoma"/>
        </w:rPr>
        <w:t>s</w:t>
      </w:r>
      <w:r w:rsidR="1A86C269" w:rsidRPr="00360E54">
        <w:rPr>
          <w:rFonts w:cs="Tahoma"/>
        </w:rPr>
        <w:t xml:space="preserve"> requesting a waiver for financial hardship</w:t>
      </w:r>
      <w:r w:rsidRPr="00360E54">
        <w:rPr>
          <w:rFonts w:cs="Tahoma"/>
        </w:rPr>
        <w:t xml:space="preserve"> must</w:t>
      </w:r>
      <w:r w:rsidR="1A86C269" w:rsidRPr="00360E54">
        <w:rPr>
          <w:rFonts w:cs="Tahoma"/>
        </w:rPr>
        <w:t xml:space="preserve"> include a letter describing the financial hardship and why the hardship justifies an exception, as well as any additional supporting documentation that </w:t>
      </w:r>
      <w:r w:rsidR="5DC938B3" w:rsidRPr="00360E54">
        <w:rPr>
          <w:rFonts w:cs="Tahoma"/>
        </w:rPr>
        <w:t>the user</w:t>
      </w:r>
      <w:r w:rsidR="2FE99460" w:rsidRPr="00360E54">
        <w:rPr>
          <w:rFonts w:cs="Tahoma"/>
        </w:rPr>
        <w:t xml:space="preserve"> </w:t>
      </w:r>
      <w:r w:rsidR="1A86C269" w:rsidRPr="00360E54">
        <w:rPr>
          <w:rFonts w:cs="Tahoma"/>
        </w:rPr>
        <w:t>believe</w:t>
      </w:r>
      <w:r w:rsidR="2FE99460" w:rsidRPr="00360E54">
        <w:rPr>
          <w:rFonts w:cs="Tahoma"/>
        </w:rPr>
        <w:t>s</w:t>
      </w:r>
      <w:r w:rsidR="1A86C269" w:rsidRPr="00360E54">
        <w:rPr>
          <w:rFonts w:cs="Tahoma"/>
        </w:rPr>
        <w:t xml:space="preserve"> may aid the Department and CMS in the determination.</w:t>
      </w:r>
    </w:p>
    <w:p w14:paraId="2DEEC31D" w14:textId="581DBEBB" w:rsidR="006B015A" w:rsidRPr="00360E54" w:rsidRDefault="00057BE5" w:rsidP="00960826">
      <w:pPr>
        <w:pStyle w:val="ListParagraph"/>
        <w:numPr>
          <w:ilvl w:val="0"/>
          <w:numId w:val="19"/>
        </w:numPr>
        <w:rPr>
          <w:rFonts w:cs="Tahoma"/>
        </w:rPr>
      </w:pPr>
      <w:r w:rsidRPr="00360E54">
        <w:rPr>
          <w:rFonts w:cs="Tahoma"/>
        </w:rPr>
        <w:t>Recommended supporting documentation includes most recent entity tax return(s), financial profit/loss exports (i.e., QuickBooks, Xero, etc.), three (3) or more bank statements and any additional documentation that would validate the hardship(s) indicated within the hardship letter.</w:t>
      </w:r>
    </w:p>
    <w:p w14:paraId="43243CCC" w14:textId="223BFA4F" w:rsidR="006B015A" w:rsidRPr="00360E54" w:rsidRDefault="00057BE5" w:rsidP="00960826">
      <w:pPr>
        <w:pStyle w:val="ListParagraph"/>
        <w:numPr>
          <w:ilvl w:val="1"/>
          <w:numId w:val="19"/>
        </w:numPr>
        <w:rPr>
          <w:rFonts w:cs="Tahoma"/>
        </w:rPr>
      </w:pPr>
      <w:r w:rsidRPr="00360E54">
        <w:rPr>
          <w:rFonts w:cs="Tahoma"/>
        </w:rPr>
        <w:t>Additional supporting documentation may include but is not limited to historical cost reports, recent financial reports such as balance sheets and income statements, cash flow statements, liability obligations, tax returns, etc.</w:t>
      </w:r>
    </w:p>
    <w:p w14:paraId="50A6AFCE" w14:textId="2F2F0AB6" w:rsidR="009C45D9" w:rsidRPr="00360E54" w:rsidRDefault="00057BE5" w:rsidP="005D0006">
      <w:pPr>
        <w:rPr>
          <w:rFonts w:cs="Tahoma"/>
          <w:lang w:eastAsia="ja-JP"/>
        </w:rPr>
      </w:pPr>
      <w:r w:rsidRPr="00360E54">
        <w:rPr>
          <w:rFonts w:cs="Tahoma"/>
        </w:rPr>
        <w:t>T</w:t>
      </w:r>
      <w:r w:rsidR="6277481F" w:rsidRPr="00360E54">
        <w:rPr>
          <w:rFonts w:cs="Tahoma"/>
        </w:rPr>
        <w:t>he</w:t>
      </w:r>
      <w:r w:rsidR="1A86C269" w:rsidRPr="00360E54">
        <w:rPr>
          <w:rFonts w:cs="Tahoma"/>
        </w:rPr>
        <w:t xml:space="preserve"> enrollment </w:t>
      </w:r>
      <w:r w:rsidR="009905CA" w:rsidRPr="00360E54">
        <w:rPr>
          <w:rFonts w:cs="Tahoma"/>
        </w:rPr>
        <w:t>will be</w:t>
      </w:r>
      <w:r w:rsidR="1A86C269" w:rsidRPr="00360E54">
        <w:rPr>
          <w:rFonts w:cs="Tahoma"/>
        </w:rPr>
        <w:t xml:space="preserve"> delayed while </w:t>
      </w:r>
      <w:r w:rsidR="6839B402" w:rsidRPr="00360E54">
        <w:rPr>
          <w:rFonts w:cs="Tahoma"/>
        </w:rPr>
        <w:t>a determination is made</w:t>
      </w:r>
      <w:r w:rsidRPr="00360E54">
        <w:rPr>
          <w:rFonts w:cs="Tahoma"/>
        </w:rPr>
        <w:t xml:space="preserve"> if the user applies for an application fee waiver</w:t>
      </w:r>
      <w:r w:rsidR="6839B402" w:rsidRPr="00360E54">
        <w:rPr>
          <w:rFonts w:cs="Tahoma"/>
        </w:rPr>
        <w:t>. The</w:t>
      </w:r>
      <w:r w:rsidR="1A86C269" w:rsidRPr="00360E54">
        <w:rPr>
          <w:rFonts w:cs="Tahoma"/>
        </w:rPr>
        <w:t xml:space="preserve"> letter and supporting documentation must be uploaded on this </w:t>
      </w:r>
      <w:r w:rsidR="67739AA7" w:rsidRPr="00360E54">
        <w:rPr>
          <w:rFonts w:cs="Tahoma"/>
        </w:rPr>
        <w:t>panel</w:t>
      </w:r>
      <w:r w:rsidR="74692655" w:rsidRPr="00360E54">
        <w:rPr>
          <w:rFonts w:cs="Tahoma"/>
        </w:rPr>
        <w:t xml:space="preserve"> </w:t>
      </w:r>
      <w:r w:rsidR="1A86C269" w:rsidRPr="00360E54">
        <w:rPr>
          <w:rFonts w:cs="Tahoma"/>
        </w:rPr>
        <w:t xml:space="preserve">in the </w:t>
      </w:r>
      <w:r w:rsidRPr="00360E54">
        <w:rPr>
          <w:rFonts w:cs="Tahoma"/>
          <w:b/>
          <w:bCs/>
        </w:rPr>
        <w:t>A</w:t>
      </w:r>
      <w:r w:rsidR="1A86C269" w:rsidRPr="00360E54">
        <w:rPr>
          <w:rFonts w:cs="Tahoma"/>
          <w:b/>
          <w:bCs/>
        </w:rPr>
        <w:t>ttachments</w:t>
      </w:r>
      <w:r w:rsidR="1A86C269" w:rsidRPr="00360E54">
        <w:rPr>
          <w:rFonts w:cs="Tahoma"/>
        </w:rPr>
        <w:t xml:space="preserve"> section with a</w:t>
      </w:r>
      <w:r w:rsidR="003D6905" w:rsidRPr="00360E54">
        <w:rPr>
          <w:rFonts w:cs="Tahoma"/>
        </w:rPr>
        <w:t xml:space="preserve">n </w:t>
      </w:r>
      <w:r w:rsidR="003D6905" w:rsidRPr="00360E54">
        <w:rPr>
          <w:rFonts w:cs="Tahoma"/>
          <w:b/>
          <w:bCs/>
        </w:rPr>
        <w:t>Attachment T</w:t>
      </w:r>
      <w:r w:rsidR="1A86C269" w:rsidRPr="00360E54">
        <w:rPr>
          <w:rFonts w:cs="Tahoma"/>
          <w:b/>
          <w:bCs/>
        </w:rPr>
        <w:t>ype</w:t>
      </w:r>
      <w:r w:rsidR="1A86C269" w:rsidRPr="00360E54">
        <w:rPr>
          <w:rFonts w:cs="Tahoma"/>
        </w:rPr>
        <w:t xml:space="preserve"> of </w:t>
      </w:r>
      <w:r w:rsidR="1A86C269" w:rsidRPr="00360E54">
        <w:rPr>
          <w:rFonts w:cs="Tahoma"/>
          <w:b/>
          <w:bCs/>
        </w:rPr>
        <w:t>Other</w:t>
      </w:r>
      <w:r w:rsidR="1A86C269" w:rsidRPr="00360E54">
        <w:rPr>
          <w:rFonts w:cs="Tahoma"/>
        </w:rPr>
        <w:t>.</w:t>
      </w:r>
    </w:p>
    <w:p w14:paraId="68E12F3C" w14:textId="2AF2D97D" w:rsidR="001A0C7B" w:rsidRPr="00360E54" w:rsidRDefault="00057BE5" w:rsidP="001A0C7B">
      <w:pPr>
        <w:rPr>
          <w:rFonts w:cs="Tahoma"/>
          <w:lang w:eastAsia="ja-JP"/>
        </w:rPr>
      </w:pPr>
      <w:r w:rsidRPr="00360E54">
        <w:rPr>
          <w:rFonts w:cs="Tahoma"/>
          <w:lang w:eastAsia="ja-JP"/>
        </w:rPr>
        <w:t xml:space="preserve">An example of the </w:t>
      </w:r>
      <w:r w:rsidRPr="00360E54">
        <w:rPr>
          <w:rFonts w:cs="Tahoma"/>
          <w:b/>
          <w:bCs/>
          <w:lang w:eastAsia="ja-JP"/>
        </w:rPr>
        <w:t>Attachments and Fees</w:t>
      </w:r>
      <w:r w:rsidRPr="00360E54">
        <w:rPr>
          <w:rFonts w:cs="Tahoma"/>
          <w:lang w:eastAsia="ja-JP"/>
        </w:rPr>
        <w:t xml:space="preserve"> panel is shown </w:t>
      </w:r>
      <w:r w:rsidR="009C45D9" w:rsidRPr="00360E54">
        <w:rPr>
          <w:rFonts w:cs="Tahoma"/>
          <w:lang w:eastAsia="ja-JP"/>
        </w:rPr>
        <w:t>below</w:t>
      </w:r>
      <w:r w:rsidRPr="00360E54">
        <w:rPr>
          <w:rFonts w:cs="Tahoma"/>
          <w:lang w:eastAsia="ja-JP"/>
        </w:rPr>
        <w:t>.</w:t>
      </w:r>
    </w:p>
    <w:p w14:paraId="418E6095" w14:textId="77777777" w:rsidR="002321D3" w:rsidRPr="00360E54" w:rsidRDefault="002321D3" w:rsidP="001A0C7B">
      <w:pPr>
        <w:rPr>
          <w:rFonts w:cs="Tahoma"/>
          <w:lang w:eastAsia="ja-JP"/>
        </w:rPr>
      </w:pPr>
    </w:p>
    <w:p w14:paraId="21DE05B0" w14:textId="77777777" w:rsidR="007E622B" w:rsidRPr="00360E54" w:rsidRDefault="00057BE5" w:rsidP="00421044">
      <w:pPr>
        <w:pStyle w:val="Caption"/>
      </w:pPr>
      <w:bookmarkStart w:id="105" w:name="_Toc426970595"/>
      <w:r w:rsidRPr="00360E54">
        <w:lastRenderedPageBreak/>
        <w:t>Attachments and Fees Panel</w:t>
      </w:r>
      <w:bookmarkEnd w:id="105"/>
      <w:r w:rsidR="00160C74" w:rsidRPr="00360E54">
        <w:t xml:space="preserve"> – No Fee Required</w:t>
      </w:r>
    </w:p>
    <w:p w14:paraId="5D8CF233" w14:textId="1E40DB6A" w:rsidR="00C12F6B" w:rsidRPr="00360E54" w:rsidRDefault="00057BE5" w:rsidP="00421044">
      <w:pPr>
        <w:rPr>
          <w:rFonts w:cs="Tahoma"/>
        </w:rPr>
      </w:pPr>
      <w:r w:rsidRPr="00360E54">
        <w:rPr>
          <w:noProof/>
        </w:rPr>
        <mc:AlternateContent>
          <mc:Choice Requires="wpg">
            <w:drawing>
              <wp:anchor distT="0" distB="0" distL="114300" distR="114300" simplePos="0" relativeHeight="251719680" behindDoc="0" locked="0" layoutInCell="1" allowOverlap="1" wp14:anchorId="28213A06" wp14:editId="1DBBB6AC">
                <wp:simplePos x="0" y="0"/>
                <wp:positionH relativeFrom="column">
                  <wp:posOffset>3829050</wp:posOffset>
                </wp:positionH>
                <wp:positionV relativeFrom="paragraph">
                  <wp:posOffset>3089910</wp:posOffset>
                </wp:positionV>
                <wp:extent cx="2632710" cy="662940"/>
                <wp:effectExtent l="19050" t="0" r="15240" b="22860"/>
                <wp:wrapNone/>
                <wp:docPr id="4441102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632710" cy="662940"/>
                          <a:chOff x="-940151" y="0"/>
                          <a:chExt cx="2633696" cy="662940"/>
                        </a:xfrm>
                      </wpg:grpSpPr>
                      <wps:wsp>
                        <wps:cNvPr id="1075619316" name="Right Arrow 1201">
                          <a:extLst>
                            <a:ext uri="{C183D7F6-B498-43B3-948B-1728B52AA6E4}">
                              <adec:decorative xmlns:adec="http://schemas.microsoft.com/office/drawing/2017/decorative" val="1"/>
                            </a:ext>
                          </a:extLst>
                        </wps:cNvPr>
                        <wps:cNvSpPr/>
                        <wps:spPr>
                          <a:xfrm rot="10800000" flipH="1">
                            <a:off x="1150620" y="11811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00428771" name="Rectangle 700428771" descr="The application displays No Application Fee Required if a fee is not required for the provider type.">
                          <a:extLst>
                            <a:ext uri="{C183D7F6-B498-43B3-948B-1728B52AA6E4}">
                              <adec:decorative xmlns:adec="http://schemas.microsoft.com/office/drawing/2017/decorative" val="0"/>
                            </a:ext>
                          </a:extLst>
                        </wps:cNvPr>
                        <wps:cNvSpPr/>
                        <wps:spPr>
                          <a:xfrm>
                            <a:off x="-940151" y="0"/>
                            <a:ext cx="2326357" cy="66294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5A139" w14:textId="77777777" w:rsidR="00EB0F2C" w:rsidRPr="00FA1B89" w:rsidRDefault="00057BE5" w:rsidP="00EB0F2C">
                              <w:pPr>
                                <w:spacing w:after="0"/>
                                <w:jc w:val="center"/>
                                <w:rPr>
                                  <w:bCs/>
                                </w:rPr>
                              </w:pPr>
                              <w:r w:rsidRPr="00FA1B89">
                                <w:rPr>
                                  <w:bCs/>
                                </w:rPr>
                                <w:t xml:space="preserve">The application displays </w:t>
                              </w:r>
                              <w:r w:rsidRPr="00FA1B89">
                                <w:rPr>
                                  <w:b/>
                                </w:rPr>
                                <w:t>No Application Fee Required</w:t>
                              </w:r>
                              <w:r w:rsidRPr="00FA1B89">
                                <w:rPr>
                                  <w:bCs/>
                                </w:rPr>
                                <w:t xml:space="preserve"> if a fee is </w:t>
                              </w:r>
                              <w:r w:rsidRPr="00FA1B89">
                                <w:rPr>
                                  <w:b/>
                                  <w:i/>
                                  <w:iCs/>
                                </w:rPr>
                                <w:t>not</w:t>
                              </w:r>
                              <w:r w:rsidRPr="00FA1B89">
                                <w:rPr>
                                  <w:bCs/>
                                </w:rPr>
                                <w:t xml:space="preserve"> required for the provider type.</w:t>
                              </w:r>
                            </w:p>
                            <w:p w14:paraId="6B26B509" w14:textId="77777777" w:rsidR="00EB0F2C" w:rsidRPr="006F133C" w:rsidRDefault="00EB0F2C" w:rsidP="00EB0F2C">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213A06" id="_x0000_s1052" alt="&quot;&quot;" style="position:absolute;margin-left:301.5pt;margin-top:243.3pt;width:207.3pt;height:52.2pt;flip:x;z-index:251719680;mso-width-relative:margin;mso-height-relative:margin" coordorigin="-9401" coordsize="26336,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">
                <v:shape id="Right Arrow 1201" o:spid="_x0000_s1053" type="#_x0000_t13" alt="&quot;&quot;" style="position:absolute;left:11506;top:1181;width:5429;height:378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" adj="14072" fillcolor="#0070c0" strokecolor="#0070c0" strokeweight="1pt"/>
                <v:rect id="Rectangle 700428771" o:spid="_x0000_s1054" alt="The application displays No Application Fee Required if a fee is not required for the provider type." style="position:absolute;left:-9401;width:23263;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" fillcolor="#0070c0" strokecolor="#0070c0" strokeweight="1pt">
                  <v:textbox>
                    <w:txbxContent>
                      <w:p w14:paraId="16A5A139" w14:textId="77777777" w:rsidR="00EB0F2C" w:rsidRPr="00FA1B89" w:rsidRDefault="00057BE5" w:rsidP="00EB0F2C">
                        <w:pPr>
                          <w:spacing w:after="0"/>
                          <w:jc w:val="center"/>
                          <w:rPr>
                            <w:bCs/>
                          </w:rPr>
                        </w:pPr>
                        <w:r w:rsidRPr="00FA1B89">
                          <w:rPr>
                            <w:bCs/>
                          </w:rPr>
                          <w:t xml:space="preserve">The application displays </w:t>
                        </w:r>
                        <w:r w:rsidRPr="00FA1B89">
                          <w:rPr>
                            <w:b/>
                          </w:rPr>
                          <w:t>No Application Fee Required</w:t>
                        </w:r>
                        <w:r w:rsidRPr="00FA1B89">
                          <w:rPr>
                            <w:bCs/>
                          </w:rPr>
                          <w:t xml:space="preserve"> if a fee is </w:t>
                        </w:r>
                        <w:r w:rsidRPr="00FA1B89">
                          <w:rPr>
                            <w:b/>
                            <w:i/>
                            <w:iCs/>
                          </w:rPr>
                          <w:t>not</w:t>
                        </w:r>
                        <w:r w:rsidRPr="00FA1B89">
                          <w:rPr>
                            <w:bCs/>
                          </w:rPr>
                          <w:t xml:space="preserve"> required for the provider type.</w:t>
                        </w:r>
                      </w:p>
                      <w:p w14:paraId="6B26B509" w14:textId="77777777" w:rsidR="00EB0F2C" w:rsidRPr="006F133C" w:rsidRDefault="00EB0F2C" w:rsidP="00EB0F2C">
                        <w:pPr>
                          <w:spacing w:after="0"/>
                          <w:jc w:val="center"/>
                        </w:pPr>
                      </w:p>
                    </w:txbxContent>
                  </v:textbox>
                </v:rect>
              </v:group>
            </w:pict>
          </mc:Fallback>
        </mc:AlternateContent>
      </w:r>
      <w:r w:rsidRPr="00360E54">
        <w:rPr>
          <w:noProof/>
        </w:rPr>
        <mc:AlternateContent>
          <mc:Choice Requires="wpg">
            <w:drawing>
              <wp:anchor distT="0" distB="0" distL="114300" distR="114300" simplePos="0" relativeHeight="251713536" behindDoc="0" locked="0" layoutInCell="1" allowOverlap="1" wp14:anchorId="455BAAB1" wp14:editId="68B029B5">
                <wp:simplePos x="0" y="0"/>
                <wp:positionH relativeFrom="column">
                  <wp:posOffset>1733550</wp:posOffset>
                </wp:positionH>
                <wp:positionV relativeFrom="paragraph">
                  <wp:posOffset>2818130</wp:posOffset>
                </wp:positionV>
                <wp:extent cx="1748155" cy="496571"/>
                <wp:effectExtent l="19050" t="0" r="23495" b="17780"/>
                <wp:wrapNone/>
                <wp:docPr id="100542993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48155" cy="496571"/>
                          <a:chOff x="0" y="53340"/>
                          <a:chExt cx="1748155" cy="496571"/>
                        </a:xfrm>
                      </wpg:grpSpPr>
                      <wps:wsp>
                        <wps:cNvPr id="1497086456" name="Right Arrow 1201">
                          <a:extLst>
                            <a:ext uri="{C183D7F6-B498-43B3-948B-1728B52AA6E4}">
                              <adec:decorative xmlns:adec="http://schemas.microsoft.com/office/drawing/2017/decorative" val="1"/>
                            </a:ext>
                          </a:extLst>
                        </wps:cNvPr>
                        <wps:cNvSpPr/>
                        <wps:spPr>
                          <a:xfrm rot="10800000">
                            <a:off x="0" y="118110"/>
                            <a:ext cx="542925" cy="3784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11616494" name="Rectangle 2" descr="Click Add to attach each document.">
                          <a:extLst>
                            <a:ext uri="{C183D7F6-B498-43B3-948B-1728B52AA6E4}">
                              <adec:decorative xmlns:adec="http://schemas.microsoft.com/office/drawing/2017/decorative" val="0"/>
                            </a:ext>
                          </a:extLst>
                        </wps:cNvPr>
                        <wps:cNvSpPr/>
                        <wps:spPr>
                          <a:xfrm>
                            <a:off x="361950" y="53340"/>
                            <a:ext cx="1386205" cy="496571"/>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6EAE5" w14:textId="77777777" w:rsidR="00FA1B89" w:rsidRPr="006F133C" w:rsidRDefault="00057BE5" w:rsidP="00FA1B89">
                              <w:pPr>
                                <w:spacing w:after="0"/>
                                <w:jc w:val="center"/>
                              </w:pPr>
                              <w:r>
                                <w:t xml:space="preserve">Click </w:t>
                              </w:r>
                              <w:r w:rsidRPr="004E52EC">
                                <w:rPr>
                                  <w:b/>
                                  <w:bCs/>
                                </w:rPr>
                                <w:t>Add</w:t>
                              </w:r>
                              <w:r>
                                <w:t xml:space="preserve"> to attach each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455BAAB1" id="Group 3" o:spid="_x0000_s1055" alt="&quot;&quot;" style="position:absolute;margin-left:136.5pt;margin-top:221.9pt;width:137.65pt;height:39.1pt;z-index:251713536;mso-height-relative:margin" coordorigin=",533" coordsize="17481,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">
                <v:shape id="Right Arrow 1201" o:spid="_x0000_s1056" type="#_x0000_t13" alt="&quot;&quot;" style="position:absolute;top:1181;width:5429;height:37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" adj="14072" fillcolor="#0070c0" strokecolor="#0070c0" strokeweight="1pt"/>
                <v:rect id="Rectangle 2" o:spid="_x0000_s1057" alt="Click Add to attach each document." style="position:absolute;left:3619;top:533;width:1386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" fillcolor="#0070c0" strokecolor="#0070c0" strokeweight="1pt">
                  <v:textbox>
                    <w:txbxContent>
                      <w:p w14:paraId="1D76EAE5" w14:textId="77777777" w:rsidR="00FA1B89" w:rsidRPr="006F133C" w:rsidRDefault="00057BE5" w:rsidP="00FA1B89">
                        <w:pPr>
                          <w:spacing w:after="0"/>
                          <w:jc w:val="center"/>
                        </w:pPr>
                        <w:r>
                          <w:t xml:space="preserve">Click </w:t>
                        </w:r>
                        <w:r w:rsidRPr="004E52EC">
                          <w:rPr>
                            <w:b/>
                            <w:bCs/>
                          </w:rPr>
                          <w:t>Add</w:t>
                        </w:r>
                        <w:r>
                          <w:t xml:space="preserve"> to attach each document.</w:t>
                        </w:r>
                      </w:p>
                    </w:txbxContent>
                  </v:textbox>
                </v:rect>
              </v:group>
            </w:pict>
          </mc:Fallback>
        </mc:AlternateContent>
      </w:r>
      <w:r w:rsidR="00FE3952" w:rsidRPr="00360E54">
        <w:rPr>
          <w:noProof/>
        </w:rPr>
        <w:drawing>
          <wp:inline distT="0" distB="0" distL="0" distR="0" wp14:anchorId="493CE3B0" wp14:editId="3FF7B619">
            <wp:extent cx="4065270" cy="3699823"/>
            <wp:effectExtent l="19050" t="19050" r="11430" b="15240"/>
            <wp:docPr id="17" name="Picture 17" descr="Screenshot of the Provider Enrollment: Attachments and Fe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Provider Enrollment: Attachments and Fees Panel"/>
                    <pic:cNvPicPr/>
                  </pic:nvPicPr>
                  <pic:blipFill>
                    <a:blip r:embed="rId165"/>
                    <a:srcRect l="961" t="1196" r="1346" b="1242"/>
                    <a:stretch>
                      <a:fillRect/>
                    </a:stretch>
                  </pic:blipFill>
                  <pic:spPr bwMode="auto">
                    <a:xfrm>
                      <a:off x="0" y="0"/>
                      <a:ext cx="4068338" cy="3702615"/>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841FC" w14:textId="77777777" w:rsidR="00160C74" w:rsidRPr="00360E54" w:rsidRDefault="00057BE5" w:rsidP="00421044">
      <w:pPr>
        <w:pStyle w:val="Caption"/>
      </w:pPr>
      <w:r w:rsidRPr="00360E54">
        <w:lastRenderedPageBreak/>
        <w:t>Attachments and Fees Panel – Fee Required</w:t>
      </w:r>
    </w:p>
    <w:p w14:paraId="569826FB" w14:textId="06A86378" w:rsidR="00160C74" w:rsidRPr="00360E54" w:rsidRDefault="00057BE5" w:rsidP="00421044">
      <w:pPr>
        <w:rPr>
          <w:noProof/>
          <w:lang w:eastAsia="en-GB"/>
        </w:rPr>
      </w:pPr>
      <w:r w:rsidRPr="00360E54">
        <w:rPr>
          <w:b/>
          <w:noProof/>
        </w:rPr>
        <mc:AlternateContent>
          <mc:Choice Requires="wpg">
            <w:drawing>
              <wp:anchor distT="0" distB="0" distL="114300" distR="114300" simplePos="0" relativeHeight="251715584" behindDoc="0" locked="0" layoutInCell="1" allowOverlap="1" wp14:anchorId="1D11AAC9" wp14:editId="49D1A25B">
                <wp:simplePos x="0" y="0"/>
                <wp:positionH relativeFrom="column">
                  <wp:posOffset>3444240</wp:posOffset>
                </wp:positionH>
                <wp:positionV relativeFrom="paragraph">
                  <wp:posOffset>2825115</wp:posOffset>
                </wp:positionV>
                <wp:extent cx="2461070" cy="541020"/>
                <wp:effectExtent l="0" t="0" r="0" b="0"/>
                <wp:wrapNone/>
                <wp:docPr id="283244164" name="Group 283244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1070" cy="541020"/>
                          <a:chOff x="-1" y="7620"/>
                          <a:chExt cx="2461070" cy="541020"/>
                        </a:xfrm>
                      </wpg:grpSpPr>
                      <wps:wsp>
                        <wps:cNvPr id="283244180" name="Arrow: Right 283244180">
                          <a:extLst>
                            <a:ext uri="{C183D7F6-B498-43B3-948B-1728B52AA6E4}">
                              <adec:decorative xmlns:adec="http://schemas.microsoft.com/office/drawing/2017/decorative" val="1"/>
                            </a:ext>
                          </a:extLst>
                        </wps:cNvPr>
                        <wps:cNvSpPr/>
                        <wps:spPr>
                          <a:xfrm rot="10800000">
                            <a:off x="-1" y="72390"/>
                            <a:ext cx="581025" cy="430530"/>
                          </a:xfrm>
                          <a:prstGeom prs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83244179" name="Text Box 283244179" descr="This panel displays if a fee is required for the provider type."/>
                        <wps:cNvSpPr txBox="1"/>
                        <wps:spPr>
                          <a:xfrm>
                            <a:off x="399750" y="7620"/>
                            <a:ext cx="2061319" cy="541020"/>
                          </a:xfrm>
                          <a:prstGeom prst="rect">
                            <a:avLst/>
                          </a:prstGeom>
                          <a:solidFill>
                            <a:srgbClr val="0070C0"/>
                          </a:solidFill>
                          <a:ln w="6350">
                            <a:noFill/>
                          </a:ln>
                        </wps:spPr>
                        <wps:txbx>
                          <w:txbxContent>
                            <w:p w14:paraId="6176F32B" w14:textId="77777777" w:rsidR="00191EC5" w:rsidRPr="000945CE" w:rsidRDefault="00057BE5" w:rsidP="00191EC5">
                              <w:pPr>
                                <w:spacing w:after="0"/>
                                <w:jc w:val="center"/>
                                <w:rPr>
                                  <w:color w:val="FFFFFF" w:themeColor="background1"/>
                                </w:rPr>
                              </w:pPr>
                              <w:r>
                                <w:rPr>
                                  <w:color w:val="FFFFFF" w:themeColor="background1"/>
                                </w:rPr>
                                <w:t>This panel displays i</w:t>
                              </w:r>
                              <w:r w:rsidRPr="00C80E8F">
                                <w:rPr>
                                  <w:color w:val="FFFFFF" w:themeColor="background1"/>
                                </w:rPr>
                                <w:t xml:space="preserve">f a fee </w:t>
                              </w:r>
                              <w:r>
                                <w:rPr>
                                  <w:b/>
                                  <w:bCs/>
                                  <w:i/>
                                  <w:iCs/>
                                  <w:color w:val="FFFFFF" w:themeColor="background1"/>
                                </w:rPr>
                                <w:t>is</w:t>
                              </w:r>
                              <w:r w:rsidRPr="00C80E8F">
                                <w:rPr>
                                  <w:color w:val="FFFFFF" w:themeColor="background1"/>
                                </w:rPr>
                                <w:t xml:space="preserve"> required</w:t>
                              </w:r>
                              <w:r>
                                <w:rPr>
                                  <w:color w:val="FFFFFF" w:themeColor="background1"/>
                                </w:rPr>
                                <w:t xml:space="preserve"> for the provider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11AAC9" id="Group 283244164" o:spid="_x0000_s1058" alt="&quot;&quot;" style="position:absolute;margin-left:271.2pt;margin-top:222.45pt;width:193.8pt;height:42.6pt;z-index:251715584;mso-width-relative:margin;mso-height-relative:margin" coordorigin=",76" coordsize="246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">
                <v:shape id="Arrow: Right 283244180" o:spid="_x0000_s1059" type="#_x0000_t13" alt="&quot;&quot;" style="position:absolute;top:723;width:5810;height:43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" adj="13597" fillcolor="#0070c0" stroked="f" strokeweight="1pt"/>
                <v:shapetype id="_x0000_t202" coordsize="21600,21600" o:spt="202" path="m,l,21600r21600,l21600,xe">
                  <v:stroke joinstyle="miter"/>
                  <v:path gradientshapeok="t" o:connecttype="rect"/>
                </v:shapetype>
                <v:shape id="Text Box 283244179" o:spid="_x0000_s1060" type="#_x0000_t202" alt="This panel displays if a fee is required for the provider type." style="position:absolute;left:3997;top:76;width:2061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" fillcolor="#0070c0" stroked="f" strokeweight=".5pt">
                  <v:textbox>
                    <w:txbxContent>
                      <w:p w14:paraId="6176F32B" w14:textId="77777777" w:rsidR="00191EC5" w:rsidRPr="000945CE" w:rsidRDefault="00057BE5" w:rsidP="00191EC5">
                        <w:pPr>
                          <w:spacing w:after="0"/>
                          <w:jc w:val="center"/>
                          <w:rPr>
                            <w:color w:val="FFFFFF" w:themeColor="background1"/>
                          </w:rPr>
                        </w:pPr>
                        <w:r>
                          <w:rPr>
                            <w:color w:val="FFFFFF" w:themeColor="background1"/>
                          </w:rPr>
                          <w:t>This panel displays i</w:t>
                        </w:r>
                        <w:r w:rsidRPr="00C80E8F">
                          <w:rPr>
                            <w:color w:val="FFFFFF" w:themeColor="background1"/>
                          </w:rPr>
                          <w:t xml:space="preserve">f a fee </w:t>
                        </w:r>
                        <w:r>
                          <w:rPr>
                            <w:b/>
                            <w:bCs/>
                            <w:i/>
                            <w:iCs/>
                            <w:color w:val="FFFFFF" w:themeColor="background1"/>
                          </w:rPr>
                          <w:t>is</w:t>
                        </w:r>
                        <w:r w:rsidRPr="00C80E8F">
                          <w:rPr>
                            <w:color w:val="FFFFFF" w:themeColor="background1"/>
                          </w:rPr>
                          <w:t xml:space="preserve"> required</w:t>
                        </w:r>
                        <w:r>
                          <w:rPr>
                            <w:color w:val="FFFFFF" w:themeColor="background1"/>
                          </w:rPr>
                          <w:t xml:space="preserve"> for the provider type.</w:t>
                        </w:r>
                      </w:p>
                    </w:txbxContent>
                  </v:textbox>
                </v:shape>
              </v:group>
            </w:pict>
          </mc:Fallback>
        </mc:AlternateContent>
      </w:r>
      <w:r w:rsidR="009C45D9" w:rsidRPr="00360E54">
        <w:rPr>
          <w:noProof/>
        </w:rPr>
        <w:drawing>
          <wp:inline distT="0" distB="0" distL="0" distR="0" wp14:anchorId="0A4E65E3" wp14:editId="7CA76D5C">
            <wp:extent cx="4069080" cy="3714806"/>
            <wp:effectExtent l="19050" t="19050" r="26670" b="19050"/>
            <wp:docPr id="1032" name="Picture 1032" descr="Screenshot of the Provider Enrollment: Attachments and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Screenshot of the Provider Enrollment: Attachments and Fees"/>
                    <pic:cNvPicPr/>
                  </pic:nvPicPr>
                  <pic:blipFill>
                    <a:blip r:embed="rId166"/>
                    <a:srcRect l="3012" r="2500"/>
                    <a:stretch>
                      <a:fillRect/>
                    </a:stretch>
                  </pic:blipFill>
                  <pic:spPr bwMode="auto">
                    <a:xfrm>
                      <a:off x="0" y="0"/>
                      <a:ext cx="4069080" cy="371480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C465A" w14:textId="40758A7A" w:rsidR="002321D3" w:rsidRPr="00360E54" w:rsidRDefault="00057BE5" w:rsidP="00421044">
      <w:pPr>
        <w:rPr>
          <w:rFonts w:cs="Tahoma"/>
          <w:lang w:eastAsia="ja-JP"/>
        </w:rPr>
      </w:pPr>
      <w:r w:rsidRPr="00360E54">
        <w:rPr>
          <w:rFonts w:cs="Tahoma"/>
          <w:noProof/>
        </w:rPr>
        <mc:AlternateContent>
          <mc:Choice Requires="wps">
            <w:drawing>
              <wp:anchor distT="0" distB="0" distL="114300" distR="114300" simplePos="0" relativeHeight="251705344" behindDoc="0" locked="0" layoutInCell="1" allowOverlap="1" wp14:anchorId="3E1B4F98" wp14:editId="38C946B9">
                <wp:simplePos x="0" y="0"/>
                <wp:positionH relativeFrom="page">
                  <wp:posOffset>4503420</wp:posOffset>
                </wp:positionH>
                <wp:positionV relativeFrom="paragraph">
                  <wp:posOffset>137160</wp:posOffset>
                </wp:positionV>
                <wp:extent cx="2164080" cy="769620"/>
                <wp:effectExtent l="0" t="0" r="26670" b="11430"/>
                <wp:wrapNone/>
                <wp:docPr id="1212" name="Rectangle 1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4080" cy="7696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F8D88" w14:textId="77777777" w:rsidR="008874CC" w:rsidRPr="00452CF8" w:rsidRDefault="00057BE5" w:rsidP="00EB0F2C">
                            <w:pPr>
                              <w:spacing w:after="0"/>
                              <w:jc w:val="center"/>
                              <w:rPr>
                                <w:bCs/>
                              </w:rPr>
                            </w:pPr>
                            <w:r>
                              <w:rPr>
                                <w:bCs/>
                              </w:rPr>
                              <w:t>U</w:t>
                            </w:r>
                            <w:r w:rsidRPr="00452CF8">
                              <w:rPr>
                                <w:bCs/>
                              </w:rPr>
                              <w:t>ser</w:t>
                            </w:r>
                            <w:r>
                              <w:rPr>
                                <w:bCs/>
                              </w:rPr>
                              <w:t>s that</w:t>
                            </w:r>
                            <w:r w:rsidRPr="00452CF8">
                              <w:rPr>
                                <w:bCs/>
                              </w:rPr>
                              <w:t xml:space="preserve"> answer </w:t>
                            </w:r>
                            <w:r w:rsidRPr="00452CF8">
                              <w:rPr>
                                <w:b/>
                              </w:rPr>
                              <w:t>Yes</w:t>
                            </w:r>
                            <w:r w:rsidRPr="00452CF8">
                              <w:rPr>
                                <w:bCs/>
                              </w:rPr>
                              <w:t xml:space="preserve"> to an</w:t>
                            </w:r>
                            <w:r w:rsidR="00A83A5D" w:rsidRPr="00452CF8">
                              <w:rPr>
                                <w:bCs/>
                              </w:rPr>
                              <w:t>y</w:t>
                            </w:r>
                            <w:r w:rsidRPr="00452CF8">
                              <w:rPr>
                                <w:bCs/>
                              </w:rPr>
                              <w:t xml:space="preserve"> of these questions do </w:t>
                            </w:r>
                            <w:r w:rsidRPr="00EB0F2C">
                              <w:rPr>
                                <w:b/>
                                <w:i/>
                                <w:iCs/>
                              </w:rPr>
                              <w:t>not</w:t>
                            </w:r>
                            <w:r w:rsidRPr="00452CF8">
                              <w:rPr>
                                <w:bCs/>
                              </w:rPr>
                              <w:t xml:space="preserve"> need to pay the fee. </w:t>
                            </w:r>
                            <w:r>
                              <w:rPr>
                                <w:bCs/>
                              </w:rPr>
                              <w:t>C</w:t>
                            </w:r>
                            <w:r w:rsidR="00F93575" w:rsidRPr="00452CF8">
                              <w:rPr>
                                <w:bCs/>
                              </w:rPr>
                              <w:t>lick</w:t>
                            </w:r>
                            <w:r w:rsidRPr="00452CF8">
                              <w:rPr>
                                <w:bCs/>
                              </w:rPr>
                              <w:t xml:space="preserve"> </w:t>
                            </w:r>
                            <w:r w:rsidRPr="00452CF8">
                              <w:rPr>
                                <w:b/>
                              </w:rPr>
                              <w:t>Continue</w:t>
                            </w:r>
                            <w:r w:rsidR="00F93575" w:rsidRPr="00452CF8">
                              <w:rPr>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1B4F98" id="Rectangle 1212" o:spid="_x0000_s1061" alt="&quot;&quot;" style="position:absolute;margin-left:354.6pt;margin-top:10.8pt;width:170.4pt;height:60.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" fillcolor="#0070c0" strokecolor="#0070c0" strokeweight="1pt">
                <v:textbox>
                  <w:txbxContent>
                    <w:p w14:paraId="564F8D88" w14:textId="77777777" w:rsidR="008874CC" w:rsidRPr="00452CF8" w:rsidRDefault="00057BE5" w:rsidP="00EB0F2C">
                      <w:pPr>
                        <w:spacing w:after="0"/>
                        <w:jc w:val="center"/>
                        <w:rPr>
                          <w:bCs/>
                        </w:rPr>
                      </w:pPr>
                      <w:r>
                        <w:rPr>
                          <w:bCs/>
                        </w:rPr>
                        <w:t>U</w:t>
                      </w:r>
                      <w:r w:rsidRPr="00452CF8">
                        <w:rPr>
                          <w:bCs/>
                        </w:rPr>
                        <w:t>ser</w:t>
                      </w:r>
                      <w:r>
                        <w:rPr>
                          <w:bCs/>
                        </w:rPr>
                        <w:t>s that</w:t>
                      </w:r>
                      <w:r w:rsidRPr="00452CF8">
                        <w:rPr>
                          <w:bCs/>
                        </w:rPr>
                        <w:t xml:space="preserve"> answer </w:t>
                      </w:r>
                      <w:r w:rsidRPr="00452CF8">
                        <w:rPr>
                          <w:b/>
                        </w:rPr>
                        <w:t>Yes</w:t>
                      </w:r>
                      <w:r w:rsidRPr="00452CF8">
                        <w:rPr>
                          <w:bCs/>
                        </w:rPr>
                        <w:t xml:space="preserve"> to an</w:t>
                      </w:r>
                      <w:r w:rsidR="00A83A5D" w:rsidRPr="00452CF8">
                        <w:rPr>
                          <w:bCs/>
                        </w:rPr>
                        <w:t>y</w:t>
                      </w:r>
                      <w:r w:rsidRPr="00452CF8">
                        <w:rPr>
                          <w:bCs/>
                        </w:rPr>
                        <w:t xml:space="preserve"> of these questions do </w:t>
                      </w:r>
                      <w:r w:rsidRPr="00EB0F2C">
                        <w:rPr>
                          <w:b/>
                          <w:i/>
                          <w:iCs/>
                        </w:rPr>
                        <w:t>not</w:t>
                      </w:r>
                      <w:r w:rsidRPr="00452CF8">
                        <w:rPr>
                          <w:bCs/>
                        </w:rPr>
                        <w:t xml:space="preserve"> need to pay the fee. </w:t>
                      </w:r>
                      <w:r>
                        <w:rPr>
                          <w:bCs/>
                        </w:rPr>
                        <w:t>C</w:t>
                      </w:r>
                      <w:r w:rsidR="00F93575" w:rsidRPr="00452CF8">
                        <w:rPr>
                          <w:bCs/>
                        </w:rPr>
                        <w:t>lick</w:t>
                      </w:r>
                      <w:r w:rsidRPr="00452CF8">
                        <w:rPr>
                          <w:bCs/>
                        </w:rPr>
                        <w:t xml:space="preserve"> </w:t>
                      </w:r>
                      <w:r w:rsidRPr="00452CF8">
                        <w:rPr>
                          <w:b/>
                        </w:rPr>
                        <w:t>Continue</w:t>
                      </w:r>
                      <w:r w:rsidR="00F93575" w:rsidRPr="00452CF8">
                        <w:rPr>
                          <w:bCs/>
                        </w:rPr>
                        <w:t>.</w:t>
                      </w:r>
                    </w:p>
                  </w:txbxContent>
                </v:textbox>
                <w10:wrap anchorx="page"/>
              </v:rect>
            </w:pict>
          </mc:Fallback>
        </mc:AlternateContent>
      </w:r>
      <w:r w:rsidR="008C0519" w:rsidRPr="00360E54">
        <w:rPr>
          <w:rFonts w:cs="Tahoma"/>
          <w:noProof/>
          <w:lang w:eastAsia="ja-JP"/>
        </w:rPr>
        <w:drawing>
          <wp:inline distT="0" distB="0" distL="0" distR="0" wp14:anchorId="1CAAEC25" wp14:editId="6431FF1C">
            <wp:extent cx="3474720" cy="3594552"/>
            <wp:effectExtent l="19050" t="19050" r="11430" b="25400"/>
            <wp:docPr id="1034" name="Picture 1034" descr="Screenshot of the Provider Enrollment: Attachments and Fees Panel - Application Fe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Screenshot of the Provider Enrollment: Attachments and Fees Panel - Application Fee Questions"/>
                    <pic:cNvPicPr>
                      <a:picLocks noChangeAspect="1" noChangeArrowheads="1"/>
                    </pic:cNvPicPr>
                  </pic:nvPicPr>
                  <pic:blipFill>
                    <a:blip r:embed="rId167">
                      <a:extLst>
                        <a:ext uri="{28A0092B-C50C-407E-A947-70E740481C1C}">
                          <a14:useLocalDpi xmlns:a14="http://schemas.microsoft.com/office/drawing/2010/main" val="0"/>
                        </a:ext>
                      </a:extLst>
                    </a:blip>
                    <a:srcRect l="16089" t="1064" r="4295" b="2514"/>
                    <a:stretch>
                      <a:fillRect/>
                    </a:stretch>
                  </pic:blipFill>
                  <pic:spPr bwMode="auto">
                    <a:xfrm>
                      <a:off x="0" y="0"/>
                      <a:ext cx="3474720" cy="359455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87D239" w14:textId="37C04D69" w:rsidR="00933B50" w:rsidRPr="00360E54" w:rsidRDefault="00057BE5" w:rsidP="00C12F6B">
      <w:pPr>
        <w:spacing w:line="259" w:lineRule="auto"/>
        <w:rPr>
          <w:rFonts w:cs="Tahoma"/>
          <w:lang w:eastAsia="ja-JP"/>
        </w:rPr>
      </w:pPr>
      <w:bookmarkStart w:id="106" w:name="_Hlk171519027"/>
      <w:r w:rsidRPr="00360E54">
        <w:rPr>
          <w:rFonts w:cs="Tahoma"/>
          <w:lang w:eastAsia="ja-JP"/>
        </w:rPr>
        <w:t xml:space="preserve">Click the </w:t>
      </w:r>
      <w:r w:rsidRPr="00360E54">
        <w:rPr>
          <w:rFonts w:cs="Tahoma"/>
          <w:b/>
          <w:bCs/>
        </w:rPr>
        <w:t>Online Bill Pay</w:t>
      </w:r>
      <w:r w:rsidRPr="00360E54">
        <w:rPr>
          <w:rFonts w:cs="Tahoma"/>
          <w:lang w:eastAsia="ja-JP"/>
        </w:rPr>
        <w:t xml:space="preserve"> link if an application fee is due, and a</w:t>
      </w:r>
      <w:r w:rsidR="008504D7" w:rsidRPr="00360E54">
        <w:rPr>
          <w:rFonts w:cs="Tahoma"/>
          <w:lang w:eastAsia="ja-JP"/>
        </w:rPr>
        <w:t xml:space="preserve"> </w:t>
      </w:r>
      <w:r w:rsidRPr="00360E54">
        <w:rPr>
          <w:rFonts w:cs="Tahoma"/>
          <w:lang w:eastAsia="ja-JP"/>
        </w:rPr>
        <w:t>payment form open</w:t>
      </w:r>
      <w:r w:rsidR="00E9312F" w:rsidRPr="00360E54">
        <w:rPr>
          <w:rFonts w:cs="Tahoma"/>
          <w:lang w:eastAsia="ja-JP"/>
        </w:rPr>
        <w:t>s</w:t>
      </w:r>
      <w:r w:rsidRPr="00360E54">
        <w:rPr>
          <w:rFonts w:cs="Tahoma"/>
          <w:lang w:eastAsia="ja-JP"/>
        </w:rPr>
        <w:t xml:space="preserve"> in a </w:t>
      </w:r>
      <w:r w:rsidR="00DD2C05" w:rsidRPr="00360E54">
        <w:rPr>
          <w:rFonts w:cs="Tahoma"/>
          <w:lang w:eastAsia="ja-JP"/>
        </w:rPr>
        <w:t>pop-up</w:t>
      </w:r>
      <w:r w:rsidRPr="00360E54">
        <w:rPr>
          <w:rFonts w:cs="Tahoma"/>
          <w:lang w:eastAsia="ja-JP"/>
        </w:rPr>
        <w:t xml:space="preserve"> window:</w:t>
      </w:r>
    </w:p>
    <w:p w14:paraId="58E14C2B" w14:textId="5CC823AE" w:rsidR="00C12F6B" w:rsidRPr="00360E54" w:rsidRDefault="00057BE5" w:rsidP="00421044">
      <w:pPr>
        <w:pStyle w:val="Caption"/>
      </w:pPr>
      <w:bookmarkStart w:id="107" w:name="_Toc426970600"/>
      <w:bookmarkEnd w:id="106"/>
      <w:r w:rsidRPr="00360E54">
        <w:lastRenderedPageBreak/>
        <w:t>Online Bill Pay Pop Up</w:t>
      </w:r>
      <w:bookmarkEnd w:id="107"/>
    </w:p>
    <w:p w14:paraId="4439B890" w14:textId="1A342EA5" w:rsidR="004D2C26" w:rsidRPr="00360E54" w:rsidRDefault="00057BE5" w:rsidP="00421044">
      <w:pPr>
        <w:keepNext/>
        <w:spacing w:line="259" w:lineRule="auto"/>
        <w:rPr>
          <w:rFonts w:cs="Tahoma"/>
          <w:lang w:eastAsia="ja-JP"/>
        </w:rPr>
      </w:pPr>
      <w:r w:rsidRPr="00360E54">
        <w:rPr>
          <w:rFonts w:cs="Tahoma"/>
          <w:noProof/>
          <w:lang w:eastAsia="ja-JP"/>
        </w:rPr>
        <w:drawing>
          <wp:inline distT="0" distB="0" distL="0" distR="0" wp14:anchorId="6D14D3CC" wp14:editId="530E3843">
            <wp:extent cx="3474720" cy="3399692"/>
            <wp:effectExtent l="19050" t="19050" r="11430" b="10795"/>
            <wp:docPr id="1035" name="Picture 1035" descr="Screenshot of the Provider Enrollment: Online Bill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Screenshot of the Provider Enrollment: Online Bill Pay"/>
                    <pic:cNvPicPr>
                      <a:picLocks noChangeAspect="1" noChangeArrowheads="1"/>
                    </pic:cNvPicPr>
                  </pic:nvPicPr>
                  <pic:blipFill>
                    <a:blip r:embed="rId168">
                      <a:extLst>
                        <a:ext uri="{28A0092B-C50C-407E-A947-70E740481C1C}">
                          <a14:useLocalDpi xmlns:a14="http://schemas.microsoft.com/office/drawing/2010/main" val="0"/>
                        </a:ext>
                      </a:extLst>
                    </a:blip>
                    <a:srcRect l="2523" t="1004" r="1553" b="2007"/>
                    <a:stretch>
                      <a:fillRect/>
                    </a:stretch>
                  </pic:blipFill>
                  <pic:spPr bwMode="auto">
                    <a:xfrm>
                      <a:off x="0" y="0"/>
                      <a:ext cx="3474720" cy="339969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011732" w14:textId="77777777" w:rsidR="00EB0F2C" w:rsidRPr="00360E54" w:rsidRDefault="00057BE5" w:rsidP="00F94622">
      <w:pPr>
        <w:rPr>
          <w:rFonts w:cs="Tahoma"/>
          <w:bCs/>
        </w:rPr>
      </w:pPr>
      <w:r w:rsidRPr="00360E54">
        <w:rPr>
          <w:rFonts w:cs="Tahoma"/>
          <w:b/>
          <w:i/>
          <w:iCs/>
        </w:rPr>
        <w:t>Note</w:t>
      </w:r>
      <w:r w:rsidR="00F94622" w:rsidRPr="00360E54">
        <w:rPr>
          <w:rFonts w:cs="Tahoma"/>
          <w:bCs/>
        </w:rPr>
        <w:t>: A</w:t>
      </w:r>
      <w:r w:rsidRPr="00360E54">
        <w:rPr>
          <w:rFonts w:cs="Tahoma"/>
          <w:bCs/>
        </w:rPr>
        <w:t xml:space="preserve"> processing fee of 2.95% is charged for a debit/credit card payment, and a processing fee of $2.50 is charged for an e-check.</w:t>
      </w:r>
    </w:p>
    <w:p w14:paraId="2611B1BC" w14:textId="77777777" w:rsidR="00DC5B9C" w:rsidRPr="00360E54" w:rsidRDefault="00057BE5">
      <w:pPr>
        <w:spacing w:after="160" w:line="259" w:lineRule="auto"/>
        <w:rPr>
          <w:rFonts w:cs="Tahoma"/>
          <w:b/>
          <w:color w:val="002060"/>
          <w:sz w:val="32"/>
          <w:szCs w:val="28"/>
          <w:lang w:eastAsia="ja-JP"/>
        </w:rPr>
      </w:pPr>
      <w:bookmarkStart w:id="108" w:name="_Toc428456746"/>
      <w:bookmarkStart w:id="109" w:name="_Toc195190602"/>
      <w:r w:rsidRPr="00360E54">
        <w:rPr>
          <w:rFonts w:cs="Tahoma"/>
        </w:rPr>
        <w:br w:type="page"/>
      </w:r>
    </w:p>
    <w:p w14:paraId="23F800DD" w14:textId="35375056" w:rsidR="005C3A86" w:rsidRPr="00360E54" w:rsidRDefault="00057BE5" w:rsidP="00E866F4">
      <w:pPr>
        <w:pStyle w:val="Heading2"/>
        <w:rPr>
          <w:rFonts w:cs="Tahoma"/>
        </w:rPr>
      </w:pPr>
      <w:r w:rsidRPr="00360E54">
        <w:rPr>
          <w:rFonts w:cs="Tahoma"/>
        </w:rPr>
        <w:lastRenderedPageBreak/>
        <w:t>Agreement</w:t>
      </w:r>
      <w:bookmarkEnd w:id="108"/>
      <w:r w:rsidR="00794BAE" w:rsidRPr="00360E54">
        <w:rPr>
          <w:rFonts w:cs="Tahoma"/>
        </w:rPr>
        <w:t xml:space="preserve"> Panel</w:t>
      </w:r>
      <w:bookmarkEnd w:id="109"/>
    </w:p>
    <w:p w14:paraId="53EA78CD" w14:textId="2C3CEDF7" w:rsidR="00875882" w:rsidRPr="00360E54" w:rsidRDefault="00057BE5" w:rsidP="007901D2">
      <w:pPr>
        <w:rPr>
          <w:rFonts w:cs="Tahoma"/>
          <w:lang w:eastAsia="ja-JP"/>
        </w:rPr>
      </w:pPr>
      <w:r w:rsidRPr="00360E54">
        <w:rPr>
          <w:b/>
          <w:bCs/>
          <w:i/>
          <w:iCs/>
          <w:lang w:eastAsia="ja-JP"/>
        </w:rPr>
        <w:t>Note</w:t>
      </w:r>
      <w:r w:rsidRPr="00360E54">
        <w:rPr>
          <w:b/>
          <w:bCs/>
          <w:lang w:eastAsia="ja-JP"/>
        </w:rPr>
        <w:t>:</w:t>
      </w:r>
      <w:r w:rsidRPr="00360E54">
        <w:rPr>
          <w:lang w:eastAsia="ja-JP"/>
        </w:rPr>
        <w:t xml:space="preserve"> The </w:t>
      </w:r>
      <w:r w:rsidR="00676313" w:rsidRPr="00360E54">
        <w:rPr>
          <w:b/>
          <w:bCs/>
          <w:lang w:eastAsia="ja-JP"/>
        </w:rPr>
        <w:t>Agreement</w:t>
      </w:r>
      <w:r w:rsidRPr="00360E54">
        <w:rPr>
          <w:lang w:eastAsia="ja-JP"/>
        </w:rPr>
        <w:t xml:space="preserve"> panel </w:t>
      </w:r>
      <w:r w:rsidR="00E9312F" w:rsidRPr="00360E54">
        <w:rPr>
          <w:lang w:eastAsia="ja-JP"/>
        </w:rPr>
        <w:t>does</w:t>
      </w:r>
      <w:r w:rsidRPr="00360E54">
        <w:rPr>
          <w:lang w:eastAsia="ja-JP"/>
        </w:rPr>
        <w:t xml:space="preserve"> not display for PACE-Only Subcontractor </w:t>
      </w:r>
      <w:r w:rsidR="008F36B2">
        <w:rPr>
          <w:lang w:eastAsia="ja-JP"/>
        </w:rPr>
        <w:t xml:space="preserve">or Fiscal Intermediary </w:t>
      </w:r>
      <w:r w:rsidRPr="00360E54">
        <w:rPr>
          <w:lang w:eastAsia="ja-JP"/>
        </w:rPr>
        <w:t>provider enrollment types.</w:t>
      </w:r>
    </w:p>
    <w:p w14:paraId="7C45E670" w14:textId="7501FD74" w:rsidR="007901D2" w:rsidRPr="00360E54" w:rsidRDefault="00057BE5" w:rsidP="007901D2">
      <w:pPr>
        <w:rPr>
          <w:rFonts w:cs="Tahoma"/>
          <w:color w:val="000000"/>
        </w:rPr>
      </w:pPr>
      <w:r w:rsidRPr="00360E54">
        <w:rPr>
          <w:rFonts w:cs="Tahoma"/>
          <w:lang w:eastAsia="ja-JP"/>
        </w:rPr>
        <w:t xml:space="preserve">Below is the </w:t>
      </w:r>
      <w:r w:rsidRPr="00360E54">
        <w:rPr>
          <w:rFonts w:cs="Tahoma"/>
          <w:b/>
          <w:bCs/>
          <w:lang w:eastAsia="ja-JP"/>
        </w:rPr>
        <w:t>Agreement</w:t>
      </w:r>
      <w:r w:rsidRPr="00360E54">
        <w:rPr>
          <w:rFonts w:cs="Tahoma"/>
          <w:lang w:eastAsia="ja-JP"/>
        </w:rPr>
        <w:t xml:space="preserve"> </w:t>
      </w:r>
      <w:r w:rsidR="00297CEF" w:rsidRPr="00360E54">
        <w:rPr>
          <w:rFonts w:cs="Tahoma"/>
          <w:lang w:eastAsia="ja-JP"/>
        </w:rPr>
        <w:t>panel</w:t>
      </w:r>
      <w:r w:rsidRPr="00360E54">
        <w:rPr>
          <w:rFonts w:cs="Tahoma"/>
          <w:lang w:eastAsia="ja-JP"/>
        </w:rPr>
        <w:t>.</w:t>
      </w:r>
      <w:r w:rsidR="0024154B" w:rsidRPr="00360E54">
        <w:rPr>
          <w:rFonts w:cs="Tahoma"/>
          <w:lang w:eastAsia="ja-JP"/>
        </w:rPr>
        <w:t xml:space="preserve"> </w:t>
      </w:r>
      <w:r w:rsidRPr="00360E54">
        <w:rPr>
          <w:rFonts w:cs="Tahoma"/>
          <w:color w:val="000000"/>
        </w:rPr>
        <w:t xml:space="preserve">The terms of enrollment are stated here. </w:t>
      </w:r>
      <w:r w:rsidR="00E97CAD" w:rsidRPr="00360E54">
        <w:rPr>
          <w:rFonts w:cs="Tahoma"/>
          <w:color w:val="000000"/>
        </w:rPr>
        <w:t xml:space="preserve">Acceptance of </w:t>
      </w:r>
      <w:r w:rsidRPr="00360E54">
        <w:rPr>
          <w:rFonts w:cs="Tahoma"/>
          <w:color w:val="000000"/>
        </w:rPr>
        <w:t xml:space="preserve">these terms </w:t>
      </w:r>
      <w:r w:rsidR="00E97CAD" w:rsidRPr="00360E54">
        <w:rPr>
          <w:rFonts w:cs="Tahoma"/>
          <w:color w:val="000000"/>
        </w:rPr>
        <w:t xml:space="preserve">is required </w:t>
      </w:r>
      <w:r w:rsidR="009B13F7" w:rsidRPr="00360E54">
        <w:rPr>
          <w:rFonts w:cs="Tahoma"/>
          <w:color w:val="000000"/>
        </w:rPr>
        <w:t>to</w:t>
      </w:r>
      <w:r w:rsidRPr="00360E54">
        <w:rPr>
          <w:rFonts w:cs="Tahoma"/>
          <w:color w:val="000000"/>
        </w:rPr>
        <w:t xml:space="preserve"> submit the enrollment application. Failure to accept these terms means that no enrollment application is retained or submitted.</w:t>
      </w:r>
    </w:p>
    <w:p w14:paraId="27EA5FF4" w14:textId="31EB1958" w:rsidR="007901D2" w:rsidRPr="00360E54" w:rsidRDefault="00057BE5" w:rsidP="007901D2">
      <w:pPr>
        <w:rPr>
          <w:rFonts w:cs="Tahoma"/>
          <w:lang w:eastAsia="ja-JP"/>
        </w:rPr>
      </w:pPr>
      <w:r w:rsidRPr="00360E54">
        <w:rPr>
          <w:rFonts w:cs="Tahoma"/>
          <w:lang w:eastAsia="ja-JP"/>
        </w:rPr>
        <w:t xml:space="preserve">Click the link to the </w:t>
      </w:r>
      <w:r w:rsidRPr="00360E54">
        <w:rPr>
          <w:rFonts w:cs="Tahoma"/>
          <w:bCs/>
        </w:rPr>
        <w:t>Provider Participation Agreement</w:t>
      </w:r>
      <w:r w:rsidR="005E7336" w:rsidRPr="00360E54">
        <w:rPr>
          <w:rFonts w:cs="Tahoma"/>
          <w:bCs/>
        </w:rPr>
        <w:t xml:space="preserve"> (PPA)</w:t>
      </w:r>
      <w:r w:rsidRPr="00360E54">
        <w:rPr>
          <w:rFonts w:cs="Tahoma"/>
          <w:bCs/>
          <w:lang w:eastAsia="ja-JP"/>
        </w:rPr>
        <w:t xml:space="preserve"> </w:t>
      </w:r>
      <w:r w:rsidRPr="00360E54">
        <w:rPr>
          <w:rFonts w:cs="Tahoma"/>
          <w:lang w:eastAsia="ja-JP"/>
        </w:rPr>
        <w:t>and read the agreement</w:t>
      </w:r>
      <w:r w:rsidR="00B463BD" w:rsidRPr="00360E54">
        <w:rPr>
          <w:rFonts w:cs="Tahoma"/>
          <w:lang w:eastAsia="ja-JP"/>
        </w:rPr>
        <w:t xml:space="preserve">. </w:t>
      </w:r>
      <w:r w:rsidR="00703C40" w:rsidRPr="00360E54">
        <w:rPr>
          <w:rFonts w:cs="Tahoma"/>
          <w:lang w:eastAsia="ja-JP"/>
        </w:rPr>
        <w:t>M</w:t>
      </w:r>
      <w:r w:rsidRPr="00360E54">
        <w:rPr>
          <w:rFonts w:cs="Tahoma"/>
          <w:lang w:eastAsia="ja-JP"/>
        </w:rPr>
        <w:t xml:space="preserve">ultiple </w:t>
      </w:r>
      <w:r w:rsidR="005E7336" w:rsidRPr="00360E54">
        <w:rPr>
          <w:rFonts w:cs="Tahoma"/>
          <w:lang w:eastAsia="ja-JP"/>
        </w:rPr>
        <w:t>PPA</w:t>
      </w:r>
      <w:r w:rsidRPr="00360E54">
        <w:rPr>
          <w:rFonts w:cs="Tahoma"/>
          <w:lang w:eastAsia="ja-JP"/>
        </w:rPr>
        <w:t>s display</w:t>
      </w:r>
      <w:r w:rsidR="00703C40" w:rsidRPr="00360E54">
        <w:rPr>
          <w:rFonts w:cs="Tahoma"/>
          <w:lang w:eastAsia="ja-JP"/>
        </w:rPr>
        <w:t xml:space="preserve"> if multiple payers were selected</w:t>
      </w:r>
      <w:r w:rsidR="005E7336" w:rsidRPr="00360E54">
        <w:rPr>
          <w:rFonts w:cs="Tahoma"/>
          <w:lang w:eastAsia="ja-JP"/>
        </w:rPr>
        <w:t>. All</w:t>
      </w:r>
      <w:r w:rsidR="00703C40" w:rsidRPr="00360E54">
        <w:rPr>
          <w:rFonts w:cs="Tahoma"/>
          <w:lang w:eastAsia="ja-JP"/>
        </w:rPr>
        <w:t xml:space="preserve"> </w:t>
      </w:r>
      <w:r w:rsidR="005E7336" w:rsidRPr="00360E54">
        <w:rPr>
          <w:rFonts w:cs="Tahoma"/>
          <w:lang w:eastAsia="ja-JP"/>
        </w:rPr>
        <w:t>PPA</w:t>
      </w:r>
      <w:r w:rsidR="00703C40" w:rsidRPr="00360E54">
        <w:rPr>
          <w:rFonts w:cs="Tahoma"/>
          <w:lang w:eastAsia="ja-JP"/>
        </w:rPr>
        <w:t xml:space="preserve">s </w:t>
      </w:r>
      <w:r w:rsidR="005E7336" w:rsidRPr="00360E54">
        <w:rPr>
          <w:rFonts w:cs="Tahoma"/>
          <w:lang w:eastAsia="ja-JP"/>
        </w:rPr>
        <w:t>must be</w:t>
      </w:r>
      <w:r w:rsidRPr="00360E54">
        <w:rPr>
          <w:rFonts w:cs="Tahoma"/>
          <w:lang w:eastAsia="ja-JP"/>
        </w:rPr>
        <w:t xml:space="preserve"> read and acknowledged.</w:t>
      </w:r>
    </w:p>
    <w:p w14:paraId="6F7A324E" w14:textId="050BD993" w:rsidR="00EB0F2C" w:rsidRPr="00360E54" w:rsidRDefault="00057BE5" w:rsidP="00EB0F2C">
      <w:pPr>
        <w:spacing w:after="240"/>
        <w:rPr>
          <w:rFonts w:cs="Tahoma"/>
          <w:lang w:eastAsia="ja-JP"/>
        </w:rPr>
      </w:pPr>
      <w:r w:rsidRPr="00360E54">
        <w:rPr>
          <w:rFonts w:cs="Tahoma"/>
          <w:b/>
          <w:bCs/>
          <w:i/>
          <w:iCs/>
          <w:lang w:eastAsia="ja-JP"/>
        </w:rPr>
        <w:t>Note</w:t>
      </w:r>
      <w:r w:rsidRPr="00360E54">
        <w:rPr>
          <w:rFonts w:cs="Tahoma"/>
          <w:lang w:eastAsia="ja-JP"/>
        </w:rPr>
        <w:t xml:space="preserve">: </w:t>
      </w:r>
      <w:r w:rsidRPr="00360E54">
        <w:t xml:space="preserve">Users that do not print the Provider Participation Agreement may view a copy of this agreement on the </w:t>
      </w:r>
      <w:hyperlink r:id="rId169" w:history="1">
        <w:r w:rsidR="00EB0F2C" w:rsidRPr="00360E54">
          <w:rPr>
            <w:rStyle w:val="Hyperlink"/>
            <w:rFonts w:ascii="Calibri" w:hAnsi="Calibri" w:cs="Calibri"/>
          </w:rPr>
          <w:t>Provider Forms web page</w:t>
        </w:r>
      </w:hyperlink>
      <w:r w:rsidRPr="00360E54">
        <w:t>.</w:t>
      </w:r>
    </w:p>
    <w:p w14:paraId="1AD3030A" w14:textId="6813865B" w:rsidR="000E2F4A" w:rsidRPr="00360E54" w:rsidRDefault="00057BE5" w:rsidP="00421044">
      <w:pPr>
        <w:rPr>
          <w:rFonts w:cs="Tahoma"/>
          <w:lang w:eastAsia="ja-JP"/>
        </w:rPr>
      </w:pPr>
      <w:r w:rsidRPr="00360E54">
        <w:rPr>
          <w:rFonts w:cs="Tahoma"/>
          <w:noProof/>
        </w:rPr>
        <w:lastRenderedPageBreak/>
        <mc:AlternateContent>
          <mc:Choice Requires="wps">
            <w:drawing>
              <wp:anchor distT="0" distB="0" distL="114300" distR="114300" simplePos="0" relativeHeight="251727872" behindDoc="0" locked="0" layoutInCell="1" allowOverlap="1" wp14:anchorId="6391459E" wp14:editId="5728B216">
                <wp:simplePos x="0" y="0"/>
                <wp:positionH relativeFrom="column">
                  <wp:posOffset>3754755</wp:posOffset>
                </wp:positionH>
                <wp:positionV relativeFrom="paragraph">
                  <wp:posOffset>3334385</wp:posOffset>
                </wp:positionV>
                <wp:extent cx="771525" cy="447675"/>
                <wp:effectExtent l="19050" t="19050" r="28575" b="47625"/>
                <wp:wrapNone/>
                <wp:docPr id="1220" name="Right Arrow 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1525" cy="447675"/>
                        </a:xfrm>
                        <a:prstGeom prst="rightArrow">
                          <a:avLst>
                            <a:gd name="adj1" fmla="val 50000"/>
                            <a:gd name="adj2" fmla="val 82122"/>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220" o:spid="_x0000_s1079" type="#_x0000_t13" alt="&quot;&quot;" style="width:60.75pt;height:35.25pt;margin-top:262.55pt;margin-left:295.65pt;flip:x;mso-height-percent:0;mso-height-relative:margin;mso-width-percent:0;mso-width-relative:margin;mso-wrap-distance-bottom:0;mso-wrap-distance-left:9pt;mso-wrap-distance-right:9pt;mso-wrap-distance-top:0;mso-wrap-style:square;position:absolute;visibility:visible;v-text-anchor:middle;z-index:251728896" adj="11307" fillcolor="#0070c0" strokecolor="#0070c0" strokeweight="1pt"/>
            </w:pict>
          </mc:Fallback>
        </mc:AlternateContent>
      </w:r>
      <w:r w:rsidR="00113519" w:rsidRPr="00360E54">
        <w:rPr>
          <w:rFonts w:cs="Tahoma"/>
          <w:noProof/>
          <w:lang w:eastAsia="ja-JP"/>
        </w:rPr>
        <w:drawing>
          <wp:inline distT="0" distB="0" distL="0" distR="0" wp14:anchorId="4F44E137" wp14:editId="2080D20D">
            <wp:extent cx="5303520" cy="5995762"/>
            <wp:effectExtent l="19050" t="19050" r="11430" b="24130"/>
            <wp:docPr id="56" name="Picture 56" descr="Screenshot of the Provider Enrollment: Agree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Provider Enrollment: Agreement Panel"/>
                    <pic:cNvPicPr>
                      <a:picLocks noChangeAspect="1" noChangeArrowheads="1"/>
                    </pic:cNvPicPr>
                  </pic:nvPicPr>
                  <pic:blipFill>
                    <a:blip r:embed="rId170">
                      <a:extLst>
                        <a:ext uri="{28A0092B-C50C-407E-A947-70E740481C1C}">
                          <a14:useLocalDpi xmlns:a14="http://schemas.microsoft.com/office/drawing/2010/main" val="0"/>
                        </a:ext>
                      </a:extLst>
                    </a:blip>
                    <a:srcRect l="1010" t="776" r="1540" b="1434"/>
                    <a:stretch>
                      <a:fillRect/>
                    </a:stretch>
                  </pic:blipFill>
                  <pic:spPr bwMode="auto">
                    <a:xfrm>
                      <a:off x="0" y="0"/>
                      <a:ext cx="5303520" cy="5995762"/>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B3A63" w14:textId="17A9E9B9" w:rsidR="00853095" w:rsidRPr="00360E54" w:rsidRDefault="00057BE5" w:rsidP="00EB0F2C">
      <w:pPr>
        <w:spacing w:after="240"/>
        <w:rPr>
          <w:rFonts w:cs="Tahoma"/>
          <w:lang w:eastAsia="ja-JP"/>
        </w:rPr>
      </w:pPr>
      <w:bookmarkStart w:id="110" w:name="_Hlk171519572"/>
      <w:r w:rsidRPr="00360E54">
        <w:rPr>
          <w:rFonts w:cs="Tahoma"/>
          <w:lang w:eastAsia="ja-JP"/>
        </w:rPr>
        <w:t>A</w:t>
      </w:r>
      <w:r w:rsidR="007901D2" w:rsidRPr="00360E54">
        <w:rPr>
          <w:rFonts w:cs="Tahoma"/>
          <w:lang w:eastAsia="ja-JP"/>
        </w:rPr>
        <w:t xml:space="preserve"> checkmark appear</w:t>
      </w:r>
      <w:r w:rsidR="00E9312F" w:rsidRPr="00360E54">
        <w:rPr>
          <w:rFonts w:cs="Tahoma"/>
          <w:lang w:eastAsia="ja-JP"/>
        </w:rPr>
        <w:t>s</w:t>
      </w:r>
      <w:r w:rsidR="007901D2" w:rsidRPr="00360E54">
        <w:rPr>
          <w:rFonts w:cs="Tahoma"/>
          <w:lang w:eastAsia="ja-JP"/>
        </w:rPr>
        <w:t xml:space="preserve"> next to </w:t>
      </w:r>
      <w:r w:rsidRPr="00360E54">
        <w:rPr>
          <w:rFonts w:cs="Tahoma"/>
          <w:lang w:eastAsia="ja-JP"/>
        </w:rPr>
        <w:t>the P</w:t>
      </w:r>
      <w:r w:rsidR="00191EC5" w:rsidRPr="00360E54">
        <w:rPr>
          <w:rFonts w:cs="Tahoma"/>
          <w:lang w:eastAsia="ja-JP"/>
        </w:rPr>
        <w:t>PA</w:t>
      </w:r>
      <w:r w:rsidRPr="00360E54">
        <w:rPr>
          <w:rFonts w:cs="Tahoma"/>
          <w:lang w:eastAsia="ja-JP"/>
        </w:rPr>
        <w:t xml:space="preserve"> link once complete.</w:t>
      </w:r>
    </w:p>
    <w:bookmarkEnd w:id="110"/>
    <w:p w14:paraId="2702CDA9" w14:textId="6DE78795" w:rsidR="007901D2" w:rsidRPr="00360E54" w:rsidRDefault="00057BE5" w:rsidP="00421044">
      <w:pPr>
        <w:rPr>
          <w:rFonts w:cs="Tahoma"/>
          <w:lang w:eastAsia="ja-JP"/>
        </w:rPr>
      </w:pPr>
      <w:r w:rsidRPr="00360E54">
        <w:rPr>
          <w:rFonts w:cs="Tahoma"/>
          <w:noProof/>
        </w:rPr>
        <w:lastRenderedPageBreak/>
        <mc:AlternateContent>
          <mc:Choice Requires="wps">
            <w:drawing>
              <wp:anchor distT="0" distB="0" distL="114300" distR="114300" simplePos="0" relativeHeight="251725824" behindDoc="0" locked="0" layoutInCell="1" allowOverlap="1" wp14:anchorId="0906F2C0" wp14:editId="6A9B61CD">
                <wp:simplePos x="0" y="0"/>
                <wp:positionH relativeFrom="column">
                  <wp:posOffset>3379470</wp:posOffset>
                </wp:positionH>
                <wp:positionV relativeFrom="paragraph">
                  <wp:posOffset>2122805</wp:posOffset>
                </wp:positionV>
                <wp:extent cx="771525" cy="447675"/>
                <wp:effectExtent l="19050" t="19050" r="28575" b="47625"/>
                <wp:wrapNone/>
                <wp:docPr id="1033" name="Right Arrow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1525" cy="447675"/>
                        </a:xfrm>
                        <a:prstGeom prst="rightArrow">
                          <a:avLst>
                            <a:gd name="adj1" fmla="val 50000"/>
                            <a:gd name="adj2" fmla="val 82122"/>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221" o:spid="_x0000_s1080" type="#_x0000_t13" alt="&quot;&quot;" style="width:60.75pt;height:35.25pt;margin-top:167.15pt;margin-left:266.1pt;flip:x;mso-height-percent:0;mso-height-relative:margin;mso-width-percent:0;mso-width-relative:margin;mso-wrap-distance-bottom:0;mso-wrap-distance-left:9pt;mso-wrap-distance-right:9pt;mso-wrap-distance-top:0;mso-wrap-style:square;position:absolute;visibility:visible;v-text-anchor:middle;z-index:251726848" adj="11307" fillcolor="#0070c0" strokecolor="#0070c0" strokeweight="1pt"/>
            </w:pict>
          </mc:Fallback>
        </mc:AlternateContent>
      </w:r>
      <w:r w:rsidR="001404E5" w:rsidRPr="00360E54">
        <w:rPr>
          <w:rFonts w:cs="Tahoma"/>
          <w:noProof/>
          <w:lang w:eastAsia="ja-JP"/>
        </w:rPr>
        <w:drawing>
          <wp:inline distT="0" distB="0" distL="0" distR="0" wp14:anchorId="6603DC33" wp14:editId="3D236B7E">
            <wp:extent cx="5029200" cy="2813990"/>
            <wp:effectExtent l="19050" t="19050" r="19050" b="24765"/>
            <wp:docPr id="54" name="Picture 54" descr="Screenshot of the Provider Enrollment: Agree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Provider Enrollment: Agreement Panel"/>
                    <pic:cNvPicPr>
                      <a:picLocks noChangeAspect="1" noChangeArrowheads="1"/>
                    </pic:cNvPicPr>
                  </pic:nvPicPr>
                  <pic:blipFill>
                    <a:blip r:embed="rId171">
                      <a:extLst>
                        <a:ext uri="{28A0092B-C50C-407E-A947-70E740481C1C}">
                          <a14:useLocalDpi xmlns:a14="http://schemas.microsoft.com/office/drawing/2010/main" val="0"/>
                        </a:ext>
                      </a:extLst>
                    </a:blip>
                    <a:srcRect l="15851" t="24193" r="1154" b="34588"/>
                    <a:stretch>
                      <a:fillRect/>
                    </a:stretch>
                  </pic:blipFill>
                  <pic:spPr bwMode="auto">
                    <a:xfrm>
                      <a:off x="0" y="0"/>
                      <a:ext cx="5029200" cy="281399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A669A5" w14:textId="0D1F9112" w:rsidR="00EB0F2C" w:rsidRPr="00360E54" w:rsidRDefault="00057BE5" w:rsidP="00EB0F2C">
      <w:pPr>
        <w:spacing w:before="240" w:after="240"/>
        <w:rPr>
          <w:rFonts w:cs="Tahoma"/>
        </w:rPr>
      </w:pPr>
      <w:r w:rsidRPr="00360E54">
        <w:rPr>
          <w:rFonts w:cs="Tahoma"/>
        </w:rPr>
        <w:t xml:space="preserve">Select the </w:t>
      </w:r>
      <w:r w:rsidRPr="00360E54">
        <w:rPr>
          <w:rFonts w:cs="Tahoma"/>
          <w:b/>
          <w:bCs/>
        </w:rPr>
        <w:t>I accept</w:t>
      </w:r>
      <w:r w:rsidRPr="00360E54">
        <w:rPr>
          <w:rFonts w:cs="Tahoma"/>
        </w:rPr>
        <w:t xml:space="preserve"> checkbox for each PPA.</w:t>
      </w:r>
    </w:p>
    <w:p w14:paraId="6B19ACCA" w14:textId="0F901EB8" w:rsidR="00EB0F2C" w:rsidRPr="00360E54" w:rsidRDefault="00057BE5" w:rsidP="001B7A55">
      <w:pPr>
        <w:spacing w:line="259" w:lineRule="auto"/>
        <w:rPr>
          <w:rFonts w:cs="Tahoma"/>
        </w:rPr>
      </w:pPr>
      <w:r w:rsidRPr="00360E54">
        <w:rPr>
          <w:rFonts w:cs="Tahoma"/>
          <w:noProof/>
        </w:rPr>
        <mc:AlternateContent>
          <mc:Choice Requires="wps">
            <w:drawing>
              <wp:anchor distT="0" distB="0" distL="114300" distR="114300" simplePos="0" relativeHeight="251723776" behindDoc="0" locked="0" layoutInCell="1" allowOverlap="1" wp14:anchorId="12DF87E2" wp14:editId="246CAB0A">
                <wp:simplePos x="0" y="0"/>
                <wp:positionH relativeFrom="column">
                  <wp:posOffset>3379470</wp:posOffset>
                </wp:positionH>
                <wp:positionV relativeFrom="paragraph">
                  <wp:posOffset>2474595</wp:posOffset>
                </wp:positionV>
                <wp:extent cx="771525" cy="447675"/>
                <wp:effectExtent l="19050" t="19050" r="28575" b="47625"/>
                <wp:wrapNone/>
                <wp:docPr id="821235484" name="Right Arrow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1525" cy="447675"/>
                        </a:xfrm>
                        <a:prstGeom prst="rightArrow">
                          <a:avLst>
                            <a:gd name="adj1" fmla="val 50000"/>
                            <a:gd name="adj2" fmla="val 82122"/>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221" o:spid="_x0000_s1081" type="#_x0000_t13" alt="&quot;&quot;" style="width:60.75pt;height:35.25pt;margin-top:194.85pt;margin-left:266.1pt;flip:x;mso-height-percent:0;mso-height-relative:margin;mso-width-percent:0;mso-width-relative:margin;mso-wrap-distance-bottom:0;mso-wrap-distance-left:9pt;mso-wrap-distance-right:9pt;mso-wrap-distance-top:0;mso-wrap-style:square;position:absolute;visibility:visible;v-text-anchor:middle;z-index:251724800" adj="11307" fillcolor="#0070c0" strokecolor="#0070c0" strokeweight="1pt"/>
            </w:pict>
          </mc:Fallback>
        </mc:AlternateContent>
      </w:r>
      <w:r w:rsidR="00D2628C" w:rsidRPr="00360E54">
        <w:rPr>
          <w:rFonts w:cs="Tahoma"/>
          <w:noProof/>
        </w:rPr>
        <w:drawing>
          <wp:inline distT="0" distB="0" distL="0" distR="0" wp14:anchorId="77EA7279" wp14:editId="783695F9">
            <wp:extent cx="5029200" cy="2850436"/>
            <wp:effectExtent l="19050" t="19050" r="19050" b="26670"/>
            <wp:docPr id="52" name="Picture 52" descr="Screenshot of the Provider Enrollment: Agree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Provider Enrollment: Agreement Panel"/>
                    <pic:cNvPicPr>
                      <a:picLocks noChangeAspect="1" noChangeArrowheads="1"/>
                    </pic:cNvPicPr>
                  </pic:nvPicPr>
                  <pic:blipFill>
                    <a:blip r:embed="rId172">
                      <a:extLst>
                        <a:ext uri="{28A0092B-C50C-407E-A947-70E740481C1C}">
                          <a14:useLocalDpi xmlns:a14="http://schemas.microsoft.com/office/drawing/2010/main" val="0"/>
                        </a:ext>
                      </a:extLst>
                    </a:blip>
                    <a:srcRect l="15813" t="24046" r="1217" b="34213"/>
                    <a:stretch>
                      <a:fillRect/>
                    </a:stretch>
                  </pic:blipFill>
                  <pic:spPr bwMode="auto">
                    <a:xfrm>
                      <a:off x="0" y="0"/>
                      <a:ext cx="5029200" cy="2850436"/>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7A55F3" w14:textId="052A639A" w:rsidR="007901D2" w:rsidRPr="00360E54" w:rsidRDefault="00057BE5" w:rsidP="007901D2">
      <w:pPr>
        <w:rPr>
          <w:rFonts w:cs="Tahoma"/>
        </w:rPr>
      </w:pPr>
      <w:r w:rsidRPr="00360E54">
        <w:rPr>
          <w:rFonts w:cs="Tahoma"/>
        </w:rPr>
        <w:t xml:space="preserve">Enter </w:t>
      </w:r>
      <w:r w:rsidR="0017640B" w:rsidRPr="00360E54">
        <w:rPr>
          <w:rFonts w:cs="Tahoma"/>
        </w:rPr>
        <w:t>the</w:t>
      </w:r>
      <w:r w:rsidRPr="00360E54">
        <w:rPr>
          <w:rFonts w:cs="Tahoma"/>
        </w:rPr>
        <w:t xml:space="preserve"> </w:t>
      </w:r>
      <w:r w:rsidR="00703C40" w:rsidRPr="00360E54">
        <w:rPr>
          <w:rFonts w:cs="Tahoma"/>
        </w:rPr>
        <w:t>p</w:t>
      </w:r>
      <w:r w:rsidRPr="00360E54">
        <w:rPr>
          <w:rFonts w:cs="Tahoma"/>
        </w:rPr>
        <w:t>rovider</w:t>
      </w:r>
      <w:r w:rsidR="00703C40" w:rsidRPr="00360E54">
        <w:rPr>
          <w:rFonts w:cs="Tahoma"/>
        </w:rPr>
        <w:t>’s</w:t>
      </w:r>
      <w:r w:rsidRPr="00360E54">
        <w:rPr>
          <w:rFonts w:cs="Tahoma"/>
        </w:rPr>
        <w:t xml:space="preserve"> name as the electronic signature and </w:t>
      </w:r>
      <w:r w:rsidR="00703C40" w:rsidRPr="00360E54">
        <w:rPr>
          <w:rFonts w:cs="Tahoma"/>
        </w:rPr>
        <w:t>select</w:t>
      </w:r>
      <w:r w:rsidRPr="00360E54">
        <w:rPr>
          <w:rFonts w:cs="Tahoma"/>
        </w:rPr>
        <w:t xml:space="preserve"> the </w:t>
      </w:r>
      <w:r w:rsidRPr="00360E54">
        <w:rPr>
          <w:rFonts w:cs="Tahoma"/>
          <w:b/>
          <w:bCs/>
        </w:rPr>
        <w:t>I accept</w:t>
      </w:r>
      <w:r w:rsidRPr="00360E54">
        <w:rPr>
          <w:rFonts w:cs="Tahoma"/>
        </w:rPr>
        <w:t xml:space="preserve"> box to complete the</w:t>
      </w:r>
      <w:r w:rsidR="00CE5C16" w:rsidRPr="00360E54">
        <w:rPr>
          <w:rFonts w:cs="Tahoma"/>
        </w:rPr>
        <w:t xml:space="preserve"> </w:t>
      </w:r>
      <w:r w:rsidR="00E76E4C" w:rsidRPr="00360E54">
        <w:rPr>
          <w:rFonts w:cs="Tahoma"/>
        </w:rPr>
        <w:t>panel</w:t>
      </w:r>
      <w:r w:rsidRPr="00360E54">
        <w:rPr>
          <w:rFonts w:cs="Tahoma"/>
        </w:rPr>
        <w:t>.</w:t>
      </w:r>
      <w:r w:rsidR="0024154B" w:rsidRPr="00360E54">
        <w:rPr>
          <w:rFonts w:cs="Tahoma"/>
        </w:rPr>
        <w:t xml:space="preserve"> </w:t>
      </w:r>
      <w:r w:rsidRPr="00360E54">
        <w:rPr>
          <w:rFonts w:cs="Tahoma"/>
        </w:rPr>
        <w:t xml:space="preserve">The </w:t>
      </w:r>
      <w:r w:rsidR="000E2F4A" w:rsidRPr="00360E54">
        <w:rPr>
          <w:rFonts w:cs="Tahoma"/>
          <w:b/>
          <w:bCs/>
        </w:rPr>
        <w:t>Review</w:t>
      </w:r>
      <w:r w:rsidRPr="00360E54">
        <w:rPr>
          <w:rFonts w:cs="Tahoma"/>
        </w:rPr>
        <w:t xml:space="preserve"> button become</w:t>
      </w:r>
      <w:r w:rsidR="00E9312F" w:rsidRPr="00360E54">
        <w:rPr>
          <w:rFonts w:cs="Tahoma"/>
        </w:rPr>
        <w:t>s</w:t>
      </w:r>
      <w:r w:rsidRPr="00360E54">
        <w:rPr>
          <w:rFonts w:cs="Tahoma"/>
        </w:rPr>
        <w:t xml:space="preserve"> active:</w:t>
      </w:r>
    </w:p>
    <w:p w14:paraId="00402E1D" w14:textId="20BC5F60" w:rsidR="007E622B" w:rsidRPr="00360E54" w:rsidRDefault="00057BE5" w:rsidP="00421044">
      <w:pPr>
        <w:pStyle w:val="Caption"/>
      </w:pPr>
      <w:bookmarkStart w:id="111" w:name="_Toc426970603"/>
      <w:r w:rsidRPr="00360E54">
        <w:lastRenderedPageBreak/>
        <w:t>Agreement Panel - Provider Participation Agreement</w:t>
      </w:r>
      <w:bookmarkEnd w:id="111"/>
    </w:p>
    <w:p w14:paraId="6C5D6156" w14:textId="0F4F2C9C" w:rsidR="000E2F4A" w:rsidRPr="00360E54" w:rsidRDefault="00057BE5" w:rsidP="00421044">
      <w:pPr>
        <w:keepNext/>
        <w:rPr>
          <w:rFonts w:cs="Tahoma"/>
        </w:rPr>
      </w:pPr>
      <w:r w:rsidRPr="00360E54">
        <w:rPr>
          <w:rFonts w:cs="Tahoma"/>
          <w:noProof/>
        </w:rPr>
        <mc:AlternateContent>
          <mc:Choice Requires="wps">
            <w:drawing>
              <wp:anchor distT="0" distB="0" distL="114300" distR="114300" simplePos="0" relativeHeight="251721728" behindDoc="0" locked="0" layoutInCell="1" allowOverlap="1" wp14:anchorId="612461C6" wp14:editId="4BC7CD8F">
                <wp:simplePos x="0" y="0"/>
                <wp:positionH relativeFrom="column">
                  <wp:posOffset>5231130</wp:posOffset>
                </wp:positionH>
                <wp:positionV relativeFrom="paragraph">
                  <wp:posOffset>4934585</wp:posOffset>
                </wp:positionV>
                <wp:extent cx="771525" cy="447675"/>
                <wp:effectExtent l="19050" t="19050" r="28575" b="47625"/>
                <wp:wrapNone/>
                <wp:docPr id="155895685" name="Right Arrow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1525" cy="447675"/>
                        </a:xfrm>
                        <a:prstGeom prst="rightArrow">
                          <a:avLst>
                            <a:gd name="adj1" fmla="val 50000"/>
                            <a:gd name="adj2" fmla="val 82122"/>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221" o:spid="_x0000_s1082" type="#_x0000_t13" alt="&quot;&quot;" style="width:60.75pt;height:35.25pt;margin-top:388.55pt;margin-left:411.9pt;flip:x;mso-height-percent:0;mso-height-relative:margin;mso-width-percent:0;mso-width-relative:margin;mso-wrap-distance-bottom:0;mso-wrap-distance-left:9pt;mso-wrap-distance-right:9pt;mso-wrap-distance-top:0;mso-wrap-style:square;position:absolute;visibility:visible;v-text-anchor:middle;z-index:251722752" adj="11307" fillcolor="#0070c0" strokecolor="#0070c0" strokeweight="1pt"/>
            </w:pict>
          </mc:Fallback>
        </mc:AlternateContent>
      </w:r>
      <w:r w:rsidR="003E054D" w:rsidRPr="00360E54">
        <w:rPr>
          <w:rFonts w:cs="Tahoma"/>
          <w:noProof/>
        </w:rPr>
        <w:drawing>
          <wp:inline distT="0" distB="0" distL="0" distR="0" wp14:anchorId="4B25BE9D" wp14:editId="020E7ACF">
            <wp:extent cx="5486400" cy="6190153"/>
            <wp:effectExtent l="19050" t="19050" r="19050" b="20320"/>
            <wp:docPr id="1025" name="Picture 1025" descr="Screenshot of the Provider Enrollment: Agree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Screenshot of the Provider Enrollment: Agreement Panel"/>
                    <pic:cNvPicPr>
                      <a:picLocks noChangeAspect="1" noChangeArrowheads="1"/>
                    </pic:cNvPicPr>
                  </pic:nvPicPr>
                  <pic:blipFill>
                    <a:blip r:embed="rId173">
                      <a:extLst>
                        <a:ext uri="{28A0092B-C50C-407E-A947-70E740481C1C}">
                          <a14:useLocalDpi xmlns:a14="http://schemas.microsoft.com/office/drawing/2010/main" val="0"/>
                        </a:ext>
                      </a:extLst>
                    </a:blip>
                    <a:srcRect l="961" t="740" r="1090" b="1166"/>
                    <a:stretch>
                      <a:fillRect/>
                    </a:stretch>
                  </pic:blipFill>
                  <pic:spPr bwMode="auto">
                    <a:xfrm>
                      <a:off x="0" y="0"/>
                      <a:ext cx="5486400" cy="6190153"/>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1D3DA8" w14:textId="77777777" w:rsidR="00FD13DA" w:rsidRPr="00360E54" w:rsidRDefault="00057BE5">
      <w:pPr>
        <w:spacing w:after="160" w:line="259" w:lineRule="auto"/>
        <w:rPr>
          <w:rFonts w:cs="Tahoma"/>
          <w:b/>
          <w:color w:val="002060"/>
          <w:sz w:val="32"/>
          <w:szCs w:val="28"/>
          <w:lang w:eastAsia="ja-JP"/>
        </w:rPr>
      </w:pPr>
      <w:bookmarkStart w:id="112" w:name="_Toc428456747"/>
      <w:r w:rsidRPr="00360E54">
        <w:rPr>
          <w:rFonts w:cs="Tahoma"/>
        </w:rPr>
        <w:br w:type="page"/>
      </w:r>
    </w:p>
    <w:p w14:paraId="5BFC7A4F" w14:textId="1FD84D61" w:rsidR="005C3A86" w:rsidRPr="00360E54" w:rsidRDefault="00057BE5" w:rsidP="00EF079C">
      <w:pPr>
        <w:pStyle w:val="Heading2"/>
        <w:rPr>
          <w:rFonts w:cs="Tahoma"/>
        </w:rPr>
      </w:pPr>
      <w:bookmarkStart w:id="113" w:name="_Toc195190603"/>
      <w:r w:rsidRPr="00360E54">
        <w:rPr>
          <w:rFonts w:cs="Tahoma"/>
        </w:rPr>
        <w:lastRenderedPageBreak/>
        <w:t>Summary</w:t>
      </w:r>
      <w:bookmarkEnd w:id="112"/>
      <w:r w:rsidR="003523D0" w:rsidRPr="00360E54">
        <w:rPr>
          <w:rFonts w:cs="Tahoma"/>
        </w:rPr>
        <w:t xml:space="preserve"> Panel</w:t>
      </w:r>
      <w:bookmarkEnd w:id="113"/>
    </w:p>
    <w:p w14:paraId="7FED0BE7" w14:textId="1A27C8F8" w:rsidR="00D46BB8" w:rsidRPr="00360E54" w:rsidRDefault="00057BE5" w:rsidP="001F40E6">
      <w:pPr>
        <w:keepNext/>
        <w:rPr>
          <w:rFonts w:cs="Tahoma"/>
          <w:color w:val="000000"/>
          <w:szCs w:val="20"/>
        </w:rPr>
      </w:pPr>
      <w:r w:rsidRPr="00360E54">
        <w:rPr>
          <w:rFonts w:cs="Tahoma"/>
          <w:szCs w:val="20"/>
        </w:rPr>
        <w:t>Th</w:t>
      </w:r>
      <w:r w:rsidR="00E9312F" w:rsidRPr="00360E54">
        <w:rPr>
          <w:rFonts w:cs="Tahoma"/>
          <w:szCs w:val="20"/>
        </w:rPr>
        <w:t xml:space="preserve">e </w:t>
      </w:r>
      <w:r w:rsidR="00E9312F" w:rsidRPr="00360E54">
        <w:rPr>
          <w:rFonts w:cs="Tahoma"/>
          <w:b/>
          <w:bCs/>
          <w:szCs w:val="20"/>
        </w:rPr>
        <w:t>Summary</w:t>
      </w:r>
      <w:r w:rsidRPr="00360E54">
        <w:rPr>
          <w:rFonts w:cs="Tahoma"/>
          <w:szCs w:val="20"/>
        </w:rPr>
        <w:t xml:space="preserve"> panel show</w:t>
      </w:r>
      <w:r w:rsidR="00E9312F" w:rsidRPr="00360E54">
        <w:rPr>
          <w:rFonts w:cs="Tahoma"/>
          <w:szCs w:val="20"/>
        </w:rPr>
        <w:t>s</w:t>
      </w:r>
      <w:r w:rsidRPr="00360E54">
        <w:rPr>
          <w:rFonts w:cs="Tahoma"/>
          <w:szCs w:val="20"/>
        </w:rPr>
        <w:t xml:space="preserve"> the application in its entirety. </w:t>
      </w:r>
      <w:r w:rsidR="00F278BB" w:rsidRPr="00360E54">
        <w:rPr>
          <w:rFonts w:cs="Tahoma"/>
          <w:szCs w:val="20"/>
        </w:rPr>
        <w:t>T</w:t>
      </w:r>
      <w:r w:rsidRPr="00360E54">
        <w:rPr>
          <w:rFonts w:cs="Tahoma"/>
          <w:szCs w:val="20"/>
        </w:rPr>
        <w:t>he user should review all information for accuracy</w:t>
      </w:r>
      <w:r w:rsidR="00F278BB" w:rsidRPr="00360E54">
        <w:rPr>
          <w:rFonts w:cs="Tahoma"/>
          <w:color w:val="000000"/>
          <w:szCs w:val="20"/>
        </w:rPr>
        <w:t xml:space="preserve"> and</w:t>
      </w:r>
      <w:r w:rsidRPr="00360E54">
        <w:rPr>
          <w:rFonts w:cs="Tahoma"/>
          <w:color w:val="000000"/>
          <w:szCs w:val="20"/>
        </w:rPr>
        <w:t xml:space="preserve"> may be requested to confirm the information and print a copy of the summary.</w:t>
      </w:r>
    </w:p>
    <w:p w14:paraId="43EE89A4" w14:textId="3674C8DD" w:rsidR="00FF70AE" w:rsidRPr="00360E54" w:rsidRDefault="00057BE5" w:rsidP="00D46BB8">
      <w:pPr>
        <w:rPr>
          <w:rFonts w:cs="Tahoma"/>
        </w:rPr>
      </w:pPr>
      <w:r w:rsidRPr="00360E54">
        <w:rPr>
          <w:rFonts w:cs="Tahoma"/>
        </w:rPr>
        <w:t>The user</w:t>
      </w:r>
      <w:r w:rsidR="00015801" w:rsidRPr="00360E54">
        <w:rPr>
          <w:rFonts w:cs="Tahoma"/>
        </w:rPr>
        <w:t xml:space="preserve"> </w:t>
      </w:r>
      <w:r w:rsidR="00E9312F" w:rsidRPr="00360E54">
        <w:rPr>
          <w:rFonts w:cs="Tahoma"/>
        </w:rPr>
        <w:t>is</w:t>
      </w:r>
      <w:r w:rsidRPr="00360E54">
        <w:rPr>
          <w:rFonts w:cs="Tahoma"/>
        </w:rPr>
        <w:t xml:space="preserve"> asked if </w:t>
      </w:r>
      <w:r w:rsidR="00015801" w:rsidRPr="00360E54">
        <w:rPr>
          <w:rFonts w:cs="Tahoma"/>
        </w:rPr>
        <w:t xml:space="preserve">they </w:t>
      </w:r>
      <w:r w:rsidRPr="00360E54">
        <w:rPr>
          <w:rFonts w:cs="Tahoma"/>
        </w:rPr>
        <w:t xml:space="preserve">have printed a copy of this enrollment for </w:t>
      </w:r>
      <w:r w:rsidR="00F278BB" w:rsidRPr="00360E54">
        <w:rPr>
          <w:rFonts w:cs="Tahoma"/>
        </w:rPr>
        <w:t>their</w:t>
      </w:r>
      <w:r w:rsidRPr="00360E54">
        <w:rPr>
          <w:rFonts w:cs="Tahoma"/>
        </w:rPr>
        <w:t xml:space="preserve"> records.</w:t>
      </w:r>
      <w:r w:rsidR="0024154B" w:rsidRPr="00360E54">
        <w:rPr>
          <w:rFonts w:cs="Tahoma"/>
        </w:rPr>
        <w:t xml:space="preserve"> </w:t>
      </w:r>
      <w:r w:rsidR="00F278BB" w:rsidRPr="00360E54">
        <w:rPr>
          <w:rFonts w:cs="Tahoma"/>
        </w:rPr>
        <w:t xml:space="preserve">Click </w:t>
      </w:r>
      <w:r w:rsidR="00F278BB" w:rsidRPr="00360E54">
        <w:rPr>
          <w:rFonts w:cs="Tahoma"/>
          <w:b/>
          <w:bCs/>
        </w:rPr>
        <w:t>OK</w:t>
      </w:r>
      <w:r w:rsidR="00F278BB" w:rsidRPr="00360E54">
        <w:rPr>
          <w:rFonts w:cs="Tahoma"/>
        </w:rPr>
        <w:t xml:space="preserve"> i</w:t>
      </w:r>
      <w:r w:rsidR="003523D0" w:rsidRPr="00360E54">
        <w:rPr>
          <w:rFonts w:cs="Tahoma"/>
        </w:rPr>
        <w:t xml:space="preserve">f </w:t>
      </w:r>
      <w:r w:rsidRPr="00360E54">
        <w:rPr>
          <w:rFonts w:cs="Tahoma"/>
        </w:rPr>
        <w:t>the user</w:t>
      </w:r>
      <w:r w:rsidR="00015801" w:rsidRPr="00360E54">
        <w:rPr>
          <w:rFonts w:cs="Tahoma"/>
        </w:rPr>
        <w:t xml:space="preserve"> has</w:t>
      </w:r>
      <w:r w:rsidR="003523D0" w:rsidRPr="00360E54">
        <w:rPr>
          <w:rFonts w:cs="Tahoma"/>
        </w:rPr>
        <w:t xml:space="preserve"> already printed a copy or do</w:t>
      </w:r>
      <w:r w:rsidR="00F278BB" w:rsidRPr="00360E54">
        <w:rPr>
          <w:rFonts w:cs="Tahoma"/>
        </w:rPr>
        <w:t>es</w:t>
      </w:r>
      <w:r w:rsidR="003523D0" w:rsidRPr="00360E54">
        <w:rPr>
          <w:rFonts w:cs="Tahoma"/>
        </w:rPr>
        <w:t xml:space="preserve"> not wish to print a copy</w:t>
      </w:r>
      <w:r w:rsidRPr="00360E54">
        <w:rPr>
          <w:rFonts w:cs="Tahoma"/>
        </w:rPr>
        <w:t>.</w:t>
      </w:r>
      <w:r w:rsidR="0024154B" w:rsidRPr="00360E54">
        <w:rPr>
          <w:rFonts w:cs="Tahoma"/>
        </w:rPr>
        <w:t xml:space="preserve"> </w:t>
      </w:r>
      <w:r w:rsidR="00F278BB" w:rsidRPr="00360E54">
        <w:rPr>
          <w:rFonts w:cs="Tahoma"/>
        </w:rPr>
        <w:t>T</w:t>
      </w:r>
      <w:r w:rsidRPr="00360E54">
        <w:rPr>
          <w:rFonts w:cs="Tahoma"/>
        </w:rPr>
        <w:t>he user</w:t>
      </w:r>
      <w:r w:rsidR="00015801" w:rsidRPr="00360E54">
        <w:rPr>
          <w:rFonts w:cs="Tahoma"/>
        </w:rPr>
        <w:t xml:space="preserve"> </w:t>
      </w:r>
      <w:r w:rsidR="00F278BB" w:rsidRPr="00360E54">
        <w:rPr>
          <w:rFonts w:cs="Tahoma"/>
        </w:rPr>
        <w:t>may</w:t>
      </w:r>
      <w:r w:rsidRPr="00360E54">
        <w:rPr>
          <w:rFonts w:cs="Tahoma"/>
        </w:rPr>
        <w:t xml:space="preserve"> click </w:t>
      </w:r>
      <w:r w:rsidR="00EB164D" w:rsidRPr="00360E54">
        <w:rPr>
          <w:rFonts w:cs="Tahoma"/>
          <w:b/>
          <w:bCs/>
        </w:rPr>
        <w:t>Cancel</w:t>
      </w:r>
      <w:r w:rsidR="000854CD" w:rsidRPr="00360E54">
        <w:rPr>
          <w:rFonts w:cs="Tahoma"/>
        </w:rPr>
        <w:t xml:space="preserve"> to return to the application to print a copy</w:t>
      </w:r>
      <w:r w:rsidRPr="00360E54">
        <w:rPr>
          <w:rFonts w:cs="Tahoma"/>
        </w:rPr>
        <w:t>.</w:t>
      </w:r>
    </w:p>
    <w:p w14:paraId="312321A2" w14:textId="77777777" w:rsidR="00D46BB8" w:rsidRPr="00360E54" w:rsidRDefault="00057BE5" w:rsidP="00421044">
      <w:pPr>
        <w:rPr>
          <w:rFonts w:cs="Tahoma"/>
        </w:rPr>
      </w:pPr>
      <w:r w:rsidRPr="00360E54">
        <w:rPr>
          <w:rFonts w:cs="Tahoma"/>
          <w:noProof/>
        </w:rPr>
        <w:drawing>
          <wp:inline distT="0" distB="0" distL="0" distR="0" wp14:anchorId="008A0EA6" wp14:editId="4B60B9AB">
            <wp:extent cx="4038600" cy="1348740"/>
            <wp:effectExtent l="19050" t="19050" r="19050" b="22860"/>
            <wp:docPr id="1086" name="Picture 1086" descr="Screenshot of the Submit Complete Applic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Screenshot of the Submit Complete Application Dialog Box"/>
                    <pic:cNvPicPr>
                      <a:picLocks noChangeAspect="1" noChangeArrowheads="1"/>
                    </pic:cNvPicPr>
                  </pic:nvPicPr>
                  <pic:blipFill>
                    <a:blip r:embed="rId174">
                      <a:extLst>
                        <a:ext uri="{28A0092B-C50C-407E-A947-70E740481C1C}">
                          <a14:useLocalDpi xmlns:a14="http://schemas.microsoft.com/office/drawing/2010/main" val="0"/>
                        </a:ext>
                      </a:extLst>
                    </a:blip>
                    <a:srcRect l="1192" t="3376" r="1560" b="4675"/>
                    <a:stretch>
                      <a:fillRect/>
                    </a:stretch>
                  </pic:blipFill>
                  <pic:spPr bwMode="auto">
                    <a:xfrm>
                      <a:off x="0" y="0"/>
                      <a:ext cx="4038600" cy="134874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CE2183" w14:textId="520D969F" w:rsidR="003523D0" w:rsidRPr="00360E54" w:rsidRDefault="00057BE5" w:rsidP="003523D0">
      <w:pPr>
        <w:spacing w:line="259" w:lineRule="auto"/>
        <w:rPr>
          <w:rFonts w:cs="Tahoma"/>
        </w:rPr>
      </w:pPr>
      <w:r w:rsidRPr="00360E54">
        <w:rPr>
          <w:rFonts w:cs="Tahoma"/>
        </w:rPr>
        <w:t>C</w:t>
      </w:r>
      <w:r w:rsidR="00FF70AE" w:rsidRPr="00360E54">
        <w:rPr>
          <w:rFonts w:cs="Tahoma"/>
        </w:rPr>
        <w:t xml:space="preserve">lick </w:t>
      </w:r>
      <w:r w:rsidR="00FF70AE" w:rsidRPr="00360E54">
        <w:rPr>
          <w:rFonts w:cs="Tahoma"/>
          <w:b/>
        </w:rPr>
        <w:t>Confirm</w:t>
      </w:r>
      <w:r w:rsidR="00FF70AE" w:rsidRPr="00360E54">
        <w:rPr>
          <w:rFonts w:cs="Tahoma"/>
        </w:rPr>
        <w:t xml:space="preserve"> to submit </w:t>
      </w:r>
      <w:r w:rsidR="00015801" w:rsidRPr="00360E54">
        <w:rPr>
          <w:rFonts w:cs="Tahoma"/>
        </w:rPr>
        <w:t>the</w:t>
      </w:r>
      <w:r w:rsidR="00FF70AE" w:rsidRPr="00360E54">
        <w:rPr>
          <w:rFonts w:cs="Tahoma"/>
        </w:rPr>
        <w:t xml:space="preserve"> application for processing</w:t>
      </w:r>
      <w:r w:rsidRPr="00360E54">
        <w:rPr>
          <w:rFonts w:cs="Tahoma"/>
        </w:rPr>
        <w:t xml:space="preserve"> once the </w:t>
      </w:r>
      <w:r w:rsidRPr="00360E54">
        <w:rPr>
          <w:rFonts w:cs="Tahoma"/>
          <w:b/>
          <w:bCs/>
        </w:rPr>
        <w:t>Submit Complete Application</w:t>
      </w:r>
      <w:r w:rsidRPr="00360E54">
        <w:rPr>
          <w:rFonts w:cs="Tahoma"/>
        </w:rPr>
        <w:t xml:space="preserve"> dialog box shown above disappears</w:t>
      </w:r>
      <w:r w:rsidR="00FF70AE" w:rsidRPr="00360E54">
        <w:rPr>
          <w:rFonts w:cs="Tahoma"/>
        </w:rPr>
        <w:t>.</w:t>
      </w:r>
      <w:r w:rsidR="0024154B" w:rsidRPr="00360E54">
        <w:rPr>
          <w:rFonts w:cs="Tahoma"/>
        </w:rPr>
        <w:t xml:space="preserve"> </w:t>
      </w:r>
    </w:p>
    <w:p w14:paraId="3F0A6A6D" w14:textId="2C766F34" w:rsidR="00F93575" w:rsidRPr="00360E54" w:rsidRDefault="00057BE5" w:rsidP="003523D0">
      <w:pPr>
        <w:spacing w:line="259" w:lineRule="auto"/>
        <w:rPr>
          <w:rFonts w:cs="Tahoma"/>
          <w:bCs/>
        </w:rPr>
      </w:pPr>
      <w:r w:rsidRPr="00360E54">
        <w:rPr>
          <w:rFonts w:cs="Tahoma"/>
          <w:bCs/>
        </w:rPr>
        <w:t>The application is not submitted for processing until the Confirm button at the bottom of the summary pa</w:t>
      </w:r>
      <w:r w:rsidR="0003003A" w:rsidRPr="00360E54">
        <w:rPr>
          <w:rFonts w:cs="Tahoma"/>
          <w:bCs/>
        </w:rPr>
        <w:t>nel</w:t>
      </w:r>
      <w:r w:rsidRPr="00360E54">
        <w:rPr>
          <w:rFonts w:cs="Tahoma"/>
          <w:bCs/>
        </w:rPr>
        <w:t xml:space="preserve"> is clicked:</w:t>
      </w:r>
    </w:p>
    <w:p w14:paraId="7AABA244" w14:textId="77777777" w:rsidR="007E622B" w:rsidRPr="00360E54" w:rsidRDefault="00057BE5" w:rsidP="00421044">
      <w:pPr>
        <w:pStyle w:val="Caption"/>
      </w:pPr>
      <w:bookmarkStart w:id="114" w:name="_Toc426970605"/>
      <w:r w:rsidRPr="00360E54">
        <w:t>Enrollment Summary Panel – Confirm Button – Application Submission</w:t>
      </w:r>
      <w:bookmarkEnd w:id="114"/>
    </w:p>
    <w:p w14:paraId="257D1266" w14:textId="77777777" w:rsidR="002C197B" w:rsidRPr="00360E54" w:rsidRDefault="00057BE5" w:rsidP="008646BF">
      <w:pPr>
        <w:rPr>
          <w:rFonts w:cs="Tahoma"/>
        </w:rPr>
      </w:pPr>
      <w:r w:rsidRPr="00360E54">
        <w:rPr>
          <w:rFonts w:cs="Tahoma"/>
          <w:noProof/>
        </w:rPr>
        <mc:AlternateContent>
          <mc:Choice Requires="wps">
            <w:drawing>
              <wp:anchor distT="0" distB="0" distL="114300" distR="114300" simplePos="0" relativeHeight="251676672" behindDoc="0" locked="0" layoutInCell="1" allowOverlap="1" wp14:anchorId="58BFAAE8" wp14:editId="4C0C728D">
                <wp:simplePos x="0" y="0"/>
                <wp:positionH relativeFrom="margin">
                  <wp:posOffset>2710180</wp:posOffset>
                </wp:positionH>
                <wp:positionV relativeFrom="paragraph">
                  <wp:posOffset>1099185</wp:posOffset>
                </wp:positionV>
                <wp:extent cx="695325" cy="438150"/>
                <wp:effectExtent l="0" t="19050" r="47625" b="38100"/>
                <wp:wrapNone/>
                <wp:docPr id="1222" name="Right Arrow 1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 cy="438150"/>
                        </a:xfrm>
                        <a:prstGeom prst="rightArrow">
                          <a:avLst>
                            <a:gd name="adj1" fmla="val 50000"/>
                            <a:gd name="adj2" fmla="val 82122"/>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Arrow 1222" o:spid="_x0000_s1083" type="#_x0000_t13" alt="&quot;&quot;" style="width:54.75pt;height:34.5pt;margin-top:86.55pt;margin-left:213.4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7696" adj="10422" fillcolor="#0070c0" strokecolor="#0070c0" strokeweight="1pt">
                <w10:wrap anchorx="margin"/>
              </v:shape>
            </w:pict>
          </mc:Fallback>
        </mc:AlternateContent>
      </w:r>
      <w:r w:rsidRPr="00360E54">
        <w:rPr>
          <w:rFonts w:cs="Tahoma"/>
          <w:noProof/>
        </w:rPr>
        <w:drawing>
          <wp:inline distT="0" distB="0" distL="0" distR="0" wp14:anchorId="1493771F" wp14:editId="784DA950">
            <wp:extent cx="5810250" cy="1443990"/>
            <wp:effectExtent l="19050" t="19050" r="19050" b="22860"/>
            <wp:docPr id="1087" name="Picture 1087" descr="Screenshot of the Enrollment Summary Panel – Confirm Button – Applic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087" descr="Screenshot of the Enrollment Summary Panel – Confirm Button – Application Submission"/>
                    <pic:cNvPicPr>
                      <a:picLocks noChangeAspect="1" noChangeArrowheads="1"/>
                    </pic:cNvPicPr>
                  </pic:nvPicPr>
                  <pic:blipFill>
                    <a:blip r:embed="rId175">
                      <a:extLst>
                        <a:ext uri="{28A0092B-C50C-407E-A947-70E740481C1C}">
                          <a14:useLocalDpi xmlns:a14="http://schemas.microsoft.com/office/drawing/2010/main" val="0"/>
                        </a:ext>
                      </a:extLst>
                    </a:blip>
                    <a:srcRect l="1092" t="4636" r="1005" b="2887"/>
                    <a:stretch>
                      <a:fillRect/>
                    </a:stretch>
                  </pic:blipFill>
                  <pic:spPr bwMode="auto">
                    <a:xfrm>
                      <a:off x="0" y="0"/>
                      <a:ext cx="5810250" cy="1443990"/>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37AB18" w14:textId="4B4F264D" w:rsidR="008F7993" w:rsidRPr="00360E54" w:rsidRDefault="00057BE5" w:rsidP="008F7993">
      <w:pPr>
        <w:rPr>
          <w:rFonts w:cs="Tahoma"/>
        </w:rPr>
      </w:pPr>
      <w:r w:rsidRPr="00360E54">
        <w:rPr>
          <w:rFonts w:cs="Tahoma"/>
        </w:rPr>
        <w:t>U</w:t>
      </w:r>
      <w:r w:rsidR="00EE2C70" w:rsidRPr="00360E54">
        <w:rPr>
          <w:rFonts w:cs="Tahoma"/>
        </w:rPr>
        <w:t>ser</w:t>
      </w:r>
      <w:r w:rsidRPr="00360E54">
        <w:rPr>
          <w:rFonts w:cs="Tahoma"/>
        </w:rPr>
        <w:t>s</w:t>
      </w:r>
      <w:r w:rsidR="00015801" w:rsidRPr="00360E54">
        <w:rPr>
          <w:rFonts w:cs="Tahoma"/>
        </w:rPr>
        <w:t xml:space="preserve"> </w:t>
      </w:r>
      <w:r w:rsidRPr="00360E54">
        <w:rPr>
          <w:rFonts w:cs="Tahoma"/>
        </w:rPr>
        <w:t xml:space="preserve">that </w:t>
      </w:r>
      <w:r w:rsidR="00015801" w:rsidRPr="00360E54">
        <w:rPr>
          <w:rFonts w:cs="Tahoma"/>
        </w:rPr>
        <w:t>ha</w:t>
      </w:r>
      <w:r w:rsidRPr="00360E54">
        <w:rPr>
          <w:rFonts w:cs="Tahoma"/>
        </w:rPr>
        <w:t>ve</w:t>
      </w:r>
      <w:r w:rsidR="00015801" w:rsidRPr="00360E54">
        <w:rPr>
          <w:rFonts w:cs="Tahoma"/>
        </w:rPr>
        <w:t xml:space="preserve"> not previously saved the</w:t>
      </w:r>
      <w:r w:rsidR="00FF70AE" w:rsidRPr="00360E54">
        <w:rPr>
          <w:rFonts w:cs="Tahoma"/>
        </w:rPr>
        <w:t xml:space="preserve"> application</w:t>
      </w:r>
      <w:r w:rsidR="00015801" w:rsidRPr="00360E54">
        <w:rPr>
          <w:rFonts w:cs="Tahoma"/>
        </w:rPr>
        <w:t xml:space="preserve"> </w:t>
      </w:r>
      <w:r w:rsidR="00E9312F" w:rsidRPr="00360E54">
        <w:rPr>
          <w:rFonts w:cs="Tahoma"/>
        </w:rPr>
        <w:t>are</w:t>
      </w:r>
      <w:r w:rsidR="00FF70AE" w:rsidRPr="00360E54">
        <w:rPr>
          <w:rFonts w:cs="Tahoma"/>
        </w:rPr>
        <w:t xml:space="preserve"> </w:t>
      </w:r>
      <w:r w:rsidR="003523D0" w:rsidRPr="00360E54">
        <w:rPr>
          <w:rFonts w:cs="Tahoma"/>
        </w:rPr>
        <w:t xml:space="preserve">prompted to set up a password and security questions as reviewed in the </w:t>
      </w:r>
      <w:r w:rsidR="003523D0" w:rsidRPr="00360E54">
        <w:rPr>
          <w:rFonts w:cs="Tahoma"/>
          <w:b/>
          <w:bCs/>
        </w:rPr>
        <w:t xml:space="preserve">Completing </w:t>
      </w:r>
      <w:r w:rsidRPr="00360E54">
        <w:rPr>
          <w:rFonts w:cs="Tahoma"/>
          <w:b/>
          <w:bCs/>
        </w:rPr>
        <w:t xml:space="preserve">the </w:t>
      </w:r>
      <w:r w:rsidR="003523D0" w:rsidRPr="00360E54">
        <w:rPr>
          <w:rFonts w:cs="Tahoma"/>
          <w:b/>
          <w:bCs/>
        </w:rPr>
        <w:t>Application</w:t>
      </w:r>
      <w:r w:rsidR="003523D0" w:rsidRPr="00360E54">
        <w:rPr>
          <w:rFonts w:cs="Tahoma"/>
        </w:rPr>
        <w:t xml:space="preserve"> section of the manual</w:t>
      </w:r>
      <w:r w:rsidR="001A0C7B" w:rsidRPr="00360E54">
        <w:rPr>
          <w:rFonts w:cs="Tahoma"/>
        </w:rPr>
        <w:t>.</w:t>
      </w:r>
    </w:p>
    <w:p w14:paraId="551CACF7" w14:textId="482475AB" w:rsidR="00FD13DA" w:rsidRPr="00360E54" w:rsidRDefault="00057BE5">
      <w:pPr>
        <w:spacing w:after="160" w:line="259" w:lineRule="auto"/>
        <w:rPr>
          <w:rFonts w:cs="Tahoma"/>
        </w:rPr>
      </w:pPr>
      <w:r w:rsidRPr="00360E54">
        <w:rPr>
          <w:rFonts w:cs="Tahoma"/>
        </w:rPr>
        <w:br w:type="page"/>
      </w:r>
    </w:p>
    <w:p w14:paraId="54ABA1F7" w14:textId="687B4D29" w:rsidR="008F7993" w:rsidRPr="00360E54" w:rsidRDefault="00057BE5" w:rsidP="009B34B7">
      <w:pPr>
        <w:pStyle w:val="Heading1"/>
      </w:pPr>
      <w:bookmarkStart w:id="115" w:name="_Toc195190604"/>
      <w:r w:rsidRPr="00360E54">
        <w:lastRenderedPageBreak/>
        <w:t xml:space="preserve">After the </w:t>
      </w:r>
      <w:r w:rsidR="00306A8B" w:rsidRPr="00360E54">
        <w:t>A</w:t>
      </w:r>
      <w:r w:rsidRPr="00360E54">
        <w:t xml:space="preserve">pplication </w:t>
      </w:r>
      <w:r w:rsidR="00306A8B" w:rsidRPr="00360E54">
        <w:t>Is S</w:t>
      </w:r>
      <w:r w:rsidRPr="00360E54">
        <w:t>ubmitted</w:t>
      </w:r>
      <w:bookmarkEnd w:id="115"/>
    </w:p>
    <w:p w14:paraId="5771704C" w14:textId="138D6451" w:rsidR="008F7993" w:rsidRPr="00360E54" w:rsidRDefault="00057BE5" w:rsidP="008F7993">
      <w:pPr>
        <w:rPr>
          <w:rFonts w:asciiTheme="minorHAnsi" w:hAnsiTheme="minorHAnsi" w:cstheme="minorHAnsi"/>
        </w:rPr>
      </w:pPr>
      <w:r w:rsidRPr="00360E54">
        <w:rPr>
          <w:rFonts w:asciiTheme="minorHAnsi" w:hAnsiTheme="minorHAnsi" w:cstheme="minorHAnsi"/>
        </w:rPr>
        <w:t xml:space="preserve">Visit the </w:t>
      </w:r>
      <w:hyperlink r:id="rId176" w:history="1">
        <w:r w:rsidR="008F7993" w:rsidRPr="00360E54">
          <w:rPr>
            <w:rStyle w:val="Hyperlink"/>
            <w:rFonts w:asciiTheme="minorHAnsi" w:hAnsiTheme="minorHAnsi" w:cstheme="minorHAnsi"/>
          </w:rPr>
          <w:t>Next Steps after Enrollment Application web page</w:t>
        </w:r>
      </w:hyperlink>
      <w:r w:rsidRPr="00360E54">
        <w:rPr>
          <w:rFonts w:asciiTheme="minorHAnsi" w:hAnsiTheme="minorHAnsi" w:cstheme="minorHAnsi"/>
        </w:rPr>
        <w:t xml:space="preserve"> for further instructions. </w:t>
      </w:r>
    </w:p>
    <w:p w14:paraId="35EDFF35" w14:textId="77777777" w:rsidR="00583524" w:rsidRPr="00360E54" w:rsidRDefault="00057BE5" w:rsidP="00583524">
      <w:pPr>
        <w:rPr>
          <w:rFonts w:cs="Tahoma"/>
          <w:b/>
        </w:rPr>
      </w:pPr>
      <w:r w:rsidRPr="00360E54">
        <w:rPr>
          <w:rFonts w:cs="Tahoma"/>
          <w:b/>
        </w:rPr>
        <w:t>Resources</w:t>
      </w:r>
    </w:p>
    <w:p w14:paraId="066467CE" w14:textId="08B2392D" w:rsidR="00583524" w:rsidRPr="00360E54" w:rsidRDefault="00057BE5" w:rsidP="00583524">
      <w:pPr>
        <w:rPr>
          <w:rFonts w:asciiTheme="minorHAnsi" w:hAnsiTheme="minorHAnsi" w:cstheme="minorHAnsi"/>
        </w:rPr>
      </w:pPr>
      <w:r w:rsidRPr="00360E54">
        <w:rPr>
          <w:rFonts w:asciiTheme="minorHAnsi" w:hAnsiTheme="minorHAnsi" w:cstheme="minorHAnsi"/>
        </w:rPr>
        <w:t xml:space="preserve">The Provider </w:t>
      </w:r>
      <w:r w:rsidR="00F278BB" w:rsidRPr="00360E54">
        <w:rPr>
          <w:rFonts w:asciiTheme="minorHAnsi" w:hAnsiTheme="minorHAnsi" w:cstheme="minorHAnsi"/>
        </w:rPr>
        <w:t xml:space="preserve">Enrollment </w:t>
      </w:r>
      <w:r w:rsidRPr="00360E54">
        <w:rPr>
          <w:rFonts w:asciiTheme="minorHAnsi" w:hAnsiTheme="minorHAnsi" w:cstheme="minorHAnsi"/>
        </w:rPr>
        <w:t xml:space="preserve">Manual is supplemented with the </w:t>
      </w:r>
      <w:hyperlink r:id="rId177" w:anchor="revalenroll" w:history="1">
        <w:r w:rsidR="00F94622" w:rsidRPr="00360E54">
          <w:rPr>
            <w:rStyle w:val="Hyperlink"/>
            <w:rFonts w:asciiTheme="minorHAnsi" w:hAnsiTheme="minorHAnsi" w:cstheme="minorHAnsi"/>
          </w:rPr>
          <w:t>Provider FAQ Central web page</w:t>
        </w:r>
        <w:r w:rsidRPr="00360E54">
          <w:rPr>
            <w:rStyle w:val="Hyperlink"/>
            <w:rFonts w:asciiTheme="minorHAnsi" w:hAnsiTheme="minorHAnsi" w:cstheme="minorHAnsi"/>
            <w:u w:val="none"/>
          </w:rPr>
          <w:t>.</w:t>
        </w:r>
      </w:hyperlink>
      <w:r w:rsidRPr="00360E54">
        <w:rPr>
          <w:rFonts w:asciiTheme="minorHAnsi" w:hAnsiTheme="minorHAnsi" w:cstheme="minorHAnsi"/>
        </w:rPr>
        <w:t xml:space="preserve"> This list is updated often and should be bookmarked for future reference.</w:t>
      </w:r>
    </w:p>
    <w:p w14:paraId="5E9204B0" w14:textId="10077840" w:rsidR="009B34B7" w:rsidRPr="00360E54" w:rsidRDefault="00057BE5" w:rsidP="009B34B7">
      <w:pPr>
        <w:rPr>
          <w:rFonts w:asciiTheme="minorHAnsi" w:hAnsiTheme="minorHAnsi" w:cstheme="minorHAnsi"/>
        </w:rPr>
      </w:pPr>
      <w:r w:rsidRPr="00360E54">
        <w:rPr>
          <w:rFonts w:asciiTheme="minorHAnsi" w:hAnsiTheme="minorHAnsi" w:cstheme="minorHAnsi"/>
        </w:rPr>
        <w:t>P</w:t>
      </w:r>
      <w:r w:rsidR="00583524" w:rsidRPr="00360E54">
        <w:rPr>
          <w:rFonts w:asciiTheme="minorHAnsi" w:hAnsiTheme="minorHAnsi" w:cstheme="minorHAnsi"/>
        </w:rPr>
        <w:t xml:space="preserve">roviders may contact </w:t>
      </w:r>
      <w:r w:rsidR="00DD2C05" w:rsidRPr="00360E54">
        <w:rPr>
          <w:rFonts w:asciiTheme="minorHAnsi" w:hAnsiTheme="minorHAnsi" w:cstheme="minorHAnsi"/>
        </w:rPr>
        <w:t>Gainwell Technologies</w:t>
      </w:r>
      <w:r w:rsidR="00583524" w:rsidRPr="00360E54">
        <w:rPr>
          <w:rFonts w:asciiTheme="minorHAnsi" w:hAnsiTheme="minorHAnsi" w:cstheme="minorHAnsi"/>
        </w:rPr>
        <w:t xml:space="preserve">, </w:t>
      </w:r>
      <w:r w:rsidRPr="00360E54">
        <w:rPr>
          <w:rFonts w:asciiTheme="minorHAnsi" w:hAnsiTheme="minorHAnsi" w:cstheme="minorHAnsi"/>
        </w:rPr>
        <w:t>the f</w:t>
      </w:r>
      <w:r w:rsidR="00583524" w:rsidRPr="00360E54">
        <w:rPr>
          <w:rFonts w:asciiTheme="minorHAnsi" w:hAnsiTheme="minorHAnsi" w:cstheme="minorHAnsi"/>
        </w:rPr>
        <w:t xml:space="preserve">iscal </w:t>
      </w:r>
      <w:r w:rsidRPr="00360E54">
        <w:rPr>
          <w:rFonts w:asciiTheme="minorHAnsi" w:hAnsiTheme="minorHAnsi" w:cstheme="minorHAnsi"/>
        </w:rPr>
        <w:t>a</w:t>
      </w:r>
      <w:r w:rsidR="00583524" w:rsidRPr="00360E54">
        <w:rPr>
          <w:rFonts w:asciiTheme="minorHAnsi" w:hAnsiTheme="minorHAnsi" w:cstheme="minorHAnsi"/>
        </w:rPr>
        <w:t xml:space="preserve">gent for </w:t>
      </w:r>
      <w:r w:rsidRPr="00360E54">
        <w:rPr>
          <w:rFonts w:asciiTheme="minorHAnsi" w:hAnsiTheme="minorHAnsi" w:cstheme="minorHAnsi"/>
        </w:rPr>
        <w:t>the Department</w:t>
      </w:r>
      <w:r w:rsidR="00583524" w:rsidRPr="00360E54">
        <w:rPr>
          <w:rFonts w:asciiTheme="minorHAnsi" w:hAnsiTheme="minorHAnsi" w:cstheme="minorHAnsi"/>
        </w:rPr>
        <w:t xml:space="preserve">, </w:t>
      </w:r>
      <w:r w:rsidRPr="00360E54">
        <w:rPr>
          <w:rFonts w:asciiTheme="minorHAnsi" w:hAnsiTheme="minorHAnsi" w:cstheme="minorHAnsi"/>
        </w:rPr>
        <w:t xml:space="preserve">for additional support </w:t>
      </w:r>
      <w:r w:rsidR="00583524" w:rsidRPr="00360E54">
        <w:rPr>
          <w:rFonts w:asciiTheme="minorHAnsi" w:hAnsiTheme="minorHAnsi" w:cstheme="minorHAnsi"/>
        </w:rPr>
        <w:t xml:space="preserve">by calling the </w:t>
      </w:r>
      <w:hyperlink r:id="rId178" w:history="1">
        <w:r w:rsidR="00583524" w:rsidRPr="00360E54">
          <w:rPr>
            <w:rStyle w:val="Hyperlink"/>
            <w:rFonts w:asciiTheme="minorHAnsi" w:hAnsiTheme="minorHAnsi" w:cstheme="minorHAnsi"/>
          </w:rPr>
          <w:t>Provider Services Call Center</w:t>
        </w:r>
      </w:hyperlink>
      <w:r w:rsidRPr="00360E54">
        <w:rPr>
          <w:rFonts w:asciiTheme="minorHAnsi" w:hAnsiTheme="minorHAnsi" w:cstheme="minorHAnsi"/>
        </w:rPr>
        <w:t xml:space="preserve"> or v</w:t>
      </w:r>
      <w:r w:rsidR="00F94622" w:rsidRPr="00360E54">
        <w:rPr>
          <w:rFonts w:asciiTheme="minorHAnsi" w:hAnsiTheme="minorHAnsi" w:cstheme="minorHAnsi"/>
        </w:rPr>
        <w:t>isit</w:t>
      </w:r>
      <w:r w:rsidR="0055571E" w:rsidRPr="00360E54">
        <w:rPr>
          <w:rFonts w:asciiTheme="minorHAnsi" w:hAnsiTheme="minorHAnsi" w:cstheme="minorHAnsi"/>
        </w:rPr>
        <w:t>ing</w:t>
      </w:r>
      <w:r w:rsidR="00F94622" w:rsidRPr="00360E54">
        <w:rPr>
          <w:rFonts w:asciiTheme="minorHAnsi" w:hAnsiTheme="minorHAnsi" w:cstheme="minorHAnsi"/>
        </w:rPr>
        <w:t xml:space="preserve"> the </w:t>
      </w:r>
      <w:hyperlink r:id="rId179" w:history="1">
        <w:r w:rsidR="00F94622" w:rsidRPr="00360E54">
          <w:rPr>
            <w:rStyle w:val="Hyperlink"/>
            <w:rFonts w:asciiTheme="minorHAnsi" w:hAnsiTheme="minorHAnsi" w:cstheme="minorHAnsi"/>
          </w:rPr>
          <w:t>Provider Enrollment web page</w:t>
        </w:r>
      </w:hyperlink>
      <w:r w:rsidR="00583524" w:rsidRPr="00360E54">
        <w:rPr>
          <w:rFonts w:asciiTheme="minorHAnsi" w:hAnsiTheme="minorHAnsi" w:cstheme="minorHAnsi"/>
        </w:rPr>
        <w:t xml:space="preserve"> </w:t>
      </w:r>
      <w:r w:rsidR="00F94622" w:rsidRPr="00360E54">
        <w:rPr>
          <w:rFonts w:asciiTheme="minorHAnsi" w:hAnsiTheme="minorHAnsi" w:cstheme="minorHAnsi"/>
        </w:rPr>
        <w:t xml:space="preserve">for </w:t>
      </w:r>
      <w:r w:rsidR="00583524" w:rsidRPr="00360E54">
        <w:rPr>
          <w:rFonts w:asciiTheme="minorHAnsi" w:hAnsiTheme="minorHAnsi" w:cstheme="minorHAnsi"/>
        </w:rPr>
        <w:t>additional information.</w:t>
      </w:r>
    </w:p>
    <w:p w14:paraId="34E3D10A" w14:textId="77777777" w:rsidR="00AB4DCD" w:rsidRPr="00360E54" w:rsidRDefault="00057BE5" w:rsidP="00BA7704">
      <w:pPr>
        <w:pStyle w:val="Heading2"/>
      </w:pPr>
      <w:bookmarkStart w:id="116" w:name="_Ref426708982"/>
      <w:bookmarkStart w:id="117" w:name="_Toc428456748"/>
      <w:bookmarkStart w:id="118" w:name="_Toc195190605"/>
      <w:bookmarkStart w:id="119" w:name="Resume"/>
      <w:r w:rsidRPr="00360E54">
        <w:t>Resume Enrollment</w:t>
      </w:r>
      <w:bookmarkEnd w:id="116"/>
      <w:bookmarkEnd w:id="117"/>
      <w:bookmarkEnd w:id="118"/>
    </w:p>
    <w:bookmarkEnd w:id="119"/>
    <w:p w14:paraId="5EE80288" w14:textId="214E8347" w:rsidR="00F93575" w:rsidRPr="00360E54" w:rsidRDefault="00057BE5" w:rsidP="00F93575">
      <w:pPr>
        <w:spacing w:after="100"/>
        <w:rPr>
          <w:rFonts w:cs="Tahoma"/>
        </w:rPr>
      </w:pPr>
      <w:r w:rsidRPr="00360E54">
        <w:rPr>
          <w:rFonts w:cs="Tahoma"/>
        </w:rPr>
        <w:t xml:space="preserve">The </w:t>
      </w:r>
      <w:r w:rsidRPr="00360E54">
        <w:rPr>
          <w:rFonts w:cs="Tahoma"/>
          <w:b/>
          <w:bCs/>
        </w:rPr>
        <w:t>Resume Enrollment</w:t>
      </w:r>
      <w:r w:rsidRPr="00360E54">
        <w:rPr>
          <w:rFonts w:cs="Tahoma"/>
        </w:rPr>
        <w:t xml:space="preserve"> link may be clicked for</w:t>
      </w:r>
      <w:r w:rsidR="00E90ABE" w:rsidRPr="00360E54">
        <w:rPr>
          <w:rFonts w:cs="Tahoma"/>
        </w:rPr>
        <w:t xml:space="preserve"> </w:t>
      </w:r>
      <w:r w:rsidRPr="00360E54">
        <w:rPr>
          <w:rFonts w:cs="Tahoma"/>
        </w:rPr>
        <w:t>in</w:t>
      </w:r>
      <w:r w:rsidR="00E90ABE" w:rsidRPr="00360E54">
        <w:rPr>
          <w:rFonts w:cs="Tahoma"/>
        </w:rPr>
        <w:t xml:space="preserve">complete </w:t>
      </w:r>
      <w:r w:rsidRPr="00360E54">
        <w:rPr>
          <w:rFonts w:cs="Tahoma"/>
        </w:rPr>
        <w:t>applications or i</w:t>
      </w:r>
      <w:r w:rsidR="00923D86" w:rsidRPr="00360E54">
        <w:rPr>
          <w:rFonts w:cs="Tahoma"/>
        </w:rPr>
        <w:t xml:space="preserve">f </w:t>
      </w:r>
      <w:r w:rsidR="00E90ABE" w:rsidRPr="00360E54">
        <w:rPr>
          <w:rFonts w:cs="Tahoma"/>
        </w:rPr>
        <w:t>the</w:t>
      </w:r>
      <w:r w:rsidR="00923D86" w:rsidRPr="00360E54">
        <w:rPr>
          <w:rFonts w:cs="Tahoma"/>
        </w:rPr>
        <w:t xml:space="preserve"> application</w:t>
      </w:r>
      <w:r w:rsidR="00E90ABE" w:rsidRPr="00360E54">
        <w:rPr>
          <w:rFonts w:cs="Tahoma"/>
        </w:rPr>
        <w:t xml:space="preserve"> was completed</w:t>
      </w:r>
      <w:r w:rsidR="00923D86" w:rsidRPr="00360E54">
        <w:rPr>
          <w:rFonts w:cs="Tahoma"/>
        </w:rPr>
        <w:t xml:space="preserve"> but </w:t>
      </w:r>
      <w:r w:rsidR="00EE2C70" w:rsidRPr="00360E54">
        <w:rPr>
          <w:rFonts w:cs="Tahoma"/>
        </w:rPr>
        <w:t>the user</w:t>
      </w:r>
      <w:r w:rsidR="00092046" w:rsidRPr="00360E54">
        <w:rPr>
          <w:rFonts w:cs="Tahoma"/>
        </w:rPr>
        <w:t xml:space="preserve"> </w:t>
      </w:r>
      <w:r w:rsidR="00923D86" w:rsidRPr="00360E54">
        <w:rPr>
          <w:rFonts w:cs="Tahoma"/>
        </w:rPr>
        <w:t xml:space="preserve">received </w:t>
      </w:r>
      <w:r w:rsidR="003A4602" w:rsidRPr="00360E54">
        <w:rPr>
          <w:rFonts w:cs="Tahoma"/>
        </w:rPr>
        <w:t>a</w:t>
      </w:r>
      <w:r w:rsidR="54F93DEF" w:rsidRPr="00360E54">
        <w:rPr>
          <w:rFonts w:cs="Tahoma"/>
        </w:rPr>
        <w:t>n</w:t>
      </w:r>
      <w:r w:rsidR="00923D86" w:rsidRPr="00360E54">
        <w:rPr>
          <w:rFonts w:cs="Tahoma"/>
        </w:rPr>
        <w:t xml:space="preserve"> email from </w:t>
      </w:r>
      <w:r w:rsidR="00DD2C05" w:rsidRPr="00360E54">
        <w:rPr>
          <w:rFonts w:cs="Tahoma"/>
        </w:rPr>
        <w:t>Gainwell Technologies</w:t>
      </w:r>
      <w:r w:rsidR="00AB4DCD" w:rsidRPr="00360E54">
        <w:rPr>
          <w:rFonts w:cs="Tahoma"/>
        </w:rPr>
        <w:t xml:space="preserve"> </w:t>
      </w:r>
      <w:r w:rsidR="00923D86" w:rsidRPr="00360E54">
        <w:rPr>
          <w:rFonts w:cs="Tahoma"/>
        </w:rPr>
        <w:t>stating add</w:t>
      </w:r>
      <w:r w:rsidR="00E90ABE" w:rsidRPr="00360E54">
        <w:rPr>
          <w:rFonts w:cs="Tahoma"/>
        </w:rPr>
        <w:t>itional</w:t>
      </w:r>
      <w:r w:rsidR="00923D86" w:rsidRPr="00360E54">
        <w:rPr>
          <w:rFonts w:cs="Tahoma"/>
        </w:rPr>
        <w:t xml:space="preserve"> or correct</w:t>
      </w:r>
      <w:r w:rsidR="00E90ABE" w:rsidRPr="00360E54">
        <w:rPr>
          <w:rFonts w:cs="Tahoma"/>
        </w:rPr>
        <w:t>ed</w:t>
      </w:r>
      <w:r w:rsidR="00923D86" w:rsidRPr="00360E54">
        <w:rPr>
          <w:rFonts w:cs="Tahoma"/>
        </w:rPr>
        <w:t xml:space="preserve"> information</w:t>
      </w:r>
      <w:r w:rsidR="00E90ABE" w:rsidRPr="00360E54">
        <w:rPr>
          <w:rFonts w:cs="Tahoma"/>
        </w:rPr>
        <w:t xml:space="preserve"> is needed</w:t>
      </w:r>
      <w:r w:rsidR="00923D86" w:rsidRPr="00360E54">
        <w:rPr>
          <w:rFonts w:cs="Tahoma"/>
        </w:rPr>
        <w:t>.</w:t>
      </w:r>
    </w:p>
    <w:p w14:paraId="33F18D15" w14:textId="26D8E8A0" w:rsidR="00E14098" w:rsidRPr="00360E54" w:rsidRDefault="00057BE5" w:rsidP="00F93575">
      <w:pPr>
        <w:spacing w:after="100"/>
        <w:rPr>
          <w:rFonts w:cs="Tahoma"/>
          <w:color w:val="000000" w:themeColor="text1"/>
        </w:rPr>
      </w:pPr>
      <w:r w:rsidRPr="00360E54">
        <w:rPr>
          <w:rFonts w:cs="Tahoma"/>
          <w:color w:val="000000" w:themeColor="text1"/>
        </w:rPr>
        <w:t>No changes may be made to the information entered in the Provider Web Portal once the application is submitted unless an application is returned to a provider for updates or corrections.</w:t>
      </w:r>
    </w:p>
    <w:p w14:paraId="389C3300" w14:textId="77777777" w:rsidR="00F93575" w:rsidRPr="00360E54" w:rsidRDefault="00F93575" w:rsidP="00F93575">
      <w:pPr>
        <w:spacing w:after="0"/>
        <w:rPr>
          <w:rFonts w:cs="Tahoma"/>
        </w:rPr>
      </w:pPr>
    </w:p>
    <w:p w14:paraId="54BE3B9D" w14:textId="77777777" w:rsidR="007E622B" w:rsidRPr="00360E54" w:rsidRDefault="00057BE5" w:rsidP="00421044">
      <w:pPr>
        <w:pStyle w:val="Caption"/>
      </w:pPr>
      <w:bookmarkStart w:id="120" w:name="_Toc426970608"/>
      <w:r w:rsidRPr="00360E54">
        <w:t>Provider Portal</w:t>
      </w:r>
      <w:r w:rsidR="003A6687" w:rsidRPr="00360E54">
        <w:t xml:space="preserve"> - </w:t>
      </w:r>
      <w:r w:rsidRPr="00360E54">
        <w:t>Resume Enrollment Link</w:t>
      </w:r>
      <w:bookmarkEnd w:id="120"/>
    </w:p>
    <w:p w14:paraId="46153F14" w14:textId="0A26CE89" w:rsidR="002214E1" w:rsidRPr="00360E54" w:rsidRDefault="00057BE5" w:rsidP="00421044">
      <w:pPr>
        <w:spacing w:after="0"/>
        <w:rPr>
          <w:rFonts w:cs="Tahoma"/>
          <w:color w:val="000000"/>
          <w:sz w:val="20"/>
          <w:szCs w:val="20"/>
        </w:rPr>
      </w:pPr>
      <w:r w:rsidRPr="00360E54">
        <w:rPr>
          <w:noProof/>
        </w:rPr>
        <mc:AlternateContent>
          <mc:Choice Requires="wps">
            <w:drawing>
              <wp:anchor distT="0" distB="0" distL="114300" distR="114300" simplePos="0" relativeHeight="251701248" behindDoc="0" locked="0" layoutInCell="1" allowOverlap="1" wp14:anchorId="56656616" wp14:editId="0B0A35EF">
                <wp:simplePos x="0" y="0"/>
                <wp:positionH relativeFrom="margin">
                  <wp:posOffset>104775</wp:posOffset>
                </wp:positionH>
                <wp:positionV relativeFrom="paragraph">
                  <wp:posOffset>1249045</wp:posOffset>
                </wp:positionV>
                <wp:extent cx="1393372" cy="478971"/>
                <wp:effectExtent l="19050" t="19050" r="16510" b="16510"/>
                <wp:wrapNone/>
                <wp:docPr id="1176" name="Rectangle 1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393372" cy="478971"/>
                        </a:xfrm>
                        <a:prstGeom prst="rect">
                          <a:avLst/>
                        </a:prstGeom>
                        <a:noFill/>
                        <a:ln w="28575">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76" o:spid="_x0000_s1084" alt="&quot;&quot;" style="width:109.7pt;height:37.7pt;margin-top:98.35pt;margin-left:8.25pt;flip:y;mso-height-percent:0;mso-height-relative:margin;mso-position-horizontal-relative:margin;mso-width-percent:0;mso-width-relative:margin;mso-wrap-distance-bottom:0;mso-wrap-distance-left:9pt;mso-wrap-distance-right:9pt;mso-wrap-distance-top:0;mso-wrap-style:square;position:absolute;visibility:visible;v-text-anchor:middle;z-index:251702272" filled="f" strokecolor="#4472c4" strokeweight="2.25pt">
                <w10:wrap anchorx="margin"/>
              </v:rect>
            </w:pict>
          </mc:Fallback>
        </mc:AlternateContent>
      </w:r>
      <w:r w:rsidRPr="00360E54">
        <w:rPr>
          <w:noProof/>
        </w:rPr>
        <w:drawing>
          <wp:inline distT="0" distB="0" distL="0" distR="0" wp14:anchorId="21C3C06F" wp14:editId="6DBA150C">
            <wp:extent cx="5302702" cy="3051810"/>
            <wp:effectExtent l="19050" t="19050" r="12700" b="15240"/>
            <wp:docPr id="1175" name="Picture 1175" descr="Screenshot of the Provider Web Portal Resume Enrollme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Screenshot of the Provider Web Portal Resume Enrollment Link"/>
                    <pic:cNvPicPr/>
                  </pic:nvPicPr>
                  <pic:blipFill>
                    <a:blip r:embed="rId180"/>
                    <a:srcRect b="12123"/>
                    <a:stretch>
                      <a:fillRect/>
                    </a:stretch>
                  </pic:blipFill>
                  <pic:spPr bwMode="auto">
                    <a:xfrm>
                      <a:off x="0" y="0"/>
                      <a:ext cx="5303520" cy="3052281"/>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71DB3F" w14:textId="77777777" w:rsidR="00F93575" w:rsidRPr="00360E54" w:rsidRDefault="00F93575" w:rsidP="00F93575">
      <w:pPr>
        <w:spacing w:after="0"/>
        <w:rPr>
          <w:rFonts w:cs="Tahoma"/>
        </w:rPr>
      </w:pPr>
      <w:bookmarkStart w:id="121" w:name="_Toc426970609"/>
    </w:p>
    <w:p w14:paraId="5FF4DA80" w14:textId="00FA127D" w:rsidR="007E622B" w:rsidRPr="00360E54" w:rsidRDefault="00057BE5" w:rsidP="00421044">
      <w:pPr>
        <w:pStyle w:val="Caption"/>
      </w:pPr>
      <w:r w:rsidRPr="00360E54">
        <w:lastRenderedPageBreak/>
        <w:t xml:space="preserve">Provider </w:t>
      </w:r>
      <w:r w:rsidR="002A092C" w:rsidRPr="00360E54">
        <w:t xml:space="preserve">Web </w:t>
      </w:r>
      <w:r w:rsidRPr="00360E54">
        <w:t xml:space="preserve">Portal - Resume Enrollment </w:t>
      </w:r>
      <w:bookmarkEnd w:id="121"/>
      <w:r w:rsidR="003A6687" w:rsidRPr="00360E54">
        <w:t>- Login</w:t>
      </w:r>
    </w:p>
    <w:p w14:paraId="4F6F3E76" w14:textId="77777777" w:rsidR="000175B4" w:rsidRPr="00360E54" w:rsidRDefault="00057BE5" w:rsidP="00421044">
      <w:pPr>
        <w:spacing w:after="100"/>
        <w:rPr>
          <w:rFonts w:cs="Tahoma"/>
          <w:color w:val="000000"/>
          <w:sz w:val="20"/>
          <w:szCs w:val="20"/>
        </w:rPr>
      </w:pPr>
      <w:r w:rsidRPr="00360E54">
        <w:rPr>
          <w:rFonts w:cs="Tahoma"/>
          <w:noProof/>
          <w:color w:val="000000"/>
          <w:sz w:val="20"/>
          <w:szCs w:val="20"/>
        </w:rPr>
        <w:drawing>
          <wp:inline distT="0" distB="0" distL="0" distR="0" wp14:anchorId="16C66C71" wp14:editId="553AE0EC">
            <wp:extent cx="4987290" cy="1470611"/>
            <wp:effectExtent l="19050" t="19050" r="22860" b="15875"/>
            <wp:docPr id="1102" name="Picture 1102" descr="Screenshot of the Resume Enrollment Panel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102" descr="Screenshot of the Resume Enrollment Panel - Login"/>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4996457" cy="1473314"/>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9BC0629" w14:textId="682162F2" w:rsidR="009338E4" w:rsidRPr="00360E54" w:rsidRDefault="00057BE5" w:rsidP="001A0C7B">
      <w:r w:rsidRPr="00360E54">
        <w:t xml:space="preserve">The </w:t>
      </w:r>
      <w:r w:rsidR="00F94622" w:rsidRPr="00360E54">
        <w:t>T</w:t>
      </w:r>
      <w:r w:rsidRPr="00360E54">
        <w:t xml:space="preserve">ax ID entered must be an exact match to the </w:t>
      </w:r>
      <w:r w:rsidR="00F94622" w:rsidRPr="00360E54">
        <w:t>T</w:t>
      </w:r>
      <w:r w:rsidRPr="00360E54">
        <w:t xml:space="preserve">ax ID </w:t>
      </w:r>
      <w:r w:rsidR="009B34B7" w:rsidRPr="00360E54">
        <w:t>us</w:t>
      </w:r>
      <w:r w:rsidRPr="00360E54">
        <w:t xml:space="preserve">ed </w:t>
      </w:r>
      <w:r w:rsidR="0077787C" w:rsidRPr="00360E54">
        <w:t>when</w:t>
      </w:r>
      <w:r w:rsidRPr="00360E54">
        <w:t xml:space="preserve"> enrolling on the application.</w:t>
      </w:r>
    </w:p>
    <w:p w14:paraId="3D45562B" w14:textId="77777777" w:rsidR="00F72D55" w:rsidRPr="00360E54" w:rsidRDefault="00057BE5" w:rsidP="00BA7704">
      <w:pPr>
        <w:pStyle w:val="Heading2"/>
      </w:pPr>
      <w:bookmarkStart w:id="122" w:name="_Ref426735880"/>
      <w:bookmarkStart w:id="123" w:name="_Toc428456749"/>
      <w:bookmarkStart w:id="124" w:name="_Toc195190606"/>
      <w:r w:rsidRPr="00360E54">
        <w:t>Enrollment Status</w:t>
      </w:r>
      <w:bookmarkEnd w:id="122"/>
      <w:bookmarkEnd w:id="123"/>
      <w:bookmarkEnd w:id="124"/>
      <w:r w:rsidRPr="00360E54">
        <w:t xml:space="preserve"> </w:t>
      </w:r>
    </w:p>
    <w:p w14:paraId="28079274" w14:textId="2279D761" w:rsidR="00F31041" w:rsidRPr="00360E54" w:rsidRDefault="00057BE5" w:rsidP="009B34B7">
      <w:pPr>
        <w:rPr>
          <w:color w:val="000000"/>
        </w:rPr>
      </w:pPr>
      <w:r w:rsidRPr="00360E54">
        <w:t xml:space="preserve">Providers may check the status of applications using the </w:t>
      </w:r>
      <w:r w:rsidRPr="00360E54">
        <w:rPr>
          <w:b/>
          <w:bCs/>
        </w:rPr>
        <w:t>Enrollment Status</w:t>
      </w:r>
      <w:r w:rsidRPr="00360E54">
        <w:t xml:space="preserve"> link.</w:t>
      </w:r>
    </w:p>
    <w:p w14:paraId="458A3605" w14:textId="77777777" w:rsidR="007E622B" w:rsidRPr="00360E54" w:rsidRDefault="00057BE5" w:rsidP="00421044">
      <w:pPr>
        <w:pStyle w:val="Caption"/>
      </w:pPr>
      <w:bookmarkStart w:id="125" w:name="_Toc426970610"/>
      <w:r w:rsidRPr="00360E54">
        <w:t xml:space="preserve">Provider </w:t>
      </w:r>
      <w:r w:rsidR="003F01C0" w:rsidRPr="00360E54">
        <w:t xml:space="preserve">Portal </w:t>
      </w:r>
      <w:r w:rsidRPr="00360E54">
        <w:t>- Enrollment Status Link</w:t>
      </w:r>
      <w:bookmarkEnd w:id="125"/>
    </w:p>
    <w:p w14:paraId="338B811C" w14:textId="2DDEC2D5" w:rsidR="00F93575" w:rsidRPr="00360E54" w:rsidRDefault="00057BE5" w:rsidP="00421044">
      <w:pPr>
        <w:rPr>
          <w:rFonts w:cs="Tahoma"/>
          <w:lang w:eastAsia="ja-JP"/>
        </w:rPr>
      </w:pPr>
      <w:r w:rsidRPr="00360E54">
        <w:rPr>
          <w:rFonts w:cs="Tahoma"/>
          <w:noProof/>
          <w:color w:val="000000"/>
          <w:sz w:val="20"/>
          <w:szCs w:val="20"/>
        </w:rPr>
        <mc:AlternateContent>
          <mc:Choice Requires="wps">
            <w:drawing>
              <wp:anchor distT="0" distB="0" distL="114300" distR="114300" simplePos="0" relativeHeight="251678720" behindDoc="0" locked="0" layoutInCell="1" allowOverlap="1" wp14:anchorId="4ED3AE93" wp14:editId="29DD2C5F">
                <wp:simplePos x="0" y="0"/>
                <wp:positionH relativeFrom="column">
                  <wp:posOffset>107950</wp:posOffset>
                </wp:positionH>
                <wp:positionV relativeFrom="paragraph">
                  <wp:posOffset>1189355</wp:posOffset>
                </wp:positionV>
                <wp:extent cx="1132840" cy="356870"/>
                <wp:effectExtent l="19050" t="19050" r="10160" b="24130"/>
                <wp:wrapNone/>
                <wp:docPr id="1224" name="Rectangle 1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2840" cy="35687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24" o:spid="_x0000_s1085" alt="&quot;&quot;" style="width:89.2pt;height:28.1pt;margin-top:93.65pt;margin-left:8.5pt;mso-height-percent:0;mso-height-relative:margin;mso-width-percent:0;mso-width-relative:margin;mso-wrap-distance-bottom:0;mso-wrap-distance-left:9pt;mso-wrap-distance-right:9pt;mso-wrap-distance-top:0;mso-wrap-style:square;position:absolute;visibility:visible;v-text-anchor:middle;z-index:251679744" filled="f" strokecolor="#0070c0" strokeweight="3pt"/>
            </w:pict>
          </mc:Fallback>
        </mc:AlternateContent>
      </w:r>
      <w:r w:rsidR="00D843C8" w:rsidRPr="00360E54">
        <w:rPr>
          <w:rFonts w:cs="Tahoma"/>
          <w:noProof/>
        </w:rPr>
        <w:drawing>
          <wp:inline distT="0" distB="0" distL="0" distR="0" wp14:anchorId="24FC12BA" wp14:editId="756737B8">
            <wp:extent cx="5166359" cy="2499360"/>
            <wp:effectExtent l="19050" t="19050" r="15875" b="15240"/>
            <wp:docPr id="1063" name="Picture 1063" descr="Screenshot of the Provider Enrollment Panel - Enrollment Statu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creenshot of the Provider Enrollment Panel - Enrollment Status Link"/>
                    <pic:cNvPicPr>
                      <a:picLocks noChangeAspect="1" noChangeArrowheads="1"/>
                    </pic:cNvPicPr>
                  </pic:nvPicPr>
                  <pic:blipFill>
                    <a:blip r:embed="rId182">
                      <a:extLst>
                        <a:ext uri="{28A0092B-C50C-407E-A947-70E740481C1C}">
                          <a14:useLocalDpi xmlns:a14="http://schemas.microsoft.com/office/drawing/2010/main" val="0"/>
                        </a:ext>
                      </a:extLst>
                    </a:blip>
                    <a:srcRect l="1451" t="2750" r="4832" b="2315"/>
                    <a:stretch>
                      <a:fillRect/>
                    </a:stretch>
                  </pic:blipFill>
                  <pic:spPr bwMode="auto">
                    <a:xfrm>
                      <a:off x="0" y="0"/>
                      <a:ext cx="5173116" cy="2502629"/>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26" w:name="_Toc426970611"/>
    </w:p>
    <w:bookmarkEnd w:id="126"/>
    <w:p w14:paraId="6BEEF650" w14:textId="4958FEF7" w:rsidR="00F31041" w:rsidRPr="00360E54" w:rsidRDefault="00057BE5" w:rsidP="00F72D55">
      <w:pPr>
        <w:rPr>
          <w:rFonts w:cs="Tahoma"/>
          <w:lang w:eastAsia="ja-JP"/>
        </w:rPr>
      </w:pPr>
      <w:r w:rsidRPr="00360E54">
        <w:rPr>
          <w:rFonts w:cs="Tahoma"/>
          <w:lang w:eastAsia="ja-JP"/>
        </w:rPr>
        <w:t xml:space="preserve">Click the </w:t>
      </w:r>
      <w:r w:rsidR="00895AA6" w:rsidRPr="00360E54">
        <w:rPr>
          <w:rFonts w:cs="Tahoma"/>
          <w:b/>
          <w:bCs/>
        </w:rPr>
        <w:t>Enrollment Status</w:t>
      </w:r>
      <w:r w:rsidR="00895AA6" w:rsidRPr="00360E54">
        <w:rPr>
          <w:rFonts w:cs="Tahoma"/>
          <w:lang w:eastAsia="ja-JP"/>
        </w:rPr>
        <w:t xml:space="preserve"> </w:t>
      </w:r>
      <w:r w:rsidRPr="00360E54">
        <w:rPr>
          <w:rFonts w:cs="Tahoma"/>
          <w:lang w:eastAsia="ja-JP"/>
        </w:rPr>
        <w:t>link shown above</w:t>
      </w:r>
      <w:r w:rsidR="003F01C0" w:rsidRPr="00360E54">
        <w:rPr>
          <w:rFonts w:cs="Tahoma"/>
          <w:lang w:eastAsia="ja-JP"/>
        </w:rPr>
        <w:t>. E</w:t>
      </w:r>
      <w:r w:rsidRPr="00360E54">
        <w:rPr>
          <w:rFonts w:cs="Tahoma"/>
          <w:lang w:eastAsia="ja-JP"/>
        </w:rPr>
        <w:t>nt</w:t>
      </w:r>
      <w:r w:rsidR="003F01C0" w:rsidRPr="00360E54">
        <w:rPr>
          <w:rFonts w:cs="Tahoma"/>
          <w:lang w:eastAsia="ja-JP"/>
        </w:rPr>
        <w:t>er the</w:t>
      </w:r>
      <w:r w:rsidRPr="00360E54">
        <w:rPr>
          <w:rFonts w:cs="Tahoma"/>
          <w:lang w:eastAsia="ja-JP"/>
        </w:rPr>
        <w:t xml:space="preserve"> </w:t>
      </w:r>
      <w:r w:rsidR="00BA6C0D" w:rsidRPr="00360E54">
        <w:rPr>
          <w:rFonts w:cs="Tahoma"/>
          <w:b/>
          <w:bCs/>
          <w:lang w:eastAsia="ja-JP"/>
        </w:rPr>
        <w:t>T</w:t>
      </w:r>
      <w:r w:rsidRPr="00360E54">
        <w:rPr>
          <w:rFonts w:cs="Tahoma"/>
          <w:b/>
          <w:bCs/>
          <w:lang w:eastAsia="ja-JP"/>
        </w:rPr>
        <w:t xml:space="preserve">racking </w:t>
      </w:r>
      <w:r w:rsidR="00BA6C0D" w:rsidRPr="00360E54">
        <w:rPr>
          <w:rFonts w:cs="Tahoma"/>
          <w:b/>
          <w:bCs/>
          <w:lang w:eastAsia="ja-JP"/>
        </w:rPr>
        <w:t>N</w:t>
      </w:r>
      <w:r w:rsidRPr="00360E54">
        <w:rPr>
          <w:rFonts w:cs="Tahoma"/>
          <w:b/>
          <w:bCs/>
          <w:lang w:eastAsia="ja-JP"/>
        </w:rPr>
        <w:t>umber</w:t>
      </w:r>
      <w:r w:rsidRPr="00360E54">
        <w:rPr>
          <w:rFonts w:cs="Tahoma"/>
          <w:lang w:eastAsia="ja-JP"/>
        </w:rPr>
        <w:t xml:space="preserve"> (ATN) and </w:t>
      </w:r>
      <w:r w:rsidR="00BA6C0D" w:rsidRPr="00360E54">
        <w:rPr>
          <w:rFonts w:cs="Tahoma"/>
          <w:b/>
          <w:bCs/>
          <w:lang w:eastAsia="ja-JP"/>
        </w:rPr>
        <w:t>T</w:t>
      </w:r>
      <w:r w:rsidRPr="00360E54">
        <w:rPr>
          <w:rFonts w:cs="Tahoma"/>
          <w:b/>
          <w:bCs/>
          <w:lang w:eastAsia="ja-JP"/>
        </w:rPr>
        <w:t xml:space="preserve">ax ID </w:t>
      </w:r>
      <w:r w:rsidR="00BA6C0D" w:rsidRPr="00360E54">
        <w:rPr>
          <w:rFonts w:cs="Tahoma"/>
          <w:b/>
          <w:bCs/>
          <w:lang w:eastAsia="ja-JP"/>
        </w:rPr>
        <w:t>N</w:t>
      </w:r>
      <w:r w:rsidRPr="00360E54">
        <w:rPr>
          <w:rFonts w:cs="Tahoma"/>
          <w:b/>
          <w:bCs/>
          <w:lang w:eastAsia="ja-JP"/>
        </w:rPr>
        <w:t>umber</w:t>
      </w:r>
      <w:r w:rsidR="00BA6C0D" w:rsidRPr="00360E54">
        <w:rPr>
          <w:rFonts w:cs="Tahoma"/>
          <w:lang w:eastAsia="ja-JP"/>
        </w:rPr>
        <w:t xml:space="preserve"> (TIN)</w:t>
      </w:r>
      <w:r w:rsidR="0010488F" w:rsidRPr="00360E54">
        <w:rPr>
          <w:rFonts w:cs="Tahoma"/>
          <w:lang w:eastAsia="ja-JP"/>
        </w:rPr>
        <w:t>, then c</w:t>
      </w:r>
      <w:r w:rsidRPr="00360E54">
        <w:rPr>
          <w:rFonts w:cs="Tahoma"/>
          <w:lang w:eastAsia="ja-JP"/>
        </w:rPr>
        <w:t xml:space="preserve">lick </w:t>
      </w:r>
      <w:r w:rsidRPr="00360E54">
        <w:rPr>
          <w:rFonts w:cs="Tahoma"/>
          <w:b/>
          <w:bCs/>
        </w:rPr>
        <w:t>Search</w:t>
      </w:r>
      <w:r w:rsidR="00BA6C0D" w:rsidRPr="00360E54">
        <w:rPr>
          <w:rFonts w:cs="Tahoma"/>
          <w:lang w:eastAsia="ja-JP"/>
        </w:rPr>
        <w:t>.</w:t>
      </w:r>
    </w:p>
    <w:p w14:paraId="3D20CEB1" w14:textId="46BAAD57" w:rsidR="009B34B7" w:rsidRPr="00360E54" w:rsidRDefault="00057BE5" w:rsidP="00421044">
      <w:pPr>
        <w:pStyle w:val="Caption"/>
      </w:pPr>
      <w:r w:rsidRPr="00360E54">
        <w:t>Enrollment Status Login</w:t>
      </w:r>
    </w:p>
    <w:p w14:paraId="496C3C05" w14:textId="3576B439" w:rsidR="00D843C8" w:rsidRPr="00360E54" w:rsidRDefault="00057BE5" w:rsidP="00421044">
      <w:pPr>
        <w:rPr>
          <w:rFonts w:cs="Tahoma"/>
          <w:lang w:eastAsia="ja-JP"/>
        </w:rPr>
      </w:pPr>
      <w:r w:rsidRPr="00360E54">
        <w:rPr>
          <w:rFonts w:cs="Tahoma"/>
          <w:noProof/>
        </w:rPr>
        <w:drawing>
          <wp:inline distT="0" distB="0" distL="0" distR="0" wp14:anchorId="13D178FF" wp14:editId="661B7885">
            <wp:extent cx="5523865" cy="1097155"/>
            <wp:effectExtent l="19050" t="19050" r="19685" b="27305"/>
            <wp:docPr id="1064" name="Picture 1064" descr="Screenshot of the Enrollment Status Panel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Screenshot of the Enrollment Status Panel Login"/>
                    <pic:cNvPicPr>
                      <a:picLocks noChangeAspect="1" noChangeArrowheads="1"/>
                    </pic:cNvPicPr>
                  </pic:nvPicPr>
                  <pic:blipFill>
                    <a:blip r:embed="rId183">
                      <a:extLst>
                        <a:ext uri="{28A0092B-C50C-407E-A947-70E740481C1C}">
                          <a14:useLocalDpi xmlns:a14="http://schemas.microsoft.com/office/drawing/2010/main" val="0"/>
                        </a:ext>
                      </a:extLst>
                    </a:blip>
                    <a:srcRect l="748" t="3884" r="656" b="10060"/>
                    <a:stretch>
                      <a:fillRect/>
                    </a:stretch>
                  </pic:blipFill>
                  <pic:spPr bwMode="auto">
                    <a:xfrm>
                      <a:off x="0" y="0"/>
                      <a:ext cx="5538078" cy="109997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58AC99" w14:textId="74F12D60" w:rsidR="00F31041" w:rsidRPr="00360E54" w:rsidRDefault="00057BE5" w:rsidP="00F72D55">
      <w:pPr>
        <w:rPr>
          <w:rFonts w:cs="Tahoma"/>
          <w:lang w:eastAsia="ja-JP"/>
        </w:rPr>
      </w:pPr>
      <w:r w:rsidRPr="00360E54">
        <w:rPr>
          <w:rFonts w:cs="Tahoma"/>
          <w:lang w:eastAsia="ja-JP"/>
        </w:rPr>
        <w:t xml:space="preserve">The </w:t>
      </w:r>
      <w:r w:rsidRPr="00360E54">
        <w:rPr>
          <w:rFonts w:cs="Tahoma"/>
          <w:b/>
          <w:bCs/>
          <w:lang w:eastAsia="ja-JP"/>
        </w:rPr>
        <w:t>Provider Enrollment</w:t>
      </w:r>
      <w:r w:rsidR="003A6687" w:rsidRPr="00360E54">
        <w:rPr>
          <w:rFonts w:cs="Tahoma"/>
          <w:b/>
          <w:bCs/>
          <w:lang w:eastAsia="ja-JP"/>
        </w:rPr>
        <w:t xml:space="preserve"> </w:t>
      </w:r>
      <w:r w:rsidRPr="00360E54">
        <w:rPr>
          <w:rFonts w:cs="Tahoma"/>
          <w:b/>
          <w:bCs/>
          <w:lang w:eastAsia="ja-JP"/>
        </w:rPr>
        <w:t>-</w:t>
      </w:r>
      <w:r w:rsidR="003A6687" w:rsidRPr="00360E54">
        <w:rPr>
          <w:rFonts w:cs="Tahoma"/>
          <w:b/>
          <w:bCs/>
          <w:lang w:eastAsia="ja-JP"/>
        </w:rPr>
        <w:t xml:space="preserve"> </w:t>
      </w:r>
      <w:r w:rsidRPr="00360E54">
        <w:rPr>
          <w:rFonts w:cs="Tahoma"/>
          <w:b/>
          <w:bCs/>
          <w:lang w:eastAsia="ja-JP"/>
        </w:rPr>
        <w:t>Summary</w:t>
      </w:r>
      <w:r w:rsidRPr="00360E54">
        <w:rPr>
          <w:rFonts w:cs="Tahoma"/>
          <w:lang w:eastAsia="ja-JP"/>
        </w:rPr>
        <w:t xml:space="preserve"> </w:t>
      </w:r>
      <w:r w:rsidR="0077787C" w:rsidRPr="00360E54">
        <w:rPr>
          <w:rFonts w:cs="Tahoma"/>
          <w:lang w:eastAsia="ja-JP"/>
        </w:rPr>
        <w:t>section</w:t>
      </w:r>
      <w:r w:rsidRPr="00360E54">
        <w:rPr>
          <w:rFonts w:cs="Tahoma"/>
          <w:lang w:eastAsia="ja-JP"/>
        </w:rPr>
        <w:t xml:space="preserve"> display</w:t>
      </w:r>
      <w:r w:rsidR="00E9312F" w:rsidRPr="00360E54">
        <w:rPr>
          <w:rFonts w:cs="Tahoma"/>
          <w:lang w:eastAsia="ja-JP"/>
        </w:rPr>
        <w:t>s</w:t>
      </w:r>
      <w:r w:rsidRPr="00360E54">
        <w:rPr>
          <w:rFonts w:cs="Tahoma"/>
          <w:lang w:eastAsia="ja-JP"/>
        </w:rPr>
        <w:t xml:space="preserve"> showing the current status of </w:t>
      </w:r>
      <w:r w:rsidR="003A10F0" w:rsidRPr="00360E54">
        <w:rPr>
          <w:rFonts w:cs="Tahoma"/>
          <w:lang w:eastAsia="ja-JP"/>
        </w:rPr>
        <w:t xml:space="preserve">the </w:t>
      </w:r>
      <w:r w:rsidRPr="00360E54">
        <w:rPr>
          <w:rFonts w:cs="Tahoma"/>
          <w:lang w:eastAsia="ja-JP"/>
        </w:rPr>
        <w:t>application</w:t>
      </w:r>
      <w:r w:rsidR="0077787C" w:rsidRPr="00360E54">
        <w:rPr>
          <w:rFonts w:cs="Tahoma"/>
          <w:lang w:eastAsia="ja-JP"/>
        </w:rPr>
        <w:t>.</w:t>
      </w:r>
    </w:p>
    <w:p w14:paraId="52E25328" w14:textId="77777777" w:rsidR="007E622B" w:rsidRPr="00360E54" w:rsidRDefault="00057BE5" w:rsidP="00421044">
      <w:pPr>
        <w:pStyle w:val="Caption"/>
      </w:pPr>
      <w:bookmarkStart w:id="127" w:name="_Toc426970612"/>
      <w:r w:rsidRPr="00360E54">
        <w:lastRenderedPageBreak/>
        <w:t xml:space="preserve">Enrollment Status </w:t>
      </w:r>
      <w:r w:rsidR="00AC0118" w:rsidRPr="00360E54">
        <w:t>–</w:t>
      </w:r>
      <w:r w:rsidRPr="00360E54">
        <w:t xml:space="preserve"> Summary</w:t>
      </w:r>
      <w:bookmarkEnd w:id="127"/>
    </w:p>
    <w:p w14:paraId="4F9CFCBF" w14:textId="77777777" w:rsidR="00E0134A" w:rsidRPr="00360E54" w:rsidRDefault="00057BE5" w:rsidP="00421044">
      <w:pPr>
        <w:rPr>
          <w:rFonts w:cs="Tahoma"/>
          <w:lang w:eastAsia="ja-JP"/>
        </w:rPr>
      </w:pPr>
      <w:r w:rsidRPr="00360E54">
        <w:rPr>
          <w:rFonts w:cs="Tahoma"/>
          <w:noProof/>
          <w:color w:val="000000"/>
          <w:sz w:val="20"/>
          <w:szCs w:val="20"/>
        </w:rPr>
        <mc:AlternateContent>
          <mc:Choice Requires="wps">
            <w:drawing>
              <wp:anchor distT="0" distB="0" distL="114300" distR="114300" simplePos="0" relativeHeight="251680768" behindDoc="0" locked="0" layoutInCell="1" allowOverlap="1" wp14:anchorId="46EB74C3" wp14:editId="51EB2CA3">
                <wp:simplePos x="0" y="0"/>
                <wp:positionH relativeFrom="column">
                  <wp:posOffset>83820</wp:posOffset>
                </wp:positionH>
                <wp:positionV relativeFrom="paragraph">
                  <wp:posOffset>1893570</wp:posOffset>
                </wp:positionV>
                <wp:extent cx="1562100" cy="647700"/>
                <wp:effectExtent l="19050" t="19050" r="19050" b="19050"/>
                <wp:wrapNone/>
                <wp:docPr id="1226" name="Rectangle 1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6477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26" o:spid="_x0000_s1086" alt="&quot;&quot;" style="width:123pt;height:51pt;margin-top:149.1pt;margin-left:6.6pt;mso-height-percent:0;mso-height-relative:margin;mso-width-percent:0;mso-width-relative:margin;mso-wrap-distance-bottom:0;mso-wrap-distance-left:9pt;mso-wrap-distance-right:9pt;mso-wrap-distance-top:0;mso-wrap-style:square;position:absolute;visibility:visible;v-text-anchor:middle;z-index:251681792" filled="f" strokecolor="#0070c0" strokeweight="3pt"/>
            </w:pict>
          </mc:Fallback>
        </mc:AlternateContent>
      </w:r>
      <w:r w:rsidR="003F01C0" w:rsidRPr="00360E54">
        <w:rPr>
          <w:noProof/>
        </w:rPr>
        <w:drawing>
          <wp:inline distT="0" distB="0" distL="0" distR="0" wp14:anchorId="461C5436" wp14:editId="47D78424">
            <wp:extent cx="5751830" cy="2525703"/>
            <wp:effectExtent l="19050" t="19050" r="20320" b="27305"/>
            <wp:docPr id="1038" name="Picture 1038" descr="Screenshot of the Provider Enrollment -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Screenshot of the Provider Enrollment - Status"/>
                    <pic:cNvPicPr/>
                  </pic:nvPicPr>
                  <pic:blipFill>
                    <a:blip r:embed="rId184"/>
                    <a:srcRect l="1371" t="13581" b="9469"/>
                    <a:stretch>
                      <a:fillRect/>
                    </a:stretch>
                  </pic:blipFill>
                  <pic:spPr bwMode="auto">
                    <a:xfrm>
                      <a:off x="0" y="0"/>
                      <a:ext cx="5764436" cy="2531238"/>
                    </a:xfrm>
                    <a:prstGeom prst="rect">
                      <a:avLst/>
                    </a:prstGeom>
                    <a:noFill/>
                    <a:ln w="3175">
                      <a:solidFill>
                        <a:sysClr val="windowText" lastClr="000000"/>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4CC3C7" w14:textId="50D8FAB7" w:rsidR="0077787C" w:rsidRPr="00360E54" w:rsidRDefault="00057BE5" w:rsidP="00640E12">
      <w:pPr>
        <w:spacing w:before="240"/>
        <w:rPr>
          <w:rFonts w:cs="Tahoma"/>
          <w:lang w:eastAsia="ja-JP"/>
        </w:rPr>
      </w:pPr>
      <w:r w:rsidRPr="00360E54">
        <w:rPr>
          <w:rFonts w:cs="Tahoma"/>
          <w:lang w:eastAsia="ja-JP"/>
        </w:rPr>
        <w:t xml:space="preserve">Even if notes display here indicating </w:t>
      </w:r>
      <w:r w:rsidR="003A10F0" w:rsidRPr="00360E54">
        <w:rPr>
          <w:rFonts w:cs="Tahoma"/>
          <w:lang w:eastAsia="ja-JP"/>
        </w:rPr>
        <w:t xml:space="preserve">the </w:t>
      </w:r>
      <w:r w:rsidRPr="00360E54">
        <w:rPr>
          <w:rFonts w:cs="Tahoma"/>
          <w:lang w:eastAsia="ja-JP"/>
        </w:rPr>
        <w:t xml:space="preserve">application needs to be </w:t>
      </w:r>
      <w:r w:rsidR="006F0E91" w:rsidRPr="00360E54">
        <w:rPr>
          <w:rFonts w:cs="Tahoma"/>
          <w:lang w:eastAsia="ja-JP"/>
        </w:rPr>
        <w:t>returned to th</w:t>
      </w:r>
      <w:r w:rsidR="00037D91" w:rsidRPr="00360E54">
        <w:rPr>
          <w:rFonts w:cs="Tahoma"/>
          <w:lang w:eastAsia="ja-JP"/>
        </w:rPr>
        <w:t>e</w:t>
      </w:r>
      <w:r w:rsidR="006F0E91" w:rsidRPr="00360E54">
        <w:rPr>
          <w:rFonts w:cs="Tahoma"/>
          <w:lang w:eastAsia="ja-JP"/>
        </w:rPr>
        <w:t xml:space="preserve"> provider</w:t>
      </w:r>
      <w:r w:rsidRPr="00360E54">
        <w:rPr>
          <w:rFonts w:cs="Tahoma"/>
          <w:lang w:eastAsia="ja-JP"/>
        </w:rPr>
        <w:t xml:space="preserve">, </w:t>
      </w:r>
      <w:r w:rsidR="003A10F0" w:rsidRPr="00360E54">
        <w:rPr>
          <w:rFonts w:cs="Tahoma"/>
          <w:lang w:eastAsia="ja-JP"/>
        </w:rPr>
        <w:t xml:space="preserve">the user </w:t>
      </w:r>
      <w:r w:rsidR="00E9312F" w:rsidRPr="00360E54">
        <w:rPr>
          <w:rFonts w:cs="Tahoma"/>
          <w:b/>
          <w:i/>
          <w:iCs/>
          <w:lang w:eastAsia="ja-JP"/>
        </w:rPr>
        <w:t>can</w:t>
      </w:r>
      <w:r w:rsidR="00FF3052" w:rsidRPr="00360E54">
        <w:rPr>
          <w:rFonts w:cs="Tahoma"/>
          <w:b/>
          <w:i/>
          <w:iCs/>
          <w:lang w:eastAsia="ja-JP"/>
        </w:rPr>
        <w:t>not</w:t>
      </w:r>
      <w:r w:rsidRPr="00360E54">
        <w:rPr>
          <w:rFonts w:cs="Tahoma"/>
          <w:lang w:eastAsia="ja-JP"/>
        </w:rPr>
        <w:t xml:space="preserve"> </w:t>
      </w:r>
      <w:r w:rsidR="00E35C95" w:rsidRPr="00360E54">
        <w:rPr>
          <w:rFonts w:cs="Tahoma"/>
          <w:lang w:eastAsia="ja-JP"/>
        </w:rPr>
        <w:t>access</w:t>
      </w:r>
      <w:r w:rsidRPr="00360E54">
        <w:rPr>
          <w:rFonts w:cs="Tahoma"/>
          <w:lang w:eastAsia="ja-JP"/>
        </w:rPr>
        <w:t xml:space="preserve"> </w:t>
      </w:r>
      <w:r w:rsidR="003A10F0" w:rsidRPr="00360E54">
        <w:rPr>
          <w:rFonts w:cs="Tahoma"/>
          <w:lang w:eastAsia="ja-JP"/>
        </w:rPr>
        <w:t xml:space="preserve">the </w:t>
      </w:r>
      <w:r w:rsidRPr="00360E54">
        <w:rPr>
          <w:rFonts w:cs="Tahoma"/>
          <w:lang w:eastAsia="ja-JP"/>
        </w:rPr>
        <w:t>application to make corrections until the status reads one of the following:</w:t>
      </w:r>
      <w:r w:rsidR="003F01C0" w:rsidRPr="00360E54">
        <w:rPr>
          <w:rFonts w:cs="Tahoma"/>
          <w:lang w:eastAsia="ja-JP"/>
        </w:rPr>
        <w:t xml:space="preserve"> </w:t>
      </w:r>
    </w:p>
    <w:p w14:paraId="36F2192B" w14:textId="2102238F" w:rsidR="0077787C" w:rsidRPr="00360E54" w:rsidRDefault="00057BE5" w:rsidP="0077787C">
      <w:pPr>
        <w:pStyle w:val="ListParagraph"/>
        <w:numPr>
          <w:ilvl w:val="0"/>
          <w:numId w:val="19"/>
        </w:numPr>
        <w:rPr>
          <w:rFonts w:cs="Tahoma"/>
          <w:lang w:eastAsia="ja-JP"/>
        </w:rPr>
      </w:pPr>
      <w:r w:rsidRPr="00360E54">
        <w:rPr>
          <w:rFonts w:cs="Tahoma"/>
          <w:lang w:eastAsia="ja-JP"/>
        </w:rPr>
        <w:t>Returned to provider for Additional Information</w:t>
      </w:r>
    </w:p>
    <w:p w14:paraId="7787EE41" w14:textId="167FAF40" w:rsidR="0077787C" w:rsidRPr="00360E54" w:rsidRDefault="00057BE5" w:rsidP="0077787C">
      <w:pPr>
        <w:pStyle w:val="ListParagraph"/>
        <w:numPr>
          <w:ilvl w:val="0"/>
          <w:numId w:val="19"/>
        </w:numPr>
        <w:rPr>
          <w:rFonts w:cs="Tahoma"/>
          <w:lang w:eastAsia="ja-JP"/>
        </w:rPr>
      </w:pPr>
      <w:r w:rsidRPr="00360E54">
        <w:rPr>
          <w:rFonts w:cs="Tahoma"/>
          <w:lang w:eastAsia="ja-JP"/>
        </w:rPr>
        <w:t>Returned to provider for Additional Authorization(s)</w:t>
      </w:r>
    </w:p>
    <w:p w14:paraId="0FE2B74B" w14:textId="12478562" w:rsidR="00CC7753" w:rsidRPr="00360E54" w:rsidRDefault="00057BE5" w:rsidP="00BA7704">
      <w:pPr>
        <w:pStyle w:val="ListParagraph"/>
        <w:numPr>
          <w:ilvl w:val="0"/>
          <w:numId w:val="19"/>
        </w:numPr>
        <w:rPr>
          <w:rFonts w:cs="Tahoma"/>
          <w:lang w:eastAsia="ja-JP"/>
        </w:rPr>
      </w:pPr>
      <w:r w:rsidRPr="00360E54">
        <w:rPr>
          <w:rFonts w:cs="Tahoma"/>
          <w:lang w:eastAsia="ja-JP"/>
        </w:rPr>
        <w:t>Returned to provider for Missing Documentatio</w:t>
      </w:r>
      <w:r w:rsidR="00E9312F" w:rsidRPr="00360E54">
        <w:rPr>
          <w:rFonts w:cs="Tahoma"/>
          <w:lang w:eastAsia="ja-JP"/>
        </w:rPr>
        <w:t>n</w:t>
      </w:r>
    </w:p>
    <w:p w14:paraId="079E795D" w14:textId="01307DDD" w:rsidR="00CC7753" w:rsidRPr="00360E54" w:rsidRDefault="00057BE5" w:rsidP="00F72D55">
      <w:pPr>
        <w:rPr>
          <w:rFonts w:cs="Tahoma"/>
          <w:lang w:eastAsia="ja-JP"/>
        </w:rPr>
      </w:pPr>
      <w:r w:rsidRPr="00360E54">
        <w:rPr>
          <w:rFonts w:cs="Tahoma"/>
          <w:lang w:eastAsia="ja-JP"/>
        </w:rPr>
        <w:t>A</w:t>
      </w:r>
      <w:r w:rsidR="00E35C95" w:rsidRPr="00360E54">
        <w:rPr>
          <w:rFonts w:cs="Tahoma"/>
          <w:lang w:eastAsia="ja-JP"/>
        </w:rPr>
        <w:t xml:space="preserve"> notification</w:t>
      </w:r>
      <w:r w:rsidRPr="00360E54">
        <w:rPr>
          <w:rFonts w:cs="Tahoma"/>
          <w:lang w:eastAsia="ja-JP"/>
        </w:rPr>
        <w:t xml:space="preserve"> email is sent to the contact email address from the application to notify of the </w:t>
      </w:r>
      <w:r w:rsidR="00F34F56" w:rsidRPr="00360E54">
        <w:rPr>
          <w:rFonts w:cs="Tahoma"/>
          <w:lang w:eastAsia="ja-JP"/>
        </w:rPr>
        <w:t>status</w:t>
      </w:r>
      <w:r w:rsidRPr="00360E54">
        <w:rPr>
          <w:rFonts w:cs="Tahoma"/>
          <w:lang w:eastAsia="ja-JP"/>
        </w:rPr>
        <w:t xml:space="preserve"> once the application is returned.</w:t>
      </w:r>
    </w:p>
    <w:p w14:paraId="65A29257" w14:textId="1E042C0C" w:rsidR="008F7993" w:rsidRPr="00360E54" w:rsidRDefault="00057BE5" w:rsidP="00F72D55">
      <w:pPr>
        <w:rPr>
          <w:rFonts w:cs="Tahoma"/>
          <w:lang w:eastAsia="ja-JP"/>
        </w:rPr>
      </w:pPr>
      <w:r w:rsidRPr="00360E54">
        <w:rPr>
          <w:rFonts w:cs="Tahoma"/>
          <w:lang w:eastAsia="ja-JP"/>
        </w:rPr>
        <w:t xml:space="preserve">Click </w:t>
      </w:r>
      <w:r w:rsidRPr="00360E54">
        <w:rPr>
          <w:rFonts w:cs="Tahoma"/>
          <w:b/>
          <w:lang w:eastAsia="ja-JP"/>
        </w:rPr>
        <w:t>Resume Enrollment</w:t>
      </w:r>
      <w:r w:rsidRPr="00360E54">
        <w:rPr>
          <w:rFonts w:cs="Tahoma"/>
          <w:bCs/>
          <w:lang w:eastAsia="ja-JP"/>
        </w:rPr>
        <w:t xml:space="preserve"> (</w:t>
      </w:r>
      <w:r w:rsidR="003C4DC0" w:rsidRPr="00360E54">
        <w:rPr>
          <w:rFonts w:cs="Tahoma"/>
          <w:bCs/>
          <w:lang w:eastAsia="ja-JP"/>
        </w:rPr>
        <w:t>r</w:t>
      </w:r>
      <w:r w:rsidR="00F93575" w:rsidRPr="00360E54">
        <w:rPr>
          <w:rFonts w:cs="Tahoma"/>
          <w:bCs/>
          <w:lang w:eastAsia="ja-JP"/>
        </w:rPr>
        <w:t>efer to the</w:t>
      </w:r>
      <w:r w:rsidRPr="00360E54">
        <w:rPr>
          <w:rFonts w:cs="Tahoma"/>
          <w:bCs/>
          <w:lang w:eastAsia="ja-JP"/>
        </w:rPr>
        <w:t xml:space="preserve"> </w:t>
      </w:r>
      <w:r w:rsidR="00CC7753" w:rsidRPr="00360E54">
        <w:rPr>
          <w:rFonts w:cs="Tahoma"/>
          <w:bCs/>
          <w:lang w:eastAsia="ja-JP"/>
        </w:rPr>
        <w:t>previous section</w:t>
      </w:r>
      <w:r w:rsidRPr="00360E54">
        <w:rPr>
          <w:rFonts w:cs="Tahoma"/>
          <w:bCs/>
          <w:lang w:eastAsia="ja-JP"/>
        </w:rPr>
        <w:t xml:space="preserve">) </w:t>
      </w:r>
      <w:r w:rsidRPr="00360E54">
        <w:rPr>
          <w:rFonts w:cs="Tahoma"/>
          <w:lang w:eastAsia="ja-JP"/>
        </w:rPr>
        <w:t>to log in</w:t>
      </w:r>
      <w:r w:rsidR="00E35C95" w:rsidRPr="00360E54">
        <w:rPr>
          <w:rFonts w:cs="Tahoma"/>
          <w:lang w:eastAsia="ja-JP"/>
        </w:rPr>
        <w:t xml:space="preserve"> </w:t>
      </w:r>
      <w:r w:rsidRPr="00360E54">
        <w:rPr>
          <w:rFonts w:cs="Tahoma"/>
          <w:lang w:eastAsia="ja-JP"/>
        </w:rPr>
        <w:t>to the application and make required corrections. C</w:t>
      </w:r>
      <w:r w:rsidR="003C4DC0" w:rsidRPr="00360E54">
        <w:rPr>
          <w:rFonts w:cs="Tahoma"/>
          <w:lang w:eastAsia="ja-JP"/>
        </w:rPr>
        <w:t>lick</w:t>
      </w:r>
      <w:r w:rsidRPr="00360E54">
        <w:rPr>
          <w:rFonts w:cs="Tahoma"/>
          <w:lang w:eastAsia="ja-JP"/>
        </w:rPr>
        <w:t xml:space="preserve"> the </w:t>
      </w:r>
      <w:r w:rsidR="003C4DC0" w:rsidRPr="00360E54">
        <w:rPr>
          <w:rFonts w:cs="Tahoma"/>
          <w:b/>
          <w:bCs/>
          <w:lang w:eastAsia="ja-JP"/>
        </w:rPr>
        <w:t>C</w:t>
      </w:r>
      <w:r w:rsidRPr="00360E54">
        <w:rPr>
          <w:rFonts w:cs="Tahoma"/>
          <w:b/>
          <w:bCs/>
          <w:lang w:eastAsia="ja-JP"/>
        </w:rPr>
        <w:t>ontinue</w:t>
      </w:r>
      <w:r w:rsidRPr="00360E54">
        <w:rPr>
          <w:rFonts w:cs="Tahoma"/>
          <w:lang w:eastAsia="ja-JP"/>
        </w:rPr>
        <w:t xml:space="preserve"> button at the bottom of each </w:t>
      </w:r>
      <w:r w:rsidR="00E76E4C" w:rsidRPr="00360E54">
        <w:rPr>
          <w:rFonts w:cs="Tahoma"/>
          <w:lang w:eastAsia="ja-JP"/>
        </w:rPr>
        <w:t>panel</w:t>
      </w:r>
      <w:r w:rsidR="00037D91" w:rsidRPr="00360E54">
        <w:rPr>
          <w:rFonts w:cs="Tahoma"/>
          <w:lang w:eastAsia="ja-JP"/>
        </w:rPr>
        <w:t xml:space="preserve"> </w:t>
      </w:r>
      <w:r w:rsidRPr="00360E54">
        <w:rPr>
          <w:rFonts w:cs="Tahoma"/>
          <w:lang w:eastAsia="ja-JP"/>
        </w:rPr>
        <w:t xml:space="preserve">to navigate through the application. </w:t>
      </w:r>
    </w:p>
    <w:p w14:paraId="28D4FE3B" w14:textId="77777777" w:rsidR="00F25DB6" w:rsidRPr="00360E54" w:rsidRDefault="00057BE5" w:rsidP="00BA7704">
      <w:pPr>
        <w:pStyle w:val="Heading2"/>
      </w:pPr>
      <w:bookmarkStart w:id="128" w:name="_Toc428456750"/>
      <w:bookmarkStart w:id="129" w:name="_Toc195190607"/>
      <w:r w:rsidRPr="00360E54">
        <w:t>S</w:t>
      </w:r>
      <w:r w:rsidR="00857402" w:rsidRPr="00360E54">
        <w:t>ite Visits</w:t>
      </w:r>
      <w:bookmarkEnd w:id="128"/>
      <w:bookmarkEnd w:id="129"/>
    </w:p>
    <w:p w14:paraId="0E29E31F" w14:textId="19F468EC" w:rsidR="004B0B40" w:rsidRPr="00360E54" w:rsidRDefault="00057BE5" w:rsidP="00ED3339">
      <w:pPr>
        <w:rPr>
          <w:rFonts w:asciiTheme="minorHAnsi" w:hAnsiTheme="minorHAnsi" w:cstheme="minorHAnsi"/>
          <w:lang w:eastAsia="ja-JP"/>
        </w:rPr>
      </w:pPr>
      <w:r w:rsidRPr="00360E54">
        <w:rPr>
          <w:rFonts w:asciiTheme="minorHAnsi" w:hAnsiTheme="minorHAnsi" w:cstheme="minorHAnsi"/>
          <w:lang w:eastAsia="ja-JP"/>
        </w:rPr>
        <w:t>P</w:t>
      </w:r>
      <w:r w:rsidR="00BC4314" w:rsidRPr="00360E54">
        <w:rPr>
          <w:rFonts w:asciiTheme="minorHAnsi" w:hAnsiTheme="minorHAnsi" w:cstheme="minorHAnsi"/>
          <w:lang w:eastAsia="ja-JP"/>
        </w:rPr>
        <w:t xml:space="preserve">re-enrollment site visits </w:t>
      </w:r>
      <w:r w:rsidR="00E35C95" w:rsidRPr="00360E54">
        <w:rPr>
          <w:rFonts w:asciiTheme="minorHAnsi" w:hAnsiTheme="minorHAnsi" w:cstheme="minorHAnsi"/>
          <w:lang w:eastAsia="ja-JP"/>
        </w:rPr>
        <w:t>are required for</w:t>
      </w:r>
      <w:r w:rsidR="00BC4314" w:rsidRPr="00360E54">
        <w:rPr>
          <w:rFonts w:asciiTheme="minorHAnsi" w:hAnsiTheme="minorHAnsi" w:cstheme="minorHAnsi"/>
          <w:lang w:eastAsia="ja-JP"/>
        </w:rPr>
        <w:t xml:space="preserve"> providers designated as “moderate” or “high” categorical risks to the Medicaid program are required</w:t>
      </w:r>
      <w:r w:rsidRPr="00360E54">
        <w:rPr>
          <w:rFonts w:asciiTheme="minorHAnsi" w:hAnsiTheme="minorHAnsi" w:cstheme="minorHAnsi"/>
          <w:lang w:eastAsia="ja-JP"/>
        </w:rPr>
        <w:t>, per federal requirement 42CFR 455.432</w:t>
      </w:r>
      <w:r w:rsidR="00BC4314" w:rsidRPr="00360E54">
        <w:rPr>
          <w:rFonts w:asciiTheme="minorHAnsi" w:hAnsiTheme="minorHAnsi" w:cstheme="minorHAnsi"/>
          <w:lang w:eastAsia="ja-JP"/>
        </w:rPr>
        <w:t>.</w:t>
      </w:r>
    </w:p>
    <w:p w14:paraId="77FACCE3" w14:textId="2158DB71" w:rsidR="00BC4314" w:rsidRPr="00360E54" w:rsidRDefault="00057BE5" w:rsidP="00ED3339">
      <w:pPr>
        <w:rPr>
          <w:rFonts w:asciiTheme="minorHAnsi" w:hAnsiTheme="minorHAnsi" w:cstheme="minorHAnsi"/>
          <w:lang w:eastAsia="ja-JP"/>
        </w:rPr>
      </w:pPr>
      <w:r w:rsidRPr="00360E54">
        <w:rPr>
          <w:rFonts w:asciiTheme="minorHAnsi" w:hAnsiTheme="minorHAnsi" w:cstheme="minorHAnsi"/>
          <w:lang w:eastAsia="ja-JP"/>
        </w:rPr>
        <w:t>The purpose is to verify that information submitted to the Department by a provider is accurate and to determine compliance with federal and state enrollment requirements.</w:t>
      </w:r>
      <w:r w:rsidR="0024154B" w:rsidRPr="00360E54">
        <w:rPr>
          <w:rFonts w:asciiTheme="minorHAnsi" w:hAnsiTheme="minorHAnsi" w:cstheme="minorHAnsi"/>
          <w:lang w:eastAsia="ja-JP"/>
        </w:rPr>
        <w:t xml:space="preserve"> </w:t>
      </w:r>
      <w:r w:rsidR="0077787C" w:rsidRPr="00360E54">
        <w:rPr>
          <w:rFonts w:asciiTheme="minorHAnsi" w:hAnsiTheme="minorHAnsi" w:cstheme="minorHAnsi"/>
          <w:lang w:eastAsia="ja-JP"/>
        </w:rPr>
        <w:t>T</w:t>
      </w:r>
      <w:r w:rsidR="00EE2C70" w:rsidRPr="00360E54">
        <w:rPr>
          <w:rFonts w:asciiTheme="minorHAnsi" w:hAnsiTheme="minorHAnsi" w:cstheme="minorHAnsi"/>
          <w:lang w:eastAsia="ja-JP"/>
        </w:rPr>
        <w:t>he user</w:t>
      </w:r>
      <w:r w:rsidR="002F29A9" w:rsidRPr="00360E54">
        <w:rPr>
          <w:rFonts w:asciiTheme="minorHAnsi" w:hAnsiTheme="minorHAnsi" w:cstheme="minorHAnsi"/>
          <w:lang w:eastAsia="ja-JP"/>
        </w:rPr>
        <w:t xml:space="preserve"> </w:t>
      </w:r>
      <w:r w:rsidR="00E9312F" w:rsidRPr="00360E54">
        <w:rPr>
          <w:rFonts w:asciiTheme="minorHAnsi" w:hAnsiTheme="minorHAnsi" w:cstheme="minorHAnsi"/>
          <w:lang w:eastAsia="ja-JP"/>
        </w:rPr>
        <w:t>is</w:t>
      </w:r>
      <w:r w:rsidR="005C1613" w:rsidRPr="00360E54">
        <w:rPr>
          <w:rFonts w:asciiTheme="minorHAnsi" w:hAnsiTheme="minorHAnsi" w:cstheme="minorHAnsi"/>
          <w:lang w:eastAsia="ja-JP"/>
        </w:rPr>
        <w:t xml:space="preserve"> contacted for the required site visit</w:t>
      </w:r>
      <w:r w:rsidR="0077787C" w:rsidRPr="00360E54">
        <w:rPr>
          <w:rFonts w:asciiTheme="minorHAnsi" w:hAnsiTheme="minorHAnsi" w:cstheme="minorHAnsi"/>
          <w:lang w:eastAsia="ja-JP"/>
        </w:rPr>
        <w:t xml:space="preserve"> if the provider type falls into one of these risk categories</w:t>
      </w:r>
      <w:r w:rsidR="005C1613" w:rsidRPr="00360E54">
        <w:rPr>
          <w:rFonts w:asciiTheme="minorHAnsi" w:hAnsiTheme="minorHAnsi" w:cstheme="minorHAnsi"/>
          <w:lang w:eastAsia="ja-JP"/>
        </w:rPr>
        <w:t>.</w:t>
      </w:r>
      <w:r w:rsidR="0024154B" w:rsidRPr="00360E54">
        <w:rPr>
          <w:rFonts w:asciiTheme="minorHAnsi" w:hAnsiTheme="minorHAnsi" w:cstheme="minorHAnsi"/>
          <w:lang w:eastAsia="ja-JP"/>
        </w:rPr>
        <w:t xml:space="preserve"> </w:t>
      </w:r>
      <w:r w:rsidR="0017640B" w:rsidRPr="00360E54">
        <w:rPr>
          <w:rFonts w:asciiTheme="minorHAnsi" w:hAnsiTheme="minorHAnsi" w:cstheme="minorHAnsi"/>
          <w:lang w:eastAsia="ja-JP"/>
        </w:rPr>
        <w:t xml:space="preserve">A representative </w:t>
      </w:r>
      <w:r w:rsidR="0077787C" w:rsidRPr="00360E54">
        <w:rPr>
          <w:rFonts w:asciiTheme="minorHAnsi" w:hAnsiTheme="minorHAnsi" w:cstheme="minorHAnsi"/>
          <w:lang w:eastAsia="ja-JP"/>
        </w:rPr>
        <w:t xml:space="preserve">will </w:t>
      </w:r>
      <w:r w:rsidR="0017640B" w:rsidRPr="00360E54">
        <w:rPr>
          <w:rFonts w:asciiTheme="minorHAnsi" w:hAnsiTheme="minorHAnsi" w:cstheme="minorHAnsi"/>
          <w:lang w:eastAsia="ja-JP"/>
        </w:rPr>
        <w:t>visit the</w:t>
      </w:r>
      <w:r w:rsidR="005C1613" w:rsidRPr="00360E54">
        <w:rPr>
          <w:rFonts w:asciiTheme="minorHAnsi" w:hAnsiTheme="minorHAnsi" w:cstheme="minorHAnsi"/>
          <w:lang w:eastAsia="ja-JP"/>
        </w:rPr>
        <w:t xml:space="preserve"> service location t</w:t>
      </w:r>
      <w:r w:rsidR="0017640B" w:rsidRPr="00360E54">
        <w:rPr>
          <w:rFonts w:asciiTheme="minorHAnsi" w:hAnsiTheme="minorHAnsi" w:cstheme="minorHAnsi"/>
          <w:lang w:eastAsia="ja-JP"/>
        </w:rPr>
        <w:t>o verify certain aspects of the</w:t>
      </w:r>
      <w:r w:rsidR="005C1613" w:rsidRPr="00360E54">
        <w:rPr>
          <w:rFonts w:asciiTheme="minorHAnsi" w:hAnsiTheme="minorHAnsi" w:cstheme="minorHAnsi"/>
          <w:lang w:eastAsia="ja-JP"/>
        </w:rPr>
        <w:t xml:space="preserve"> enrollment.</w:t>
      </w:r>
      <w:r w:rsidR="0024154B" w:rsidRPr="00360E54">
        <w:rPr>
          <w:rFonts w:asciiTheme="minorHAnsi" w:hAnsiTheme="minorHAnsi" w:cstheme="minorHAnsi"/>
          <w:lang w:eastAsia="ja-JP"/>
        </w:rPr>
        <w:t xml:space="preserve"> </w:t>
      </w:r>
      <w:r w:rsidR="005C1613" w:rsidRPr="00360E54">
        <w:rPr>
          <w:rFonts w:asciiTheme="minorHAnsi" w:hAnsiTheme="minorHAnsi" w:cstheme="minorHAnsi"/>
          <w:lang w:eastAsia="ja-JP"/>
        </w:rPr>
        <w:t xml:space="preserve">Providers that refuse a site visit may be excluded from </w:t>
      </w:r>
      <w:r w:rsidR="0077787C" w:rsidRPr="00360E54">
        <w:rPr>
          <w:rFonts w:asciiTheme="minorHAnsi" w:hAnsiTheme="minorHAnsi" w:cstheme="minorHAnsi"/>
          <w:lang w:eastAsia="ja-JP"/>
        </w:rPr>
        <w:t>Health First Colorado</w:t>
      </w:r>
      <w:r w:rsidR="005C1613" w:rsidRPr="00360E54">
        <w:rPr>
          <w:rFonts w:asciiTheme="minorHAnsi" w:hAnsiTheme="minorHAnsi" w:cstheme="minorHAnsi"/>
          <w:lang w:eastAsia="ja-JP"/>
        </w:rPr>
        <w:t>.</w:t>
      </w:r>
    </w:p>
    <w:p w14:paraId="0E3576ED" w14:textId="3BA15A90" w:rsidR="00A36A71" w:rsidRPr="00360E54" w:rsidRDefault="00057BE5" w:rsidP="005E7336">
      <w:pPr>
        <w:rPr>
          <w:rFonts w:asciiTheme="minorHAnsi" w:hAnsiTheme="minorHAnsi" w:cstheme="minorHAnsi"/>
          <w:lang w:eastAsia="ja-JP"/>
        </w:rPr>
      </w:pPr>
      <w:r w:rsidRPr="00360E54">
        <w:rPr>
          <w:rFonts w:asciiTheme="minorHAnsi" w:hAnsiTheme="minorHAnsi" w:cstheme="minorHAnsi"/>
          <w:lang w:eastAsia="ja-JP"/>
        </w:rPr>
        <w:t>R</w:t>
      </w:r>
      <w:r w:rsidR="00275AF6" w:rsidRPr="00360E54">
        <w:rPr>
          <w:rFonts w:asciiTheme="minorHAnsi" w:hAnsiTheme="minorHAnsi" w:cstheme="minorHAnsi"/>
          <w:lang w:eastAsia="ja-JP"/>
        </w:rPr>
        <w:t>efer to</w:t>
      </w:r>
      <w:r w:rsidR="005B2C8A" w:rsidRPr="00360E54">
        <w:rPr>
          <w:rFonts w:asciiTheme="minorHAnsi" w:hAnsiTheme="minorHAnsi" w:cstheme="minorHAnsi"/>
          <w:lang w:eastAsia="ja-JP"/>
        </w:rPr>
        <w:t xml:space="preserve"> the </w:t>
      </w:r>
      <w:r w:rsidR="006B630B" w:rsidRPr="00360E54">
        <w:rPr>
          <w:rFonts w:asciiTheme="minorHAnsi" w:hAnsiTheme="minorHAnsi" w:cstheme="minorHAnsi"/>
          <w:lang w:eastAsia="ja-JP"/>
        </w:rPr>
        <w:t xml:space="preserve">risk levels on the </w:t>
      </w:r>
      <w:hyperlink r:id="rId185" w:history="1">
        <w:r w:rsidR="00F94622" w:rsidRPr="00360E54">
          <w:rPr>
            <w:rStyle w:val="Hyperlink"/>
            <w:rFonts w:asciiTheme="minorHAnsi" w:hAnsiTheme="minorHAnsi" w:cstheme="minorHAnsi"/>
            <w:lang w:eastAsia="ja-JP"/>
          </w:rPr>
          <w:t>Information by Provider Type web page</w:t>
        </w:r>
      </w:hyperlink>
      <w:r w:rsidRPr="00360E54">
        <w:rPr>
          <w:rFonts w:asciiTheme="minorHAnsi" w:hAnsiTheme="minorHAnsi" w:cstheme="minorHAnsi"/>
          <w:lang w:eastAsia="ja-JP"/>
        </w:rPr>
        <w:t xml:space="preserve"> for further information about risk categories by provider type.</w:t>
      </w:r>
    </w:p>
    <w:p w14:paraId="0C65249C" w14:textId="77777777" w:rsidR="00CA75DB" w:rsidRPr="00360E54" w:rsidRDefault="00057BE5" w:rsidP="00BA7704">
      <w:pPr>
        <w:pStyle w:val="Heading2"/>
      </w:pPr>
      <w:bookmarkStart w:id="130" w:name="_File_a_Grievance_1"/>
      <w:bookmarkStart w:id="131" w:name="_File_a_Grievance"/>
      <w:bookmarkStart w:id="132" w:name="_Toc195190608"/>
      <w:bookmarkStart w:id="133" w:name="_Toc428456752"/>
      <w:bookmarkEnd w:id="130"/>
      <w:bookmarkEnd w:id="131"/>
      <w:r w:rsidRPr="00360E54">
        <w:t>Provider Enrollment Notifications</w:t>
      </w:r>
      <w:bookmarkEnd w:id="132"/>
    </w:p>
    <w:p w14:paraId="1F3A27DA" w14:textId="7ED5A713" w:rsidR="00CA75DB" w:rsidRPr="00360E54" w:rsidRDefault="00057BE5" w:rsidP="00CA75DB">
      <w:pPr>
        <w:rPr>
          <w:rFonts w:cs="Tahoma"/>
        </w:rPr>
      </w:pPr>
      <w:bookmarkStart w:id="134" w:name="_Toc401058759"/>
      <w:r w:rsidRPr="00360E54">
        <w:rPr>
          <w:rFonts w:cs="Tahoma"/>
        </w:rPr>
        <w:t>The applicant receive</w:t>
      </w:r>
      <w:r w:rsidR="00A21E8E" w:rsidRPr="00360E54">
        <w:rPr>
          <w:rFonts w:cs="Tahoma"/>
        </w:rPr>
        <w:t>s</w:t>
      </w:r>
      <w:r w:rsidRPr="00360E54">
        <w:rPr>
          <w:rFonts w:cs="Tahoma"/>
        </w:rPr>
        <w:t xml:space="preserve"> several </w:t>
      </w:r>
      <w:r w:rsidR="00E35C95" w:rsidRPr="00360E54">
        <w:rPr>
          <w:rFonts w:cs="Tahoma"/>
        </w:rPr>
        <w:t xml:space="preserve">email </w:t>
      </w:r>
      <w:r w:rsidRPr="00360E54">
        <w:rPr>
          <w:rFonts w:cs="Tahoma"/>
        </w:rPr>
        <w:t xml:space="preserve">notifications during the </w:t>
      </w:r>
      <w:r w:rsidR="008B2F5C" w:rsidRPr="00360E54">
        <w:rPr>
          <w:rFonts w:cs="Tahoma"/>
        </w:rPr>
        <w:t>e</w:t>
      </w:r>
      <w:r w:rsidRPr="00360E54">
        <w:rPr>
          <w:rFonts w:cs="Tahoma"/>
        </w:rPr>
        <w:t xml:space="preserve">nrollment </w:t>
      </w:r>
      <w:r w:rsidR="008B2F5C" w:rsidRPr="00360E54">
        <w:rPr>
          <w:rFonts w:cs="Tahoma"/>
        </w:rPr>
        <w:t>p</w:t>
      </w:r>
      <w:r w:rsidRPr="00360E54">
        <w:rPr>
          <w:rFonts w:cs="Tahoma"/>
        </w:rPr>
        <w:t>rocess:</w:t>
      </w:r>
    </w:p>
    <w:p w14:paraId="15178BFF" w14:textId="54956FE9" w:rsidR="00CA75DB" w:rsidRPr="00360E54" w:rsidRDefault="00057BE5" w:rsidP="008B2F5C">
      <w:pPr>
        <w:pStyle w:val="ListParagraph"/>
        <w:numPr>
          <w:ilvl w:val="0"/>
          <w:numId w:val="4"/>
        </w:numPr>
        <w:contextualSpacing w:val="0"/>
        <w:rPr>
          <w:rFonts w:cs="Tahoma"/>
        </w:rPr>
      </w:pPr>
      <w:r w:rsidRPr="00360E54">
        <w:rPr>
          <w:rFonts w:cs="Tahoma"/>
        </w:rPr>
        <w:t>The applicant receive</w:t>
      </w:r>
      <w:r w:rsidR="00A21E8E" w:rsidRPr="00360E54">
        <w:rPr>
          <w:rFonts w:cs="Tahoma"/>
        </w:rPr>
        <w:t>s</w:t>
      </w:r>
      <w:r w:rsidRPr="00360E54">
        <w:rPr>
          <w:rFonts w:cs="Tahoma"/>
        </w:rPr>
        <w:t xml:space="preserve"> an email at the email address entered in the contact information upon successful submission of an online enrollment application.</w:t>
      </w:r>
    </w:p>
    <w:p w14:paraId="43627926" w14:textId="21470717" w:rsidR="00CA75DB" w:rsidRPr="00360E54" w:rsidRDefault="00057BE5" w:rsidP="008B2F5C">
      <w:pPr>
        <w:pStyle w:val="ListParagraph"/>
        <w:numPr>
          <w:ilvl w:val="0"/>
          <w:numId w:val="4"/>
        </w:numPr>
        <w:contextualSpacing w:val="0"/>
        <w:rPr>
          <w:rFonts w:cs="Tahoma"/>
        </w:rPr>
      </w:pPr>
      <w:r w:rsidRPr="00360E54">
        <w:rPr>
          <w:rFonts w:cs="Tahoma"/>
        </w:rPr>
        <w:lastRenderedPageBreak/>
        <w:t xml:space="preserve">An email </w:t>
      </w:r>
      <w:r w:rsidR="00A21E8E" w:rsidRPr="00360E54">
        <w:rPr>
          <w:rFonts w:cs="Tahoma"/>
        </w:rPr>
        <w:t>is</w:t>
      </w:r>
      <w:r w:rsidRPr="00360E54">
        <w:rPr>
          <w:rFonts w:cs="Tahoma"/>
        </w:rPr>
        <w:t xml:space="preserve"> sent by Gainwell Technologies during the application review process to the email address entered in the contact information if additional information and/or missing documentation is needed. The applicant </w:t>
      </w:r>
      <w:r w:rsidR="00A21E8E" w:rsidRPr="00360E54">
        <w:rPr>
          <w:rFonts w:cs="Tahoma"/>
        </w:rPr>
        <w:t>is</w:t>
      </w:r>
      <w:r w:rsidRPr="00360E54">
        <w:rPr>
          <w:rFonts w:cs="Tahoma"/>
        </w:rPr>
        <w:t xml:space="preserve"> then able to return to the application on the Provider Web Portal to address the issues through the </w:t>
      </w:r>
      <w:r w:rsidRPr="00360E54">
        <w:rPr>
          <w:rFonts w:cs="Tahoma"/>
          <w:b/>
          <w:bCs/>
        </w:rPr>
        <w:t>Resume Enrollment</w:t>
      </w:r>
      <w:r w:rsidRPr="00360E54">
        <w:rPr>
          <w:rFonts w:cs="Tahoma"/>
        </w:rPr>
        <w:t xml:space="preserve"> link. Gainwell Technologies </w:t>
      </w:r>
      <w:r w:rsidR="00A21E8E" w:rsidRPr="00360E54">
        <w:rPr>
          <w:rFonts w:cs="Tahoma"/>
        </w:rPr>
        <w:t>is</w:t>
      </w:r>
      <w:r w:rsidRPr="00360E54">
        <w:rPr>
          <w:rFonts w:cs="Tahoma"/>
        </w:rPr>
        <w:t xml:space="preserve"> notified of the application update and continue</w:t>
      </w:r>
      <w:r w:rsidR="00A21E8E" w:rsidRPr="00360E54">
        <w:rPr>
          <w:rFonts w:cs="Tahoma"/>
        </w:rPr>
        <w:t>s</w:t>
      </w:r>
      <w:r w:rsidRPr="00360E54">
        <w:rPr>
          <w:rFonts w:cs="Tahoma"/>
        </w:rPr>
        <w:t xml:space="preserve"> processing once these requirements are completed.</w:t>
      </w:r>
    </w:p>
    <w:p w14:paraId="33CE7388" w14:textId="14BCD5AC" w:rsidR="00CA75DB" w:rsidRPr="00360E54" w:rsidRDefault="00057BE5" w:rsidP="008B2F5C">
      <w:pPr>
        <w:pStyle w:val="ListParagraph"/>
        <w:numPr>
          <w:ilvl w:val="0"/>
          <w:numId w:val="4"/>
        </w:numPr>
        <w:contextualSpacing w:val="0"/>
        <w:rPr>
          <w:rFonts w:cs="Tahoma"/>
        </w:rPr>
      </w:pPr>
      <w:r w:rsidRPr="00360E54">
        <w:rPr>
          <w:rFonts w:cs="Tahoma"/>
        </w:rPr>
        <w:t xml:space="preserve">Another email </w:t>
      </w:r>
      <w:r w:rsidR="00A21E8E" w:rsidRPr="00360E54">
        <w:rPr>
          <w:rFonts w:cs="Tahoma"/>
        </w:rPr>
        <w:t>is</w:t>
      </w:r>
      <w:r w:rsidRPr="00360E54">
        <w:rPr>
          <w:rFonts w:cs="Tahoma"/>
        </w:rPr>
        <w:t xml:space="preserve"> sent once the application has been reviewed to the address entered in the contact information advising of the outcome.</w:t>
      </w:r>
    </w:p>
    <w:p w14:paraId="12330240" w14:textId="51DBC818" w:rsidR="00CA75DB" w:rsidRPr="00360E54" w:rsidRDefault="00057BE5" w:rsidP="008B2F5C">
      <w:pPr>
        <w:pStyle w:val="ListParagraph"/>
        <w:numPr>
          <w:ilvl w:val="1"/>
          <w:numId w:val="4"/>
        </w:numPr>
        <w:contextualSpacing w:val="0"/>
        <w:rPr>
          <w:rFonts w:cs="Tahoma"/>
        </w:rPr>
      </w:pPr>
      <w:r w:rsidRPr="00360E54">
        <w:rPr>
          <w:rFonts w:cs="Tahoma"/>
          <w:b/>
          <w:bCs/>
        </w:rPr>
        <w:t>If the application is approved</w:t>
      </w:r>
      <w:r w:rsidRPr="00360E54">
        <w:rPr>
          <w:rFonts w:cs="Tahoma"/>
        </w:rPr>
        <w:t xml:space="preserve">, the user </w:t>
      </w:r>
      <w:r w:rsidR="00A21E8E" w:rsidRPr="00360E54">
        <w:rPr>
          <w:rFonts w:cs="Tahoma"/>
        </w:rPr>
        <w:t>is</w:t>
      </w:r>
      <w:r w:rsidRPr="00360E54">
        <w:rPr>
          <w:rFonts w:cs="Tahoma"/>
        </w:rPr>
        <w:t xml:space="preserve"> advised </w:t>
      </w:r>
      <w:r w:rsidR="008B2F5C" w:rsidRPr="00360E54">
        <w:rPr>
          <w:rFonts w:cs="Tahoma"/>
        </w:rPr>
        <w:t xml:space="preserve">that </w:t>
      </w:r>
      <w:r w:rsidRPr="00360E54">
        <w:rPr>
          <w:rFonts w:cs="Tahoma"/>
        </w:rPr>
        <w:t>the</w:t>
      </w:r>
      <w:r w:rsidR="008B2F5C" w:rsidRPr="00360E54">
        <w:rPr>
          <w:rFonts w:cs="Tahoma"/>
        </w:rPr>
        <w:t xml:space="preserve"> provider</w:t>
      </w:r>
      <w:r w:rsidRPr="00360E54">
        <w:rPr>
          <w:rFonts w:cs="Tahoma"/>
        </w:rPr>
        <w:t xml:space="preserve"> </w:t>
      </w:r>
      <w:r w:rsidR="008B2F5C" w:rsidRPr="00360E54">
        <w:rPr>
          <w:rFonts w:cs="Tahoma"/>
        </w:rPr>
        <w:t>is</w:t>
      </w:r>
      <w:r w:rsidRPr="00360E54">
        <w:rPr>
          <w:rFonts w:cs="Tahoma"/>
        </w:rPr>
        <w:t xml:space="preserve"> enrolled but that certain steps</w:t>
      </w:r>
      <w:r w:rsidR="008B2F5C" w:rsidRPr="00360E54">
        <w:rPr>
          <w:rFonts w:cs="Tahoma"/>
        </w:rPr>
        <w:t xml:space="preserve"> must be completed</w:t>
      </w:r>
      <w:r w:rsidRPr="00360E54">
        <w:rPr>
          <w:rFonts w:cs="Tahoma"/>
        </w:rPr>
        <w:t xml:space="preserve"> with the fiscal agent </w:t>
      </w:r>
      <w:r w:rsidR="009B13F7" w:rsidRPr="00360E54">
        <w:rPr>
          <w:rFonts w:cs="Tahoma"/>
        </w:rPr>
        <w:t>to</w:t>
      </w:r>
      <w:r w:rsidRPr="00360E54">
        <w:rPr>
          <w:rFonts w:cs="Tahoma"/>
        </w:rPr>
        <w:t xml:space="preserve"> begin billing for services.</w:t>
      </w:r>
    </w:p>
    <w:p w14:paraId="6BA82CF0" w14:textId="3838201A" w:rsidR="002B0379" w:rsidRPr="00360E54" w:rsidRDefault="00057BE5" w:rsidP="008B2F5C">
      <w:pPr>
        <w:pStyle w:val="ListParagraph"/>
        <w:numPr>
          <w:ilvl w:val="2"/>
          <w:numId w:val="4"/>
        </w:numPr>
        <w:contextualSpacing w:val="0"/>
        <w:rPr>
          <w:rFonts w:cs="Tahoma"/>
        </w:rPr>
      </w:pPr>
      <w:r w:rsidRPr="00360E54">
        <w:rPr>
          <w:rFonts w:asciiTheme="minorHAnsi" w:hAnsiTheme="minorHAnsi" w:cstheme="minorHAnsi"/>
        </w:rPr>
        <w:t>The user receive</w:t>
      </w:r>
      <w:r w:rsidR="00A21E8E" w:rsidRPr="00360E54">
        <w:rPr>
          <w:rFonts w:asciiTheme="minorHAnsi" w:hAnsiTheme="minorHAnsi" w:cstheme="minorHAnsi"/>
        </w:rPr>
        <w:t>s</w:t>
      </w:r>
      <w:r w:rsidRPr="00360E54">
        <w:rPr>
          <w:rFonts w:asciiTheme="minorHAnsi" w:hAnsiTheme="minorHAnsi" w:cstheme="minorHAnsi"/>
        </w:rPr>
        <w:t xml:space="preserve"> instructions for registering the assigned provider ID number in the Provider Web Portal once the application has been approved for enrollment. Refer to the </w:t>
      </w:r>
      <w:hyperlink r:id="rId186" w:history="1">
        <w:r w:rsidR="002B0379" w:rsidRPr="00360E54">
          <w:rPr>
            <w:rStyle w:val="Hyperlink"/>
            <w:rFonts w:asciiTheme="minorHAnsi" w:hAnsiTheme="minorHAnsi" w:cstheme="minorHAnsi"/>
          </w:rPr>
          <w:t>Provider Web Portal Registration Quick Guide</w:t>
        </w:r>
      </w:hyperlink>
      <w:r w:rsidRPr="00360E54">
        <w:rPr>
          <w:rFonts w:asciiTheme="minorHAnsi" w:hAnsiTheme="minorHAnsi" w:cstheme="minorHAnsi"/>
        </w:rPr>
        <w:t xml:space="preserve"> for registration instructions.</w:t>
      </w:r>
    </w:p>
    <w:p w14:paraId="6197F934" w14:textId="6BFF852F" w:rsidR="00961992" w:rsidRPr="00360E54" w:rsidRDefault="00057BE5" w:rsidP="008B2F5C">
      <w:pPr>
        <w:pStyle w:val="ListParagraph"/>
        <w:ind w:left="2160"/>
        <w:contextualSpacing w:val="0"/>
        <w:rPr>
          <w:rFonts w:cs="Tahoma"/>
        </w:rPr>
      </w:pPr>
      <w:r w:rsidRPr="00360E54">
        <w:rPr>
          <w:rFonts w:cs="Tahoma"/>
          <w:b/>
          <w:bCs/>
          <w:i/>
          <w:iCs/>
        </w:rPr>
        <w:t>Note</w:t>
      </w:r>
      <w:r w:rsidRPr="00360E54">
        <w:rPr>
          <w:rFonts w:cs="Tahoma"/>
        </w:rPr>
        <w:t>:</w:t>
      </w:r>
      <w:r w:rsidRPr="00360E54">
        <w:t xml:space="preserve"> </w:t>
      </w:r>
      <w:r w:rsidRPr="00360E54">
        <w:rPr>
          <w:rFonts w:cs="Tahoma"/>
        </w:rPr>
        <w:t xml:space="preserve">PACE-Only Subcontractors cannot register for the Provider Web Portal and must contact the </w:t>
      </w:r>
      <w:hyperlink r:id="rId187" w:history="1">
        <w:r w:rsidR="00961992" w:rsidRPr="00360E54">
          <w:rPr>
            <w:rStyle w:val="Hyperlink"/>
            <w:rFonts w:ascii="Calibri" w:hAnsi="Calibri" w:cs="Tahoma"/>
          </w:rPr>
          <w:t>Provider Services Call Center</w:t>
        </w:r>
      </w:hyperlink>
      <w:r w:rsidRPr="00360E54">
        <w:rPr>
          <w:rFonts w:cs="Tahoma"/>
        </w:rPr>
        <w:t xml:space="preserve"> to update their provider information or </w:t>
      </w:r>
      <w:r w:rsidR="008B2F5C" w:rsidRPr="00360E54">
        <w:rPr>
          <w:rFonts w:cs="Tahoma"/>
        </w:rPr>
        <w:t xml:space="preserve">to </w:t>
      </w:r>
      <w:r w:rsidRPr="00360E54">
        <w:rPr>
          <w:rFonts w:cs="Tahoma"/>
        </w:rPr>
        <w:t>disenroll.</w:t>
      </w:r>
    </w:p>
    <w:p w14:paraId="7DB0F15B" w14:textId="10D39E62" w:rsidR="009A1D33" w:rsidRPr="00360E54" w:rsidRDefault="00057BE5" w:rsidP="00BA7704">
      <w:pPr>
        <w:pStyle w:val="Heading2"/>
      </w:pPr>
      <w:bookmarkStart w:id="135" w:name="_Toc195190609"/>
      <w:bookmarkEnd w:id="133"/>
      <w:bookmarkEnd w:id="134"/>
      <w:r w:rsidRPr="00360E54">
        <w:t>Forms</w:t>
      </w:r>
      <w:bookmarkStart w:id="136" w:name="_Toc428456751"/>
      <w:bookmarkEnd w:id="135"/>
    </w:p>
    <w:p w14:paraId="39C88DBC" w14:textId="0918B8C0" w:rsidR="009A1D33" w:rsidRPr="005F7DD9" w:rsidRDefault="00057BE5" w:rsidP="005F7DD9">
      <w:pPr>
        <w:rPr>
          <w:rFonts w:cs="Calibri"/>
        </w:rPr>
      </w:pPr>
      <w:r w:rsidRPr="00360E54">
        <w:rPr>
          <w:rFonts w:cs="Calibri"/>
        </w:rPr>
        <w:t xml:space="preserve">Visit the </w:t>
      </w:r>
      <w:hyperlink r:id="rId188" w:history="1">
        <w:r w:rsidR="009A1D33" w:rsidRPr="00360E54">
          <w:rPr>
            <w:rStyle w:val="Hyperlink"/>
            <w:rFonts w:ascii="Calibri" w:hAnsi="Calibri" w:cs="Calibri"/>
          </w:rPr>
          <w:t>Provider Forms web page</w:t>
        </w:r>
      </w:hyperlink>
      <w:r w:rsidRPr="00360E54">
        <w:rPr>
          <w:rFonts w:cs="Calibri"/>
        </w:rPr>
        <w:t xml:space="preserve"> and </w:t>
      </w:r>
      <w:r w:rsidR="009C002F" w:rsidRPr="00360E54">
        <w:rPr>
          <w:rFonts w:cs="Calibri"/>
        </w:rPr>
        <w:t>click</w:t>
      </w:r>
      <w:r w:rsidRPr="00360E54">
        <w:rPr>
          <w:rFonts w:cs="Calibri"/>
        </w:rPr>
        <w:t xml:space="preserve"> the Provider Enrollment &amp; Update Forms drop-down to locate forms that may need to be printed, completed, signed and uploaded to the enrollment application.</w:t>
      </w:r>
      <w:bookmarkEnd w:id="136"/>
    </w:p>
    <w:sectPr w:rsidR="009A1D33" w:rsidRPr="005F7DD9" w:rsidSect="003026E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3907D" w14:textId="77777777" w:rsidR="004E1E9F" w:rsidRDefault="004E1E9F">
      <w:pPr>
        <w:spacing w:after="0"/>
      </w:pPr>
      <w:r>
        <w:separator/>
      </w:r>
    </w:p>
  </w:endnote>
  <w:endnote w:type="continuationSeparator" w:id="0">
    <w:p w14:paraId="2B436C9B" w14:textId="77777777" w:rsidR="004E1E9F" w:rsidRDefault="004E1E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08AD" w14:textId="30E371F4" w:rsidR="008874CC" w:rsidRPr="00204A6F" w:rsidRDefault="00057BE5" w:rsidP="00D123E7">
    <w:pPr>
      <w:pStyle w:val="Footer"/>
    </w:pPr>
    <w:r>
      <w:t>R</w:t>
    </w:r>
    <w:r w:rsidR="00180DBA">
      <w:t>evised</w:t>
    </w:r>
    <w:r>
      <w:t>: 1</w:t>
    </w:r>
    <w:r w:rsidR="00360E54">
      <w:t>/</w:t>
    </w:r>
    <w:r w:rsidR="00012922">
      <w:t>1</w:t>
    </w:r>
    <w:r w:rsidR="00483A79">
      <w:t>5</w:t>
    </w:r>
    <w:r w:rsidR="0092033F">
      <w:t>/2025</w:t>
    </w:r>
    <w:r>
      <w:ptab w:relativeTo="margin" w:alignment="right" w:leader="none"/>
    </w:r>
    <w:r w:rsidR="007D0D5F" w:rsidRPr="00AA1C80">
      <w:t>Page</w:t>
    </w:r>
    <w:r w:rsidR="007D0D5F">
      <w:t xml:space="preserve"> </w:t>
    </w:r>
    <w:r w:rsidRPr="00AA1C80">
      <w:fldChar w:fldCharType="begin"/>
    </w:r>
    <w:r w:rsidRPr="00AA1C80">
      <w:instrText xml:space="preserve"> PAGE </w:instrText>
    </w:r>
    <w:r w:rsidRPr="00AA1C80">
      <w:fldChar w:fldCharType="separate"/>
    </w:r>
    <w:r>
      <w:rPr>
        <w:noProof/>
      </w:rPr>
      <w:t>iii</w:t>
    </w:r>
    <w:r w:rsidRPr="00AA1C8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77259" w14:textId="77777777" w:rsidR="004E1E9F" w:rsidRDefault="004E1E9F">
      <w:pPr>
        <w:spacing w:after="0"/>
      </w:pPr>
      <w:r>
        <w:separator/>
      </w:r>
    </w:p>
  </w:footnote>
  <w:footnote w:type="continuationSeparator" w:id="0">
    <w:p w14:paraId="6E223594" w14:textId="77777777" w:rsidR="004E1E9F" w:rsidRDefault="004E1E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18B9" w14:textId="01DC32B7" w:rsidR="008874CC" w:rsidRDefault="00057BE5">
    <w:pPr>
      <w:pStyle w:val="Header"/>
    </w:pPr>
    <w:r>
      <w:t>Colorado interChange</w:t>
    </w:r>
    <w:r>
      <w:ptab w:relativeTo="margin" w:alignment="right" w:leader="none"/>
    </w:r>
    <w:r>
      <w:t>Provider Enrollment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4E685BB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0322910"/>
    <w:multiLevelType w:val="hybridMultilevel"/>
    <w:tmpl w:val="2A5A1172"/>
    <w:lvl w:ilvl="0" w:tplc="353CA59C">
      <w:start w:val="1"/>
      <w:numFmt w:val="bullet"/>
      <w:lvlText w:val=""/>
      <w:lvlJc w:val="left"/>
      <w:pPr>
        <w:ind w:left="720" w:hanging="360"/>
      </w:pPr>
      <w:rPr>
        <w:rFonts w:ascii="Symbol" w:hAnsi="Symbol" w:hint="default"/>
      </w:rPr>
    </w:lvl>
    <w:lvl w:ilvl="1" w:tplc="EF4CF8F4">
      <w:start w:val="1"/>
      <w:numFmt w:val="bullet"/>
      <w:lvlText w:val="o"/>
      <w:lvlJc w:val="left"/>
      <w:pPr>
        <w:ind w:left="1440" w:hanging="360"/>
      </w:pPr>
      <w:rPr>
        <w:rFonts w:ascii="Courier New" w:hAnsi="Courier New" w:cs="Courier New" w:hint="default"/>
      </w:rPr>
    </w:lvl>
    <w:lvl w:ilvl="2" w:tplc="5532BA2E" w:tentative="1">
      <w:start w:val="1"/>
      <w:numFmt w:val="bullet"/>
      <w:lvlText w:val=""/>
      <w:lvlJc w:val="left"/>
      <w:pPr>
        <w:ind w:left="2160" w:hanging="360"/>
      </w:pPr>
      <w:rPr>
        <w:rFonts w:ascii="Wingdings" w:hAnsi="Wingdings" w:hint="default"/>
      </w:rPr>
    </w:lvl>
    <w:lvl w:ilvl="3" w:tplc="0C1275E6" w:tentative="1">
      <w:start w:val="1"/>
      <w:numFmt w:val="bullet"/>
      <w:lvlText w:val=""/>
      <w:lvlJc w:val="left"/>
      <w:pPr>
        <w:ind w:left="2880" w:hanging="360"/>
      </w:pPr>
      <w:rPr>
        <w:rFonts w:ascii="Symbol" w:hAnsi="Symbol" w:hint="default"/>
      </w:rPr>
    </w:lvl>
    <w:lvl w:ilvl="4" w:tplc="5A4C7094" w:tentative="1">
      <w:start w:val="1"/>
      <w:numFmt w:val="bullet"/>
      <w:lvlText w:val="o"/>
      <w:lvlJc w:val="left"/>
      <w:pPr>
        <w:ind w:left="3600" w:hanging="360"/>
      </w:pPr>
      <w:rPr>
        <w:rFonts w:ascii="Courier New" w:hAnsi="Courier New" w:cs="Courier New" w:hint="default"/>
      </w:rPr>
    </w:lvl>
    <w:lvl w:ilvl="5" w:tplc="73A84F6C" w:tentative="1">
      <w:start w:val="1"/>
      <w:numFmt w:val="bullet"/>
      <w:lvlText w:val=""/>
      <w:lvlJc w:val="left"/>
      <w:pPr>
        <w:ind w:left="4320" w:hanging="360"/>
      </w:pPr>
      <w:rPr>
        <w:rFonts w:ascii="Wingdings" w:hAnsi="Wingdings" w:hint="default"/>
      </w:rPr>
    </w:lvl>
    <w:lvl w:ilvl="6" w:tplc="62C8F012" w:tentative="1">
      <w:start w:val="1"/>
      <w:numFmt w:val="bullet"/>
      <w:lvlText w:val=""/>
      <w:lvlJc w:val="left"/>
      <w:pPr>
        <w:ind w:left="5040" w:hanging="360"/>
      </w:pPr>
      <w:rPr>
        <w:rFonts w:ascii="Symbol" w:hAnsi="Symbol" w:hint="default"/>
      </w:rPr>
    </w:lvl>
    <w:lvl w:ilvl="7" w:tplc="6C92A11A" w:tentative="1">
      <w:start w:val="1"/>
      <w:numFmt w:val="bullet"/>
      <w:lvlText w:val="o"/>
      <w:lvlJc w:val="left"/>
      <w:pPr>
        <w:ind w:left="5760" w:hanging="360"/>
      </w:pPr>
      <w:rPr>
        <w:rFonts w:ascii="Courier New" w:hAnsi="Courier New" w:cs="Courier New" w:hint="default"/>
      </w:rPr>
    </w:lvl>
    <w:lvl w:ilvl="8" w:tplc="14984A26" w:tentative="1">
      <w:start w:val="1"/>
      <w:numFmt w:val="bullet"/>
      <w:lvlText w:val=""/>
      <w:lvlJc w:val="left"/>
      <w:pPr>
        <w:ind w:left="6480" w:hanging="360"/>
      </w:pPr>
      <w:rPr>
        <w:rFonts w:ascii="Wingdings" w:hAnsi="Wingdings" w:hint="default"/>
      </w:rPr>
    </w:lvl>
  </w:abstractNum>
  <w:abstractNum w:abstractNumId="2" w15:restartNumberingAfterBreak="0">
    <w:nsid w:val="06494D54"/>
    <w:multiLevelType w:val="hybridMultilevel"/>
    <w:tmpl w:val="9F3ADDE4"/>
    <w:lvl w:ilvl="0" w:tplc="6D2A64C4">
      <w:start w:val="1"/>
      <w:numFmt w:val="bullet"/>
      <w:lvlText w:val=""/>
      <w:lvlJc w:val="left"/>
      <w:pPr>
        <w:ind w:left="720" w:hanging="360"/>
      </w:pPr>
      <w:rPr>
        <w:rFonts w:ascii="Symbol" w:hAnsi="Symbol" w:hint="default"/>
      </w:rPr>
    </w:lvl>
    <w:lvl w:ilvl="1" w:tplc="4EB0484E" w:tentative="1">
      <w:start w:val="1"/>
      <w:numFmt w:val="bullet"/>
      <w:lvlText w:val="o"/>
      <w:lvlJc w:val="left"/>
      <w:pPr>
        <w:ind w:left="1440" w:hanging="360"/>
      </w:pPr>
      <w:rPr>
        <w:rFonts w:ascii="Courier New" w:hAnsi="Courier New" w:cs="Courier New" w:hint="default"/>
      </w:rPr>
    </w:lvl>
    <w:lvl w:ilvl="2" w:tplc="6846A894" w:tentative="1">
      <w:start w:val="1"/>
      <w:numFmt w:val="bullet"/>
      <w:lvlText w:val=""/>
      <w:lvlJc w:val="left"/>
      <w:pPr>
        <w:ind w:left="2160" w:hanging="360"/>
      </w:pPr>
      <w:rPr>
        <w:rFonts w:ascii="Wingdings" w:hAnsi="Wingdings" w:hint="default"/>
      </w:rPr>
    </w:lvl>
    <w:lvl w:ilvl="3" w:tplc="B8E84896" w:tentative="1">
      <w:start w:val="1"/>
      <w:numFmt w:val="bullet"/>
      <w:lvlText w:val=""/>
      <w:lvlJc w:val="left"/>
      <w:pPr>
        <w:ind w:left="2880" w:hanging="360"/>
      </w:pPr>
      <w:rPr>
        <w:rFonts w:ascii="Symbol" w:hAnsi="Symbol" w:hint="default"/>
      </w:rPr>
    </w:lvl>
    <w:lvl w:ilvl="4" w:tplc="EEC222B2" w:tentative="1">
      <w:start w:val="1"/>
      <w:numFmt w:val="bullet"/>
      <w:lvlText w:val="o"/>
      <w:lvlJc w:val="left"/>
      <w:pPr>
        <w:ind w:left="3600" w:hanging="360"/>
      </w:pPr>
      <w:rPr>
        <w:rFonts w:ascii="Courier New" w:hAnsi="Courier New" w:cs="Courier New" w:hint="default"/>
      </w:rPr>
    </w:lvl>
    <w:lvl w:ilvl="5" w:tplc="7CF8A8B6" w:tentative="1">
      <w:start w:val="1"/>
      <w:numFmt w:val="bullet"/>
      <w:lvlText w:val=""/>
      <w:lvlJc w:val="left"/>
      <w:pPr>
        <w:ind w:left="4320" w:hanging="360"/>
      </w:pPr>
      <w:rPr>
        <w:rFonts w:ascii="Wingdings" w:hAnsi="Wingdings" w:hint="default"/>
      </w:rPr>
    </w:lvl>
    <w:lvl w:ilvl="6" w:tplc="BF70B5DC" w:tentative="1">
      <w:start w:val="1"/>
      <w:numFmt w:val="bullet"/>
      <w:lvlText w:val=""/>
      <w:lvlJc w:val="left"/>
      <w:pPr>
        <w:ind w:left="5040" w:hanging="360"/>
      </w:pPr>
      <w:rPr>
        <w:rFonts w:ascii="Symbol" w:hAnsi="Symbol" w:hint="default"/>
      </w:rPr>
    </w:lvl>
    <w:lvl w:ilvl="7" w:tplc="49526664" w:tentative="1">
      <w:start w:val="1"/>
      <w:numFmt w:val="bullet"/>
      <w:lvlText w:val="o"/>
      <w:lvlJc w:val="left"/>
      <w:pPr>
        <w:ind w:left="5760" w:hanging="360"/>
      </w:pPr>
      <w:rPr>
        <w:rFonts w:ascii="Courier New" w:hAnsi="Courier New" w:cs="Courier New" w:hint="default"/>
      </w:rPr>
    </w:lvl>
    <w:lvl w:ilvl="8" w:tplc="6FA80326" w:tentative="1">
      <w:start w:val="1"/>
      <w:numFmt w:val="bullet"/>
      <w:lvlText w:val=""/>
      <w:lvlJc w:val="left"/>
      <w:pPr>
        <w:ind w:left="6480" w:hanging="360"/>
      </w:pPr>
      <w:rPr>
        <w:rFonts w:ascii="Wingdings" w:hAnsi="Wingdings" w:hint="default"/>
      </w:rPr>
    </w:lvl>
  </w:abstractNum>
  <w:abstractNum w:abstractNumId="3" w15:restartNumberingAfterBreak="0">
    <w:nsid w:val="110C2A4A"/>
    <w:multiLevelType w:val="hybridMultilevel"/>
    <w:tmpl w:val="6746818E"/>
    <w:lvl w:ilvl="0" w:tplc="199E1B9E">
      <w:start w:val="1"/>
      <w:numFmt w:val="bullet"/>
      <w:pStyle w:val="TableBullet"/>
      <w:lvlText w:val=""/>
      <w:lvlJc w:val="left"/>
      <w:pPr>
        <w:ind w:left="1080" w:hanging="360"/>
      </w:pPr>
      <w:rPr>
        <w:rFonts w:ascii="Symbol" w:hAnsi="Symbol" w:hint="default"/>
      </w:rPr>
    </w:lvl>
    <w:lvl w:ilvl="1" w:tplc="CE22AC06" w:tentative="1">
      <w:start w:val="1"/>
      <w:numFmt w:val="bullet"/>
      <w:lvlText w:val="o"/>
      <w:lvlJc w:val="left"/>
      <w:pPr>
        <w:ind w:left="1800" w:hanging="360"/>
      </w:pPr>
      <w:rPr>
        <w:rFonts w:ascii="Courier New" w:hAnsi="Courier New" w:cs="Courier New" w:hint="default"/>
      </w:rPr>
    </w:lvl>
    <w:lvl w:ilvl="2" w:tplc="E28247B4" w:tentative="1">
      <w:start w:val="1"/>
      <w:numFmt w:val="bullet"/>
      <w:lvlText w:val=""/>
      <w:lvlJc w:val="left"/>
      <w:pPr>
        <w:ind w:left="2520" w:hanging="360"/>
      </w:pPr>
      <w:rPr>
        <w:rFonts w:ascii="Wingdings" w:hAnsi="Wingdings" w:hint="default"/>
      </w:rPr>
    </w:lvl>
    <w:lvl w:ilvl="3" w:tplc="5172DA08" w:tentative="1">
      <w:start w:val="1"/>
      <w:numFmt w:val="bullet"/>
      <w:lvlText w:val=""/>
      <w:lvlJc w:val="left"/>
      <w:pPr>
        <w:ind w:left="3240" w:hanging="360"/>
      </w:pPr>
      <w:rPr>
        <w:rFonts w:ascii="Symbol" w:hAnsi="Symbol" w:hint="default"/>
      </w:rPr>
    </w:lvl>
    <w:lvl w:ilvl="4" w:tplc="EA183F32" w:tentative="1">
      <w:start w:val="1"/>
      <w:numFmt w:val="bullet"/>
      <w:lvlText w:val="o"/>
      <w:lvlJc w:val="left"/>
      <w:pPr>
        <w:ind w:left="3960" w:hanging="360"/>
      </w:pPr>
      <w:rPr>
        <w:rFonts w:ascii="Courier New" w:hAnsi="Courier New" w:cs="Courier New" w:hint="default"/>
      </w:rPr>
    </w:lvl>
    <w:lvl w:ilvl="5" w:tplc="EDEAD72C" w:tentative="1">
      <w:start w:val="1"/>
      <w:numFmt w:val="bullet"/>
      <w:lvlText w:val=""/>
      <w:lvlJc w:val="left"/>
      <w:pPr>
        <w:ind w:left="4680" w:hanging="360"/>
      </w:pPr>
      <w:rPr>
        <w:rFonts w:ascii="Wingdings" w:hAnsi="Wingdings" w:hint="default"/>
      </w:rPr>
    </w:lvl>
    <w:lvl w:ilvl="6" w:tplc="42E0D870" w:tentative="1">
      <w:start w:val="1"/>
      <w:numFmt w:val="bullet"/>
      <w:lvlText w:val=""/>
      <w:lvlJc w:val="left"/>
      <w:pPr>
        <w:ind w:left="5400" w:hanging="360"/>
      </w:pPr>
      <w:rPr>
        <w:rFonts w:ascii="Symbol" w:hAnsi="Symbol" w:hint="default"/>
      </w:rPr>
    </w:lvl>
    <w:lvl w:ilvl="7" w:tplc="D5549042" w:tentative="1">
      <w:start w:val="1"/>
      <w:numFmt w:val="bullet"/>
      <w:lvlText w:val="o"/>
      <w:lvlJc w:val="left"/>
      <w:pPr>
        <w:ind w:left="6120" w:hanging="360"/>
      </w:pPr>
      <w:rPr>
        <w:rFonts w:ascii="Courier New" w:hAnsi="Courier New" w:cs="Courier New" w:hint="default"/>
      </w:rPr>
    </w:lvl>
    <w:lvl w:ilvl="8" w:tplc="C9FA019A" w:tentative="1">
      <w:start w:val="1"/>
      <w:numFmt w:val="bullet"/>
      <w:lvlText w:val=""/>
      <w:lvlJc w:val="left"/>
      <w:pPr>
        <w:ind w:left="6840" w:hanging="360"/>
      </w:pPr>
      <w:rPr>
        <w:rFonts w:ascii="Wingdings" w:hAnsi="Wingdings" w:hint="default"/>
      </w:rPr>
    </w:lvl>
  </w:abstractNum>
  <w:abstractNum w:abstractNumId="4" w15:restartNumberingAfterBreak="0">
    <w:nsid w:val="156B6004"/>
    <w:multiLevelType w:val="hybridMultilevel"/>
    <w:tmpl w:val="7BC0D10C"/>
    <w:lvl w:ilvl="0" w:tplc="356CC160">
      <w:start w:val="1"/>
      <w:numFmt w:val="bullet"/>
      <w:lvlText w:val=""/>
      <w:lvlJc w:val="left"/>
      <w:pPr>
        <w:ind w:left="720" w:hanging="360"/>
      </w:pPr>
      <w:rPr>
        <w:rFonts w:ascii="Symbol" w:hAnsi="Symbol" w:hint="default"/>
      </w:rPr>
    </w:lvl>
    <w:lvl w:ilvl="1" w:tplc="3B90815E" w:tentative="1">
      <w:start w:val="1"/>
      <w:numFmt w:val="bullet"/>
      <w:lvlText w:val="o"/>
      <w:lvlJc w:val="left"/>
      <w:pPr>
        <w:ind w:left="1440" w:hanging="360"/>
      </w:pPr>
      <w:rPr>
        <w:rFonts w:ascii="Courier New" w:hAnsi="Courier New" w:cs="Courier New" w:hint="default"/>
      </w:rPr>
    </w:lvl>
    <w:lvl w:ilvl="2" w:tplc="6890BA6E" w:tentative="1">
      <w:start w:val="1"/>
      <w:numFmt w:val="bullet"/>
      <w:lvlText w:val=""/>
      <w:lvlJc w:val="left"/>
      <w:pPr>
        <w:ind w:left="2160" w:hanging="360"/>
      </w:pPr>
      <w:rPr>
        <w:rFonts w:ascii="Wingdings" w:hAnsi="Wingdings" w:hint="default"/>
      </w:rPr>
    </w:lvl>
    <w:lvl w:ilvl="3" w:tplc="C076DFC2" w:tentative="1">
      <w:start w:val="1"/>
      <w:numFmt w:val="bullet"/>
      <w:lvlText w:val=""/>
      <w:lvlJc w:val="left"/>
      <w:pPr>
        <w:ind w:left="2880" w:hanging="360"/>
      </w:pPr>
      <w:rPr>
        <w:rFonts w:ascii="Symbol" w:hAnsi="Symbol" w:hint="default"/>
      </w:rPr>
    </w:lvl>
    <w:lvl w:ilvl="4" w:tplc="B65A3810" w:tentative="1">
      <w:start w:val="1"/>
      <w:numFmt w:val="bullet"/>
      <w:lvlText w:val="o"/>
      <w:lvlJc w:val="left"/>
      <w:pPr>
        <w:ind w:left="3600" w:hanging="360"/>
      </w:pPr>
      <w:rPr>
        <w:rFonts w:ascii="Courier New" w:hAnsi="Courier New" w:cs="Courier New" w:hint="default"/>
      </w:rPr>
    </w:lvl>
    <w:lvl w:ilvl="5" w:tplc="3F9EFC7C" w:tentative="1">
      <w:start w:val="1"/>
      <w:numFmt w:val="bullet"/>
      <w:lvlText w:val=""/>
      <w:lvlJc w:val="left"/>
      <w:pPr>
        <w:ind w:left="4320" w:hanging="360"/>
      </w:pPr>
      <w:rPr>
        <w:rFonts w:ascii="Wingdings" w:hAnsi="Wingdings" w:hint="default"/>
      </w:rPr>
    </w:lvl>
    <w:lvl w:ilvl="6" w:tplc="ADBEC482" w:tentative="1">
      <w:start w:val="1"/>
      <w:numFmt w:val="bullet"/>
      <w:lvlText w:val=""/>
      <w:lvlJc w:val="left"/>
      <w:pPr>
        <w:ind w:left="5040" w:hanging="360"/>
      </w:pPr>
      <w:rPr>
        <w:rFonts w:ascii="Symbol" w:hAnsi="Symbol" w:hint="default"/>
      </w:rPr>
    </w:lvl>
    <w:lvl w:ilvl="7" w:tplc="678A9954" w:tentative="1">
      <w:start w:val="1"/>
      <w:numFmt w:val="bullet"/>
      <w:lvlText w:val="o"/>
      <w:lvlJc w:val="left"/>
      <w:pPr>
        <w:ind w:left="5760" w:hanging="360"/>
      </w:pPr>
      <w:rPr>
        <w:rFonts w:ascii="Courier New" w:hAnsi="Courier New" w:cs="Courier New" w:hint="default"/>
      </w:rPr>
    </w:lvl>
    <w:lvl w:ilvl="8" w:tplc="A734F578" w:tentative="1">
      <w:start w:val="1"/>
      <w:numFmt w:val="bullet"/>
      <w:lvlText w:val=""/>
      <w:lvlJc w:val="left"/>
      <w:pPr>
        <w:ind w:left="6480" w:hanging="360"/>
      </w:pPr>
      <w:rPr>
        <w:rFonts w:ascii="Wingdings" w:hAnsi="Wingdings" w:hint="default"/>
      </w:rPr>
    </w:lvl>
  </w:abstractNum>
  <w:abstractNum w:abstractNumId="5" w15:restartNumberingAfterBreak="0">
    <w:nsid w:val="191B618E"/>
    <w:multiLevelType w:val="hybridMultilevel"/>
    <w:tmpl w:val="87160184"/>
    <w:lvl w:ilvl="0" w:tplc="246808C0">
      <w:start w:val="1"/>
      <w:numFmt w:val="bullet"/>
      <w:lvlText w:val=""/>
      <w:lvlJc w:val="left"/>
      <w:pPr>
        <w:ind w:left="768" w:hanging="360"/>
      </w:pPr>
      <w:rPr>
        <w:rFonts w:ascii="Symbol" w:hAnsi="Symbol" w:hint="default"/>
      </w:rPr>
    </w:lvl>
    <w:lvl w:ilvl="1" w:tplc="FC0E4594" w:tentative="1">
      <w:start w:val="1"/>
      <w:numFmt w:val="bullet"/>
      <w:lvlText w:val="o"/>
      <w:lvlJc w:val="left"/>
      <w:pPr>
        <w:ind w:left="1488" w:hanging="360"/>
      </w:pPr>
      <w:rPr>
        <w:rFonts w:ascii="Courier New" w:hAnsi="Courier New" w:cs="Courier New" w:hint="default"/>
      </w:rPr>
    </w:lvl>
    <w:lvl w:ilvl="2" w:tplc="AB686068" w:tentative="1">
      <w:start w:val="1"/>
      <w:numFmt w:val="bullet"/>
      <w:lvlText w:val=""/>
      <w:lvlJc w:val="left"/>
      <w:pPr>
        <w:ind w:left="2208" w:hanging="360"/>
      </w:pPr>
      <w:rPr>
        <w:rFonts w:ascii="Wingdings" w:hAnsi="Wingdings" w:hint="default"/>
      </w:rPr>
    </w:lvl>
    <w:lvl w:ilvl="3" w:tplc="FC1A1D5C" w:tentative="1">
      <w:start w:val="1"/>
      <w:numFmt w:val="bullet"/>
      <w:lvlText w:val=""/>
      <w:lvlJc w:val="left"/>
      <w:pPr>
        <w:ind w:left="2928" w:hanging="360"/>
      </w:pPr>
      <w:rPr>
        <w:rFonts w:ascii="Symbol" w:hAnsi="Symbol" w:hint="default"/>
      </w:rPr>
    </w:lvl>
    <w:lvl w:ilvl="4" w:tplc="AA7AB0D2" w:tentative="1">
      <w:start w:val="1"/>
      <w:numFmt w:val="bullet"/>
      <w:lvlText w:val="o"/>
      <w:lvlJc w:val="left"/>
      <w:pPr>
        <w:ind w:left="3648" w:hanging="360"/>
      </w:pPr>
      <w:rPr>
        <w:rFonts w:ascii="Courier New" w:hAnsi="Courier New" w:cs="Courier New" w:hint="default"/>
      </w:rPr>
    </w:lvl>
    <w:lvl w:ilvl="5" w:tplc="0A76A694" w:tentative="1">
      <w:start w:val="1"/>
      <w:numFmt w:val="bullet"/>
      <w:lvlText w:val=""/>
      <w:lvlJc w:val="left"/>
      <w:pPr>
        <w:ind w:left="4368" w:hanging="360"/>
      </w:pPr>
      <w:rPr>
        <w:rFonts w:ascii="Wingdings" w:hAnsi="Wingdings" w:hint="default"/>
      </w:rPr>
    </w:lvl>
    <w:lvl w:ilvl="6" w:tplc="21C27320" w:tentative="1">
      <w:start w:val="1"/>
      <w:numFmt w:val="bullet"/>
      <w:lvlText w:val=""/>
      <w:lvlJc w:val="left"/>
      <w:pPr>
        <w:ind w:left="5088" w:hanging="360"/>
      </w:pPr>
      <w:rPr>
        <w:rFonts w:ascii="Symbol" w:hAnsi="Symbol" w:hint="default"/>
      </w:rPr>
    </w:lvl>
    <w:lvl w:ilvl="7" w:tplc="0C7E8034" w:tentative="1">
      <w:start w:val="1"/>
      <w:numFmt w:val="bullet"/>
      <w:lvlText w:val="o"/>
      <w:lvlJc w:val="left"/>
      <w:pPr>
        <w:ind w:left="5808" w:hanging="360"/>
      </w:pPr>
      <w:rPr>
        <w:rFonts w:ascii="Courier New" w:hAnsi="Courier New" w:cs="Courier New" w:hint="default"/>
      </w:rPr>
    </w:lvl>
    <w:lvl w:ilvl="8" w:tplc="BE869C30" w:tentative="1">
      <w:start w:val="1"/>
      <w:numFmt w:val="bullet"/>
      <w:lvlText w:val=""/>
      <w:lvlJc w:val="left"/>
      <w:pPr>
        <w:ind w:left="6528" w:hanging="360"/>
      </w:pPr>
      <w:rPr>
        <w:rFonts w:ascii="Wingdings" w:hAnsi="Wingdings" w:hint="default"/>
      </w:rPr>
    </w:lvl>
  </w:abstractNum>
  <w:abstractNum w:abstractNumId="6" w15:restartNumberingAfterBreak="0">
    <w:nsid w:val="1B6D69A1"/>
    <w:multiLevelType w:val="hybridMultilevel"/>
    <w:tmpl w:val="16A65AB0"/>
    <w:lvl w:ilvl="0" w:tplc="6E3EB27C">
      <w:start w:val="1"/>
      <w:numFmt w:val="bullet"/>
      <w:lvlText w:val=""/>
      <w:lvlJc w:val="left"/>
      <w:pPr>
        <w:ind w:left="720" w:hanging="360"/>
      </w:pPr>
      <w:rPr>
        <w:rFonts w:ascii="Symbol" w:hAnsi="Symbol" w:hint="default"/>
      </w:rPr>
    </w:lvl>
    <w:lvl w:ilvl="1" w:tplc="E8CA14D4" w:tentative="1">
      <w:start w:val="1"/>
      <w:numFmt w:val="bullet"/>
      <w:lvlText w:val="o"/>
      <w:lvlJc w:val="left"/>
      <w:pPr>
        <w:ind w:left="1440" w:hanging="360"/>
      </w:pPr>
      <w:rPr>
        <w:rFonts w:ascii="Courier New" w:hAnsi="Courier New" w:cs="Courier New" w:hint="default"/>
      </w:rPr>
    </w:lvl>
    <w:lvl w:ilvl="2" w:tplc="59FCB3EC" w:tentative="1">
      <w:start w:val="1"/>
      <w:numFmt w:val="bullet"/>
      <w:lvlText w:val=""/>
      <w:lvlJc w:val="left"/>
      <w:pPr>
        <w:ind w:left="2160" w:hanging="360"/>
      </w:pPr>
      <w:rPr>
        <w:rFonts w:ascii="Wingdings" w:hAnsi="Wingdings" w:hint="default"/>
      </w:rPr>
    </w:lvl>
    <w:lvl w:ilvl="3" w:tplc="F208D558" w:tentative="1">
      <w:start w:val="1"/>
      <w:numFmt w:val="bullet"/>
      <w:lvlText w:val=""/>
      <w:lvlJc w:val="left"/>
      <w:pPr>
        <w:ind w:left="2880" w:hanging="360"/>
      </w:pPr>
      <w:rPr>
        <w:rFonts w:ascii="Symbol" w:hAnsi="Symbol" w:hint="default"/>
      </w:rPr>
    </w:lvl>
    <w:lvl w:ilvl="4" w:tplc="1B3C4164" w:tentative="1">
      <w:start w:val="1"/>
      <w:numFmt w:val="bullet"/>
      <w:lvlText w:val="o"/>
      <w:lvlJc w:val="left"/>
      <w:pPr>
        <w:ind w:left="3600" w:hanging="360"/>
      </w:pPr>
      <w:rPr>
        <w:rFonts w:ascii="Courier New" w:hAnsi="Courier New" w:cs="Courier New" w:hint="default"/>
      </w:rPr>
    </w:lvl>
    <w:lvl w:ilvl="5" w:tplc="20B6297A" w:tentative="1">
      <w:start w:val="1"/>
      <w:numFmt w:val="bullet"/>
      <w:lvlText w:val=""/>
      <w:lvlJc w:val="left"/>
      <w:pPr>
        <w:ind w:left="4320" w:hanging="360"/>
      </w:pPr>
      <w:rPr>
        <w:rFonts w:ascii="Wingdings" w:hAnsi="Wingdings" w:hint="default"/>
      </w:rPr>
    </w:lvl>
    <w:lvl w:ilvl="6" w:tplc="A1805A9A" w:tentative="1">
      <w:start w:val="1"/>
      <w:numFmt w:val="bullet"/>
      <w:lvlText w:val=""/>
      <w:lvlJc w:val="left"/>
      <w:pPr>
        <w:ind w:left="5040" w:hanging="360"/>
      </w:pPr>
      <w:rPr>
        <w:rFonts w:ascii="Symbol" w:hAnsi="Symbol" w:hint="default"/>
      </w:rPr>
    </w:lvl>
    <w:lvl w:ilvl="7" w:tplc="2C8A0156" w:tentative="1">
      <w:start w:val="1"/>
      <w:numFmt w:val="bullet"/>
      <w:lvlText w:val="o"/>
      <w:lvlJc w:val="left"/>
      <w:pPr>
        <w:ind w:left="5760" w:hanging="360"/>
      </w:pPr>
      <w:rPr>
        <w:rFonts w:ascii="Courier New" w:hAnsi="Courier New" w:cs="Courier New" w:hint="default"/>
      </w:rPr>
    </w:lvl>
    <w:lvl w:ilvl="8" w:tplc="B8B8EA02" w:tentative="1">
      <w:start w:val="1"/>
      <w:numFmt w:val="bullet"/>
      <w:lvlText w:val=""/>
      <w:lvlJc w:val="left"/>
      <w:pPr>
        <w:ind w:left="6480" w:hanging="360"/>
      </w:pPr>
      <w:rPr>
        <w:rFonts w:ascii="Wingdings" w:hAnsi="Wingdings" w:hint="default"/>
      </w:rPr>
    </w:lvl>
  </w:abstractNum>
  <w:abstractNum w:abstractNumId="7" w15:restartNumberingAfterBreak="0">
    <w:nsid w:val="22C22F43"/>
    <w:multiLevelType w:val="hybridMultilevel"/>
    <w:tmpl w:val="5EDEF4DA"/>
    <w:lvl w:ilvl="0" w:tplc="2194744A">
      <w:start w:val="1"/>
      <w:numFmt w:val="decimal"/>
      <w:lvlText w:val="%1."/>
      <w:lvlJc w:val="left"/>
      <w:pPr>
        <w:ind w:left="720" w:hanging="360"/>
      </w:pPr>
    </w:lvl>
    <w:lvl w:ilvl="1" w:tplc="D9DA23F4">
      <w:start w:val="1"/>
      <w:numFmt w:val="lowerLetter"/>
      <w:lvlText w:val="%2."/>
      <w:lvlJc w:val="left"/>
      <w:pPr>
        <w:ind w:left="1440" w:hanging="360"/>
      </w:pPr>
    </w:lvl>
    <w:lvl w:ilvl="2" w:tplc="B63220BC">
      <w:start w:val="1"/>
      <w:numFmt w:val="lowerRoman"/>
      <w:lvlText w:val="%3."/>
      <w:lvlJc w:val="right"/>
      <w:pPr>
        <w:ind w:left="2160" w:hanging="180"/>
      </w:pPr>
    </w:lvl>
    <w:lvl w:ilvl="3" w:tplc="535EAE46">
      <w:start w:val="1"/>
      <w:numFmt w:val="decimal"/>
      <w:lvlText w:val="%4."/>
      <w:lvlJc w:val="left"/>
      <w:pPr>
        <w:ind w:left="2880" w:hanging="360"/>
      </w:pPr>
    </w:lvl>
    <w:lvl w:ilvl="4" w:tplc="3B9645C0">
      <w:start w:val="1"/>
      <w:numFmt w:val="lowerLetter"/>
      <w:lvlText w:val="%5."/>
      <w:lvlJc w:val="left"/>
      <w:pPr>
        <w:ind w:left="3600" w:hanging="360"/>
      </w:pPr>
    </w:lvl>
    <w:lvl w:ilvl="5" w:tplc="29AC0DF4">
      <w:start w:val="1"/>
      <w:numFmt w:val="lowerRoman"/>
      <w:lvlText w:val="%6."/>
      <w:lvlJc w:val="right"/>
      <w:pPr>
        <w:ind w:left="4320" w:hanging="180"/>
      </w:pPr>
    </w:lvl>
    <w:lvl w:ilvl="6" w:tplc="C62ACD6C">
      <w:start w:val="1"/>
      <w:numFmt w:val="decimal"/>
      <w:lvlText w:val="%7."/>
      <w:lvlJc w:val="left"/>
      <w:pPr>
        <w:ind w:left="5040" w:hanging="360"/>
      </w:pPr>
    </w:lvl>
    <w:lvl w:ilvl="7" w:tplc="5B007ACA">
      <w:start w:val="1"/>
      <w:numFmt w:val="lowerLetter"/>
      <w:lvlText w:val="%8."/>
      <w:lvlJc w:val="left"/>
      <w:pPr>
        <w:ind w:left="5760" w:hanging="360"/>
      </w:pPr>
    </w:lvl>
    <w:lvl w:ilvl="8" w:tplc="030432CA">
      <w:start w:val="1"/>
      <w:numFmt w:val="lowerRoman"/>
      <w:lvlText w:val="%9."/>
      <w:lvlJc w:val="right"/>
      <w:pPr>
        <w:ind w:left="6480" w:hanging="180"/>
      </w:pPr>
    </w:lvl>
  </w:abstractNum>
  <w:abstractNum w:abstractNumId="8" w15:restartNumberingAfterBreak="0">
    <w:nsid w:val="2F67416C"/>
    <w:multiLevelType w:val="hybridMultilevel"/>
    <w:tmpl w:val="FB00DA66"/>
    <w:lvl w:ilvl="0" w:tplc="3F20261C">
      <w:start w:val="1"/>
      <w:numFmt w:val="decimal"/>
      <w:lvlText w:val="%1."/>
      <w:lvlJc w:val="left"/>
      <w:pPr>
        <w:ind w:left="720" w:hanging="360"/>
      </w:pPr>
      <w:rPr>
        <w:b w:val="0"/>
        <w:bCs w:val="0"/>
        <w:color w:val="auto"/>
      </w:rPr>
    </w:lvl>
    <w:lvl w:ilvl="1" w:tplc="73BE9C80" w:tentative="1">
      <w:start w:val="1"/>
      <w:numFmt w:val="lowerLetter"/>
      <w:lvlText w:val="%2."/>
      <w:lvlJc w:val="left"/>
      <w:pPr>
        <w:ind w:left="1440" w:hanging="360"/>
      </w:pPr>
    </w:lvl>
    <w:lvl w:ilvl="2" w:tplc="53380682" w:tentative="1">
      <w:start w:val="1"/>
      <w:numFmt w:val="lowerRoman"/>
      <w:lvlText w:val="%3."/>
      <w:lvlJc w:val="right"/>
      <w:pPr>
        <w:ind w:left="2160" w:hanging="180"/>
      </w:pPr>
    </w:lvl>
    <w:lvl w:ilvl="3" w:tplc="05782F48" w:tentative="1">
      <w:start w:val="1"/>
      <w:numFmt w:val="decimal"/>
      <w:lvlText w:val="%4."/>
      <w:lvlJc w:val="left"/>
      <w:pPr>
        <w:ind w:left="2880" w:hanging="360"/>
      </w:pPr>
    </w:lvl>
    <w:lvl w:ilvl="4" w:tplc="63DC7272" w:tentative="1">
      <w:start w:val="1"/>
      <w:numFmt w:val="lowerLetter"/>
      <w:lvlText w:val="%5."/>
      <w:lvlJc w:val="left"/>
      <w:pPr>
        <w:ind w:left="3600" w:hanging="360"/>
      </w:pPr>
    </w:lvl>
    <w:lvl w:ilvl="5" w:tplc="ECF6404A" w:tentative="1">
      <w:start w:val="1"/>
      <w:numFmt w:val="lowerRoman"/>
      <w:lvlText w:val="%6."/>
      <w:lvlJc w:val="right"/>
      <w:pPr>
        <w:ind w:left="4320" w:hanging="180"/>
      </w:pPr>
    </w:lvl>
    <w:lvl w:ilvl="6" w:tplc="AE708C00" w:tentative="1">
      <w:start w:val="1"/>
      <w:numFmt w:val="decimal"/>
      <w:lvlText w:val="%7."/>
      <w:lvlJc w:val="left"/>
      <w:pPr>
        <w:ind w:left="5040" w:hanging="360"/>
      </w:pPr>
    </w:lvl>
    <w:lvl w:ilvl="7" w:tplc="807EE230" w:tentative="1">
      <w:start w:val="1"/>
      <w:numFmt w:val="lowerLetter"/>
      <w:lvlText w:val="%8."/>
      <w:lvlJc w:val="left"/>
      <w:pPr>
        <w:ind w:left="5760" w:hanging="360"/>
      </w:pPr>
    </w:lvl>
    <w:lvl w:ilvl="8" w:tplc="118ED73A" w:tentative="1">
      <w:start w:val="1"/>
      <w:numFmt w:val="lowerRoman"/>
      <w:lvlText w:val="%9."/>
      <w:lvlJc w:val="right"/>
      <w:pPr>
        <w:ind w:left="6480" w:hanging="180"/>
      </w:pPr>
    </w:lvl>
  </w:abstractNum>
  <w:abstractNum w:abstractNumId="9" w15:restartNumberingAfterBreak="0">
    <w:nsid w:val="3134508B"/>
    <w:multiLevelType w:val="hybridMultilevel"/>
    <w:tmpl w:val="756048BC"/>
    <w:lvl w:ilvl="0" w:tplc="22183956">
      <w:start w:val="1"/>
      <w:numFmt w:val="bullet"/>
      <w:lvlText w:val=""/>
      <w:lvlJc w:val="left"/>
      <w:pPr>
        <w:ind w:left="720" w:hanging="360"/>
      </w:pPr>
      <w:rPr>
        <w:rFonts w:ascii="Symbol" w:hAnsi="Symbol" w:hint="default"/>
      </w:rPr>
    </w:lvl>
    <w:lvl w:ilvl="1" w:tplc="E8C6B15C" w:tentative="1">
      <w:start w:val="1"/>
      <w:numFmt w:val="bullet"/>
      <w:lvlText w:val="o"/>
      <w:lvlJc w:val="left"/>
      <w:pPr>
        <w:ind w:left="1440" w:hanging="360"/>
      </w:pPr>
      <w:rPr>
        <w:rFonts w:ascii="Courier New" w:hAnsi="Courier New" w:cs="Courier New" w:hint="default"/>
      </w:rPr>
    </w:lvl>
    <w:lvl w:ilvl="2" w:tplc="CB342572" w:tentative="1">
      <w:start w:val="1"/>
      <w:numFmt w:val="bullet"/>
      <w:lvlText w:val=""/>
      <w:lvlJc w:val="left"/>
      <w:pPr>
        <w:ind w:left="2160" w:hanging="360"/>
      </w:pPr>
      <w:rPr>
        <w:rFonts w:ascii="Wingdings" w:hAnsi="Wingdings" w:hint="default"/>
      </w:rPr>
    </w:lvl>
    <w:lvl w:ilvl="3" w:tplc="0E564BE2" w:tentative="1">
      <w:start w:val="1"/>
      <w:numFmt w:val="bullet"/>
      <w:lvlText w:val=""/>
      <w:lvlJc w:val="left"/>
      <w:pPr>
        <w:ind w:left="2880" w:hanging="360"/>
      </w:pPr>
      <w:rPr>
        <w:rFonts w:ascii="Symbol" w:hAnsi="Symbol" w:hint="default"/>
      </w:rPr>
    </w:lvl>
    <w:lvl w:ilvl="4" w:tplc="A94404A6" w:tentative="1">
      <w:start w:val="1"/>
      <w:numFmt w:val="bullet"/>
      <w:lvlText w:val="o"/>
      <w:lvlJc w:val="left"/>
      <w:pPr>
        <w:ind w:left="3600" w:hanging="360"/>
      </w:pPr>
      <w:rPr>
        <w:rFonts w:ascii="Courier New" w:hAnsi="Courier New" w:cs="Courier New" w:hint="default"/>
      </w:rPr>
    </w:lvl>
    <w:lvl w:ilvl="5" w:tplc="8BEA1B6A" w:tentative="1">
      <w:start w:val="1"/>
      <w:numFmt w:val="bullet"/>
      <w:lvlText w:val=""/>
      <w:lvlJc w:val="left"/>
      <w:pPr>
        <w:ind w:left="4320" w:hanging="360"/>
      </w:pPr>
      <w:rPr>
        <w:rFonts w:ascii="Wingdings" w:hAnsi="Wingdings" w:hint="default"/>
      </w:rPr>
    </w:lvl>
    <w:lvl w:ilvl="6" w:tplc="13DC238E" w:tentative="1">
      <w:start w:val="1"/>
      <w:numFmt w:val="bullet"/>
      <w:lvlText w:val=""/>
      <w:lvlJc w:val="left"/>
      <w:pPr>
        <w:ind w:left="5040" w:hanging="360"/>
      </w:pPr>
      <w:rPr>
        <w:rFonts w:ascii="Symbol" w:hAnsi="Symbol" w:hint="default"/>
      </w:rPr>
    </w:lvl>
    <w:lvl w:ilvl="7" w:tplc="648486A6" w:tentative="1">
      <w:start w:val="1"/>
      <w:numFmt w:val="bullet"/>
      <w:lvlText w:val="o"/>
      <w:lvlJc w:val="left"/>
      <w:pPr>
        <w:ind w:left="5760" w:hanging="360"/>
      </w:pPr>
      <w:rPr>
        <w:rFonts w:ascii="Courier New" w:hAnsi="Courier New" w:cs="Courier New" w:hint="default"/>
      </w:rPr>
    </w:lvl>
    <w:lvl w:ilvl="8" w:tplc="11FEAA60" w:tentative="1">
      <w:start w:val="1"/>
      <w:numFmt w:val="bullet"/>
      <w:lvlText w:val=""/>
      <w:lvlJc w:val="left"/>
      <w:pPr>
        <w:ind w:left="6480" w:hanging="360"/>
      </w:pPr>
      <w:rPr>
        <w:rFonts w:ascii="Wingdings" w:hAnsi="Wingdings" w:hint="default"/>
      </w:rPr>
    </w:lvl>
  </w:abstractNum>
  <w:abstractNum w:abstractNumId="10" w15:restartNumberingAfterBreak="0">
    <w:nsid w:val="32A47548"/>
    <w:multiLevelType w:val="hybridMultilevel"/>
    <w:tmpl w:val="2F16D5B8"/>
    <w:lvl w:ilvl="0" w:tplc="FBB4C0DE">
      <w:start w:val="1"/>
      <w:numFmt w:val="bullet"/>
      <w:lvlText w:val=""/>
      <w:lvlJc w:val="left"/>
      <w:pPr>
        <w:ind w:left="720" w:hanging="360"/>
      </w:pPr>
      <w:rPr>
        <w:rFonts w:ascii="Symbol" w:hAnsi="Symbol" w:hint="default"/>
      </w:rPr>
    </w:lvl>
    <w:lvl w:ilvl="1" w:tplc="A776C47C" w:tentative="1">
      <w:start w:val="1"/>
      <w:numFmt w:val="bullet"/>
      <w:lvlText w:val="o"/>
      <w:lvlJc w:val="left"/>
      <w:pPr>
        <w:ind w:left="1440" w:hanging="360"/>
      </w:pPr>
      <w:rPr>
        <w:rFonts w:ascii="Courier New" w:hAnsi="Courier New" w:cs="Courier New" w:hint="default"/>
      </w:rPr>
    </w:lvl>
    <w:lvl w:ilvl="2" w:tplc="48881B4C" w:tentative="1">
      <w:start w:val="1"/>
      <w:numFmt w:val="bullet"/>
      <w:lvlText w:val=""/>
      <w:lvlJc w:val="left"/>
      <w:pPr>
        <w:ind w:left="2160" w:hanging="360"/>
      </w:pPr>
      <w:rPr>
        <w:rFonts w:ascii="Wingdings" w:hAnsi="Wingdings" w:hint="default"/>
      </w:rPr>
    </w:lvl>
    <w:lvl w:ilvl="3" w:tplc="A4164A80" w:tentative="1">
      <w:start w:val="1"/>
      <w:numFmt w:val="bullet"/>
      <w:lvlText w:val=""/>
      <w:lvlJc w:val="left"/>
      <w:pPr>
        <w:ind w:left="2880" w:hanging="360"/>
      </w:pPr>
      <w:rPr>
        <w:rFonts w:ascii="Symbol" w:hAnsi="Symbol" w:hint="default"/>
      </w:rPr>
    </w:lvl>
    <w:lvl w:ilvl="4" w:tplc="9C7AA396" w:tentative="1">
      <w:start w:val="1"/>
      <w:numFmt w:val="bullet"/>
      <w:lvlText w:val="o"/>
      <w:lvlJc w:val="left"/>
      <w:pPr>
        <w:ind w:left="3600" w:hanging="360"/>
      </w:pPr>
      <w:rPr>
        <w:rFonts w:ascii="Courier New" w:hAnsi="Courier New" w:cs="Courier New" w:hint="default"/>
      </w:rPr>
    </w:lvl>
    <w:lvl w:ilvl="5" w:tplc="20E08CE6" w:tentative="1">
      <w:start w:val="1"/>
      <w:numFmt w:val="bullet"/>
      <w:lvlText w:val=""/>
      <w:lvlJc w:val="left"/>
      <w:pPr>
        <w:ind w:left="4320" w:hanging="360"/>
      </w:pPr>
      <w:rPr>
        <w:rFonts w:ascii="Wingdings" w:hAnsi="Wingdings" w:hint="default"/>
      </w:rPr>
    </w:lvl>
    <w:lvl w:ilvl="6" w:tplc="FE82849A" w:tentative="1">
      <w:start w:val="1"/>
      <w:numFmt w:val="bullet"/>
      <w:lvlText w:val=""/>
      <w:lvlJc w:val="left"/>
      <w:pPr>
        <w:ind w:left="5040" w:hanging="360"/>
      </w:pPr>
      <w:rPr>
        <w:rFonts w:ascii="Symbol" w:hAnsi="Symbol" w:hint="default"/>
      </w:rPr>
    </w:lvl>
    <w:lvl w:ilvl="7" w:tplc="9BDA9FE8" w:tentative="1">
      <w:start w:val="1"/>
      <w:numFmt w:val="bullet"/>
      <w:lvlText w:val="o"/>
      <w:lvlJc w:val="left"/>
      <w:pPr>
        <w:ind w:left="5760" w:hanging="360"/>
      </w:pPr>
      <w:rPr>
        <w:rFonts w:ascii="Courier New" w:hAnsi="Courier New" w:cs="Courier New" w:hint="default"/>
      </w:rPr>
    </w:lvl>
    <w:lvl w:ilvl="8" w:tplc="0FF477FA" w:tentative="1">
      <w:start w:val="1"/>
      <w:numFmt w:val="bullet"/>
      <w:lvlText w:val=""/>
      <w:lvlJc w:val="left"/>
      <w:pPr>
        <w:ind w:left="6480" w:hanging="360"/>
      </w:pPr>
      <w:rPr>
        <w:rFonts w:ascii="Wingdings" w:hAnsi="Wingdings" w:hint="default"/>
      </w:rPr>
    </w:lvl>
  </w:abstractNum>
  <w:abstractNum w:abstractNumId="11" w15:restartNumberingAfterBreak="0">
    <w:nsid w:val="396E6BBF"/>
    <w:multiLevelType w:val="hybridMultilevel"/>
    <w:tmpl w:val="85964F8E"/>
    <w:lvl w:ilvl="0" w:tplc="55283440">
      <w:start w:val="1"/>
      <w:numFmt w:val="bullet"/>
      <w:lvlText w:val=""/>
      <w:lvlJc w:val="left"/>
      <w:pPr>
        <w:ind w:left="720" w:hanging="360"/>
      </w:pPr>
      <w:rPr>
        <w:rFonts w:ascii="Symbol" w:hAnsi="Symbol" w:hint="default"/>
      </w:rPr>
    </w:lvl>
    <w:lvl w:ilvl="1" w:tplc="01C405BC">
      <w:start w:val="1"/>
      <w:numFmt w:val="bullet"/>
      <w:lvlText w:val="o"/>
      <w:lvlJc w:val="left"/>
      <w:pPr>
        <w:ind w:left="1440" w:hanging="360"/>
      </w:pPr>
      <w:rPr>
        <w:rFonts w:ascii="Courier New" w:hAnsi="Courier New" w:cs="Courier New" w:hint="default"/>
      </w:rPr>
    </w:lvl>
    <w:lvl w:ilvl="2" w:tplc="47088066">
      <w:start w:val="1"/>
      <w:numFmt w:val="bullet"/>
      <w:lvlText w:val=""/>
      <w:lvlJc w:val="left"/>
      <w:pPr>
        <w:ind w:left="2160" w:hanging="360"/>
      </w:pPr>
      <w:rPr>
        <w:rFonts w:ascii="Wingdings" w:hAnsi="Wingdings" w:hint="default"/>
      </w:rPr>
    </w:lvl>
    <w:lvl w:ilvl="3" w:tplc="4CE08474" w:tentative="1">
      <w:start w:val="1"/>
      <w:numFmt w:val="bullet"/>
      <w:lvlText w:val=""/>
      <w:lvlJc w:val="left"/>
      <w:pPr>
        <w:ind w:left="2880" w:hanging="360"/>
      </w:pPr>
      <w:rPr>
        <w:rFonts w:ascii="Symbol" w:hAnsi="Symbol" w:hint="default"/>
      </w:rPr>
    </w:lvl>
    <w:lvl w:ilvl="4" w:tplc="F45607C0" w:tentative="1">
      <w:start w:val="1"/>
      <w:numFmt w:val="bullet"/>
      <w:lvlText w:val="o"/>
      <w:lvlJc w:val="left"/>
      <w:pPr>
        <w:ind w:left="3600" w:hanging="360"/>
      </w:pPr>
      <w:rPr>
        <w:rFonts w:ascii="Courier New" w:hAnsi="Courier New" w:cs="Courier New" w:hint="default"/>
      </w:rPr>
    </w:lvl>
    <w:lvl w:ilvl="5" w:tplc="D5AA7750" w:tentative="1">
      <w:start w:val="1"/>
      <w:numFmt w:val="bullet"/>
      <w:lvlText w:val=""/>
      <w:lvlJc w:val="left"/>
      <w:pPr>
        <w:ind w:left="4320" w:hanging="360"/>
      </w:pPr>
      <w:rPr>
        <w:rFonts w:ascii="Wingdings" w:hAnsi="Wingdings" w:hint="default"/>
      </w:rPr>
    </w:lvl>
    <w:lvl w:ilvl="6" w:tplc="92041182" w:tentative="1">
      <w:start w:val="1"/>
      <w:numFmt w:val="bullet"/>
      <w:lvlText w:val=""/>
      <w:lvlJc w:val="left"/>
      <w:pPr>
        <w:ind w:left="5040" w:hanging="360"/>
      </w:pPr>
      <w:rPr>
        <w:rFonts w:ascii="Symbol" w:hAnsi="Symbol" w:hint="default"/>
      </w:rPr>
    </w:lvl>
    <w:lvl w:ilvl="7" w:tplc="F2649F74" w:tentative="1">
      <w:start w:val="1"/>
      <w:numFmt w:val="bullet"/>
      <w:lvlText w:val="o"/>
      <w:lvlJc w:val="left"/>
      <w:pPr>
        <w:ind w:left="5760" w:hanging="360"/>
      </w:pPr>
      <w:rPr>
        <w:rFonts w:ascii="Courier New" w:hAnsi="Courier New" w:cs="Courier New" w:hint="default"/>
      </w:rPr>
    </w:lvl>
    <w:lvl w:ilvl="8" w:tplc="D2DE1B64" w:tentative="1">
      <w:start w:val="1"/>
      <w:numFmt w:val="bullet"/>
      <w:lvlText w:val=""/>
      <w:lvlJc w:val="left"/>
      <w:pPr>
        <w:ind w:left="6480" w:hanging="360"/>
      </w:pPr>
      <w:rPr>
        <w:rFonts w:ascii="Wingdings" w:hAnsi="Wingdings" w:hint="default"/>
      </w:rPr>
    </w:lvl>
  </w:abstractNum>
  <w:abstractNum w:abstractNumId="12" w15:restartNumberingAfterBreak="0">
    <w:nsid w:val="423F3B49"/>
    <w:multiLevelType w:val="hybridMultilevel"/>
    <w:tmpl w:val="27D0D3FE"/>
    <w:lvl w:ilvl="0" w:tplc="5C20A8D4">
      <w:start w:val="1"/>
      <w:numFmt w:val="bullet"/>
      <w:lvlText w:val=""/>
      <w:lvlJc w:val="left"/>
      <w:pPr>
        <w:ind w:left="720" w:hanging="360"/>
      </w:pPr>
      <w:rPr>
        <w:rFonts w:ascii="Symbol" w:hAnsi="Symbol" w:hint="default"/>
      </w:rPr>
    </w:lvl>
    <w:lvl w:ilvl="1" w:tplc="4A3C4492" w:tentative="1">
      <w:start w:val="1"/>
      <w:numFmt w:val="bullet"/>
      <w:lvlText w:val="o"/>
      <w:lvlJc w:val="left"/>
      <w:pPr>
        <w:ind w:left="1440" w:hanging="360"/>
      </w:pPr>
      <w:rPr>
        <w:rFonts w:ascii="Courier New" w:hAnsi="Courier New" w:cs="Courier New" w:hint="default"/>
      </w:rPr>
    </w:lvl>
    <w:lvl w:ilvl="2" w:tplc="2764A5A8" w:tentative="1">
      <w:start w:val="1"/>
      <w:numFmt w:val="bullet"/>
      <w:lvlText w:val=""/>
      <w:lvlJc w:val="left"/>
      <w:pPr>
        <w:ind w:left="2160" w:hanging="360"/>
      </w:pPr>
      <w:rPr>
        <w:rFonts w:ascii="Wingdings" w:hAnsi="Wingdings" w:hint="default"/>
      </w:rPr>
    </w:lvl>
    <w:lvl w:ilvl="3" w:tplc="CBD42130" w:tentative="1">
      <w:start w:val="1"/>
      <w:numFmt w:val="bullet"/>
      <w:lvlText w:val=""/>
      <w:lvlJc w:val="left"/>
      <w:pPr>
        <w:ind w:left="2880" w:hanging="360"/>
      </w:pPr>
      <w:rPr>
        <w:rFonts w:ascii="Symbol" w:hAnsi="Symbol" w:hint="default"/>
      </w:rPr>
    </w:lvl>
    <w:lvl w:ilvl="4" w:tplc="737E3C7C" w:tentative="1">
      <w:start w:val="1"/>
      <w:numFmt w:val="bullet"/>
      <w:lvlText w:val="o"/>
      <w:lvlJc w:val="left"/>
      <w:pPr>
        <w:ind w:left="3600" w:hanging="360"/>
      </w:pPr>
      <w:rPr>
        <w:rFonts w:ascii="Courier New" w:hAnsi="Courier New" w:cs="Courier New" w:hint="default"/>
      </w:rPr>
    </w:lvl>
    <w:lvl w:ilvl="5" w:tplc="C368154A" w:tentative="1">
      <w:start w:val="1"/>
      <w:numFmt w:val="bullet"/>
      <w:lvlText w:val=""/>
      <w:lvlJc w:val="left"/>
      <w:pPr>
        <w:ind w:left="4320" w:hanging="360"/>
      </w:pPr>
      <w:rPr>
        <w:rFonts w:ascii="Wingdings" w:hAnsi="Wingdings" w:hint="default"/>
      </w:rPr>
    </w:lvl>
    <w:lvl w:ilvl="6" w:tplc="1FE864D8" w:tentative="1">
      <w:start w:val="1"/>
      <w:numFmt w:val="bullet"/>
      <w:lvlText w:val=""/>
      <w:lvlJc w:val="left"/>
      <w:pPr>
        <w:ind w:left="5040" w:hanging="360"/>
      </w:pPr>
      <w:rPr>
        <w:rFonts w:ascii="Symbol" w:hAnsi="Symbol" w:hint="default"/>
      </w:rPr>
    </w:lvl>
    <w:lvl w:ilvl="7" w:tplc="21588FD2" w:tentative="1">
      <w:start w:val="1"/>
      <w:numFmt w:val="bullet"/>
      <w:lvlText w:val="o"/>
      <w:lvlJc w:val="left"/>
      <w:pPr>
        <w:ind w:left="5760" w:hanging="360"/>
      </w:pPr>
      <w:rPr>
        <w:rFonts w:ascii="Courier New" w:hAnsi="Courier New" w:cs="Courier New" w:hint="default"/>
      </w:rPr>
    </w:lvl>
    <w:lvl w:ilvl="8" w:tplc="D50812E2" w:tentative="1">
      <w:start w:val="1"/>
      <w:numFmt w:val="bullet"/>
      <w:lvlText w:val=""/>
      <w:lvlJc w:val="left"/>
      <w:pPr>
        <w:ind w:left="6480" w:hanging="360"/>
      </w:pPr>
      <w:rPr>
        <w:rFonts w:ascii="Wingdings" w:hAnsi="Wingdings" w:hint="default"/>
      </w:rPr>
    </w:lvl>
  </w:abstractNum>
  <w:abstractNum w:abstractNumId="13" w15:restartNumberingAfterBreak="0">
    <w:nsid w:val="5395538F"/>
    <w:multiLevelType w:val="hybridMultilevel"/>
    <w:tmpl w:val="BA1EBBB2"/>
    <w:lvl w:ilvl="0" w:tplc="218A2330">
      <w:start w:val="1"/>
      <w:numFmt w:val="bullet"/>
      <w:lvlText w:val=""/>
      <w:lvlJc w:val="left"/>
      <w:pPr>
        <w:ind w:left="720" w:hanging="360"/>
      </w:pPr>
      <w:rPr>
        <w:rFonts w:ascii="Symbol" w:hAnsi="Symbol" w:hint="default"/>
      </w:rPr>
    </w:lvl>
    <w:lvl w:ilvl="1" w:tplc="63949120" w:tentative="1">
      <w:start w:val="1"/>
      <w:numFmt w:val="bullet"/>
      <w:lvlText w:val="o"/>
      <w:lvlJc w:val="left"/>
      <w:pPr>
        <w:ind w:left="1440" w:hanging="360"/>
      </w:pPr>
      <w:rPr>
        <w:rFonts w:ascii="Courier New" w:hAnsi="Courier New" w:cs="Courier New" w:hint="default"/>
      </w:rPr>
    </w:lvl>
    <w:lvl w:ilvl="2" w:tplc="F3825A60" w:tentative="1">
      <w:start w:val="1"/>
      <w:numFmt w:val="bullet"/>
      <w:lvlText w:val=""/>
      <w:lvlJc w:val="left"/>
      <w:pPr>
        <w:ind w:left="2160" w:hanging="360"/>
      </w:pPr>
      <w:rPr>
        <w:rFonts w:ascii="Wingdings" w:hAnsi="Wingdings" w:hint="default"/>
      </w:rPr>
    </w:lvl>
    <w:lvl w:ilvl="3" w:tplc="7A7ECDD4" w:tentative="1">
      <w:start w:val="1"/>
      <w:numFmt w:val="bullet"/>
      <w:lvlText w:val=""/>
      <w:lvlJc w:val="left"/>
      <w:pPr>
        <w:ind w:left="2880" w:hanging="360"/>
      </w:pPr>
      <w:rPr>
        <w:rFonts w:ascii="Symbol" w:hAnsi="Symbol" w:hint="default"/>
      </w:rPr>
    </w:lvl>
    <w:lvl w:ilvl="4" w:tplc="DC82EA74" w:tentative="1">
      <w:start w:val="1"/>
      <w:numFmt w:val="bullet"/>
      <w:lvlText w:val="o"/>
      <w:lvlJc w:val="left"/>
      <w:pPr>
        <w:ind w:left="3600" w:hanging="360"/>
      </w:pPr>
      <w:rPr>
        <w:rFonts w:ascii="Courier New" w:hAnsi="Courier New" w:cs="Courier New" w:hint="default"/>
      </w:rPr>
    </w:lvl>
    <w:lvl w:ilvl="5" w:tplc="03FE63C2" w:tentative="1">
      <w:start w:val="1"/>
      <w:numFmt w:val="bullet"/>
      <w:lvlText w:val=""/>
      <w:lvlJc w:val="left"/>
      <w:pPr>
        <w:ind w:left="4320" w:hanging="360"/>
      </w:pPr>
      <w:rPr>
        <w:rFonts w:ascii="Wingdings" w:hAnsi="Wingdings" w:hint="default"/>
      </w:rPr>
    </w:lvl>
    <w:lvl w:ilvl="6" w:tplc="5E06A538" w:tentative="1">
      <w:start w:val="1"/>
      <w:numFmt w:val="bullet"/>
      <w:lvlText w:val=""/>
      <w:lvlJc w:val="left"/>
      <w:pPr>
        <w:ind w:left="5040" w:hanging="360"/>
      </w:pPr>
      <w:rPr>
        <w:rFonts w:ascii="Symbol" w:hAnsi="Symbol" w:hint="default"/>
      </w:rPr>
    </w:lvl>
    <w:lvl w:ilvl="7" w:tplc="F6B62C50" w:tentative="1">
      <w:start w:val="1"/>
      <w:numFmt w:val="bullet"/>
      <w:lvlText w:val="o"/>
      <w:lvlJc w:val="left"/>
      <w:pPr>
        <w:ind w:left="5760" w:hanging="360"/>
      </w:pPr>
      <w:rPr>
        <w:rFonts w:ascii="Courier New" w:hAnsi="Courier New" w:cs="Courier New" w:hint="default"/>
      </w:rPr>
    </w:lvl>
    <w:lvl w:ilvl="8" w:tplc="70667CCC" w:tentative="1">
      <w:start w:val="1"/>
      <w:numFmt w:val="bullet"/>
      <w:lvlText w:val=""/>
      <w:lvlJc w:val="left"/>
      <w:pPr>
        <w:ind w:left="6480" w:hanging="360"/>
      </w:pPr>
      <w:rPr>
        <w:rFonts w:ascii="Wingdings" w:hAnsi="Wingdings" w:hint="default"/>
      </w:rPr>
    </w:lvl>
  </w:abstractNum>
  <w:abstractNum w:abstractNumId="14" w15:restartNumberingAfterBreak="0">
    <w:nsid w:val="53B765CD"/>
    <w:multiLevelType w:val="hybridMultilevel"/>
    <w:tmpl w:val="6D68C476"/>
    <w:lvl w:ilvl="0" w:tplc="6B4E176E">
      <w:start w:val="1"/>
      <w:numFmt w:val="bullet"/>
      <w:lvlText w:val=""/>
      <w:lvlJc w:val="left"/>
      <w:pPr>
        <w:ind w:left="720" w:hanging="360"/>
      </w:pPr>
      <w:rPr>
        <w:rFonts w:ascii="Symbol" w:hAnsi="Symbol" w:hint="default"/>
      </w:rPr>
    </w:lvl>
    <w:lvl w:ilvl="1" w:tplc="2DA46A56" w:tentative="1">
      <w:start w:val="1"/>
      <w:numFmt w:val="bullet"/>
      <w:lvlText w:val="o"/>
      <w:lvlJc w:val="left"/>
      <w:pPr>
        <w:ind w:left="1440" w:hanging="360"/>
      </w:pPr>
      <w:rPr>
        <w:rFonts w:ascii="Courier New" w:hAnsi="Courier New" w:cs="Courier New" w:hint="default"/>
      </w:rPr>
    </w:lvl>
    <w:lvl w:ilvl="2" w:tplc="EFC2690C" w:tentative="1">
      <w:start w:val="1"/>
      <w:numFmt w:val="bullet"/>
      <w:lvlText w:val=""/>
      <w:lvlJc w:val="left"/>
      <w:pPr>
        <w:ind w:left="2160" w:hanging="360"/>
      </w:pPr>
      <w:rPr>
        <w:rFonts w:ascii="Wingdings" w:hAnsi="Wingdings" w:hint="default"/>
      </w:rPr>
    </w:lvl>
    <w:lvl w:ilvl="3" w:tplc="60483F64" w:tentative="1">
      <w:start w:val="1"/>
      <w:numFmt w:val="bullet"/>
      <w:lvlText w:val=""/>
      <w:lvlJc w:val="left"/>
      <w:pPr>
        <w:ind w:left="2880" w:hanging="360"/>
      </w:pPr>
      <w:rPr>
        <w:rFonts w:ascii="Symbol" w:hAnsi="Symbol" w:hint="default"/>
      </w:rPr>
    </w:lvl>
    <w:lvl w:ilvl="4" w:tplc="2D206EA8" w:tentative="1">
      <w:start w:val="1"/>
      <w:numFmt w:val="bullet"/>
      <w:lvlText w:val="o"/>
      <w:lvlJc w:val="left"/>
      <w:pPr>
        <w:ind w:left="3600" w:hanging="360"/>
      </w:pPr>
      <w:rPr>
        <w:rFonts w:ascii="Courier New" w:hAnsi="Courier New" w:cs="Courier New" w:hint="default"/>
      </w:rPr>
    </w:lvl>
    <w:lvl w:ilvl="5" w:tplc="A39897F2" w:tentative="1">
      <w:start w:val="1"/>
      <w:numFmt w:val="bullet"/>
      <w:lvlText w:val=""/>
      <w:lvlJc w:val="left"/>
      <w:pPr>
        <w:ind w:left="4320" w:hanging="360"/>
      </w:pPr>
      <w:rPr>
        <w:rFonts w:ascii="Wingdings" w:hAnsi="Wingdings" w:hint="default"/>
      </w:rPr>
    </w:lvl>
    <w:lvl w:ilvl="6" w:tplc="C1348A4C" w:tentative="1">
      <w:start w:val="1"/>
      <w:numFmt w:val="bullet"/>
      <w:lvlText w:val=""/>
      <w:lvlJc w:val="left"/>
      <w:pPr>
        <w:ind w:left="5040" w:hanging="360"/>
      </w:pPr>
      <w:rPr>
        <w:rFonts w:ascii="Symbol" w:hAnsi="Symbol" w:hint="default"/>
      </w:rPr>
    </w:lvl>
    <w:lvl w:ilvl="7" w:tplc="FC6682CC" w:tentative="1">
      <w:start w:val="1"/>
      <w:numFmt w:val="bullet"/>
      <w:lvlText w:val="o"/>
      <w:lvlJc w:val="left"/>
      <w:pPr>
        <w:ind w:left="5760" w:hanging="360"/>
      </w:pPr>
      <w:rPr>
        <w:rFonts w:ascii="Courier New" w:hAnsi="Courier New" w:cs="Courier New" w:hint="default"/>
      </w:rPr>
    </w:lvl>
    <w:lvl w:ilvl="8" w:tplc="36642A5E" w:tentative="1">
      <w:start w:val="1"/>
      <w:numFmt w:val="bullet"/>
      <w:lvlText w:val=""/>
      <w:lvlJc w:val="left"/>
      <w:pPr>
        <w:ind w:left="6480" w:hanging="360"/>
      </w:pPr>
      <w:rPr>
        <w:rFonts w:ascii="Wingdings" w:hAnsi="Wingdings" w:hint="default"/>
      </w:rPr>
    </w:lvl>
  </w:abstractNum>
  <w:abstractNum w:abstractNumId="15" w15:restartNumberingAfterBreak="0">
    <w:nsid w:val="571F0577"/>
    <w:multiLevelType w:val="hybridMultilevel"/>
    <w:tmpl w:val="BF048224"/>
    <w:lvl w:ilvl="0" w:tplc="A450FB02">
      <w:start w:val="1"/>
      <w:numFmt w:val="bullet"/>
      <w:lvlText w:val=""/>
      <w:lvlJc w:val="left"/>
      <w:pPr>
        <w:ind w:left="720" w:hanging="360"/>
      </w:pPr>
      <w:rPr>
        <w:rFonts w:ascii="Symbol" w:hAnsi="Symbol" w:hint="default"/>
      </w:rPr>
    </w:lvl>
    <w:lvl w:ilvl="1" w:tplc="FF32E0C4" w:tentative="1">
      <w:start w:val="1"/>
      <w:numFmt w:val="bullet"/>
      <w:lvlText w:val="o"/>
      <w:lvlJc w:val="left"/>
      <w:pPr>
        <w:ind w:left="1440" w:hanging="360"/>
      </w:pPr>
      <w:rPr>
        <w:rFonts w:ascii="Courier New" w:hAnsi="Courier New" w:cs="Courier New" w:hint="default"/>
      </w:rPr>
    </w:lvl>
    <w:lvl w:ilvl="2" w:tplc="7AA81C5E" w:tentative="1">
      <w:start w:val="1"/>
      <w:numFmt w:val="bullet"/>
      <w:lvlText w:val=""/>
      <w:lvlJc w:val="left"/>
      <w:pPr>
        <w:ind w:left="2160" w:hanging="360"/>
      </w:pPr>
      <w:rPr>
        <w:rFonts w:ascii="Wingdings" w:hAnsi="Wingdings" w:hint="default"/>
      </w:rPr>
    </w:lvl>
    <w:lvl w:ilvl="3" w:tplc="C7045712" w:tentative="1">
      <w:start w:val="1"/>
      <w:numFmt w:val="bullet"/>
      <w:lvlText w:val=""/>
      <w:lvlJc w:val="left"/>
      <w:pPr>
        <w:ind w:left="2880" w:hanging="360"/>
      </w:pPr>
      <w:rPr>
        <w:rFonts w:ascii="Symbol" w:hAnsi="Symbol" w:hint="default"/>
      </w:rPr>
    </w:lvl>
    <w:lvl w:ilvl="4" w:tplc="B4DE274C" w:tentative="1">
      <w:start w:val="1"/>
      <w:numFmt w:val="bullet"/>
      <w:lvlText w:val="o"/>
      <w:lvlJc w:val="left"/>
      <w:pPr>
        <w:ind w:left="3600" w:hanging="360"/>
      </w:pPr>
      <w:rPr>
        <w:rFonts w:ascii="Courier New" w:hAnsi="Courier New" w:cs="Courier New" w:hint="default"/>
      </w:rPr>
    </w:lvl>
    <w:lvl w:ilvl="5" w:tplc="19D0B852" w:tentative="1">
      <w:start w:val="1"/>
      <w:numFmt w:val="bullet"/>
      <w:lvlText w:val=""/>
      <w:lvlJc w:val="left"/>
      <w:pPr>
        <w:ind w:left="4320" w:hanging="360"/>
      </w:pPr>
      <w:rPr>
        <w:rFonts w:ascii="Wingdings" w:hAnsi="Wingdings" w:hint="default"/>
      </w:rPr>
    </w:lvl>
    <w:lvl w:ilvl="6" w:tplc="B74EE3FC" w:tentative="1">
      <w:start w:val="1"/>
      <w:numFmt w:val="bullet"/>
      <w:lvlText w:val=""/>
      <w:lvlJc w:val="left"/>
      <w:pPr>
        <w:ind w:left="5040" w:hanging="360"/>
      </w:pPr>
      <w:rPr>
        <w:rFonts w:ascii="Symbol" w:hAnsi="Symbol" w:hint="default"/>
      </w:rPr>
    </w:lvl>
    <w:lvl w:ilvl="7" w:tplc="CE425994" w:tentative="1">
      <w:start w:val="1"/>
      <w:numFmt w:val="bullet"/>
      <w:lvlText w:val="o"/>
      <w:lvlJc w:val="left"/>
      <w:pPr>
        <w:ind w:left="5760" w:hanging="360"/>
      </w:pPr>
      <w:rPr>
        <w:rFonts w:ascii="Courier New" w:hAnsi="Courier New" w:cs="Courier New" w:hint="default"/>
      </w:rPr>
    </w:lvl>
    <w:lvl w:ilvl="8" w:tplc="17E4EC98" w:tentative="1">
      <w:start w:val="1"/>
      <w:numFmt w:val="bullet"/>
      <w:lvlText w:val=""/>
      <w:lvlJc w:val="left"/>
      <w:pPr>
        <w:ind w:left="6480" w:hanging="360"/>
      </w:pPr>
      <w:rPr>
        <w:rFonts w:ascii="Wingdings" w:hAnsi="Wingdings" w:hint="default"/>
      </w:rPr>
    </w:lvl>
  </w:abstractNum>
  <w:abstractNum w:abstractNumId="16" w15:restartNumberingAfterBreak="0">
    <w:nsid w:val="58127181"/>
    <w:multiLevelType w:val="hybridMultilevel"/>
    <w:tmpl w:val="64CC5AE6"/>
    <w:lvl w:ilvl="0" w:tplc="DB9A44C6">
      <w:start w:val="1"/>
      <w:numFmt w:val="bullet"/>
      <w:lvlText w:val=""/>
      <w:lvlJc w:val="left"/>
      <w:pPr>
        <w:ind w:left="1880" w:hanging="360"/>
      </w:pPr>
      <w:rPr>
        <w:rFonts w:ascii="Symbol" w:hAnsi="Symbol"/>
      </w:rPr>
    </w:lvl>
    <w:lvl w:ilvl="1" w:tplc="D300592E">
      <w:start w:val="1"/>
      <w:numFmt w:val="bullet"/>
      <w:lvlText w:val=""/>
      <w:lvlJc w:val="left"/>
      <w:pPr>
        <w:ind w:left="1880" w:hanging="360"/>
      </w:pPr>
      <w:rPr>
        <w:rFonts w:ascii="Symbol" w:hAnsi="Symbol"/>
      </w:rPr>
    </w:lvl>
    <w:lvl w:ilvl="2" w:tplc="C85AA6A0">
      <w:start w:val="1"/>
      <w:numFmt w:val="bullet"/>
      <w:lvlText w:val=""/>
      <w:lvlJc w:val="left"/>
      <w:pPr>
        <w:ind w:left="1880" w:hanging="360"/>
      </w:pPr>
      <w:rPr>
        <w:rFonts w:ascii="Symbol" w:hAnsi="Symbol"/>
      </w:rPr>
    </w:lvl>
    <w:lvl w:ilvl="3" w:tplc="C744F1CC">
      <w:start w:val="1"/>
      <w:numFmt w:val="bullet"/>
      <w:lvlText w:val=""/>
      <w:lvlJc w:val="left"/>
      <w:pPr>
        <w:ind w:left="1880" w:hanging="360"/>
      </w:pPr>
      <w:rPr>
        <w:rFonts w:ascii="Symbol" w:hAnsi="Symbol"/>
      </w:rPr>
    </w:lvl>
    <w:lvl w:ilvl="4" w:tplc="BC3E096C">
      <w:start w:val="1"/>
      <w:numFmt w:val="bullet"/>
      <w:lvlText w:val=""/>
      <w:lvlJc w:val="left"/>
      <w:pPr>
        <w:ind w:left="1880" w:hanging="360"/>
      </w:pPr>
      <w:rPr>
        <w:rFonts w:ascii="Symbol" w:hAnsi="Symbol"/>
      </w:rPr>
    </w:lvl>
    <w:lvl w:ilvl="5" w:tplc="AFA4D36C">
      <w:start w:val="1"/>
      <w:numFmt w:val="bullet"/>
      <w:lvlText w:val=""/>
      <w:lvlJc w:val="left"/>
      <w:pPr>
        <w:ind w:left="1880" w:hanging="360"/>
      </w:pPr>
      <w:rPr>
        <w:rFonts w:ascii="Symbol" w:hAnsi="Symbol"/>
      </w:rPr>
    </w:lvl>
    <w:lvl w:ilvl="6" w:tplc="751C5112">
      <w:start w:val="1"/>
      <w:numFmt w:val="bullet"/>
      <w:lvlText w:val=""/>
      <w:lvlJc w:val="left"/>
      <w:pPr>
        <w:ind w:left="1880" w:hanging="360"/>
      </w:pPr>
      <w:rPr>
        <w:rFonts w:ascii="Symbol" w:hAnsi="Symbol"/>
      </w:rPr>
    </w:lvl>
    <w:lvl w:ilvl="7" w:tplc="A8765A5C">
      <w:start w:val="1"/>
      <w:numFmt w:val="bullet"/>
      <w:lvlText w:val=""/>
      <w:lvlJc w:val="left"/>
      <w:pPr>
        <w:ind w:left="1880" w:hanging="360"/>
      </w:pPr>
      <w:rPr>
        <w:rFonts w:ascii="Symbol" w:hAnsi="Symbol"/>
      </w:rPr>
    </w:lvl>
    <w:lvl w:ilvl="8" w:tplc="EB1C0EB2">
      <w:start w:val="1"/>
      <w:numFmt w:val="bullet"/>
      <w:lvlText w:val=""/>
      <w:lvlJc w:val="left"/>
      <w:pPr>
        <w:ind w:left="1880" w:hanging="360"/>
      </w:pPr>
      <w:rPr>
        <w:rFonts w:ascii="Symbol" w:hAnsi="Symbol"/>
      </w:rPr>
    </w:lvl>
  </w:abstractNum>
  <w:abstractNum w:abstractNumId="17" w15:restartNumberingAfterBreak="0">
    <w:nsid w:val="58504A77"/>
    <w:multiLevelType w:val="hybridMultilevel"/>
    <w:tmpl w:val="772C5868"/>
    <w:lvl w:ilvl="0" w:tplc="B902FB92">
      <w:start w:val="1"/>
      <w:numFmt w:val="bullet"/>
      <w:lvlText w:val=""/>
      <w:lvlJc w:val="left"/>
      <w:pPr>
        <w:ind w:left="720" w:hanging="360"/>
      </w:pPr>
      <w:rPr>
        <w:rFonts w:ascii="Symbol" w:hAnsi="Symbol" w:hint="default"/>
      </w:rPr>
    </w:lvl>
    <w:lvl w:ilvl="1" w:tplc="9540395E" w:tentative="1">
      <w:start w:val="1"/>
      <w:numFmt w:val="bullet"/>
      <w:lvlText w:val="o"/>
      <w:lvlJc w:val="left"/>
      <w:pPr>
        <w:ind w:left="1440" w:hanging="360"/>
      </w:pPr>
      <w:rPr>
        <w:rFonts w:ascii="Courier New" w:hAnsi="Courier New" w:cs="Courier New" w:hint="default"/>
      </w:rPr>
    </w:lvl>
    <w:lvl w:ilvl="2" w:tplc="1DC46848" w:tentative="1">
      <w:start w:val="1"/>
      <w:numFmt w:val="bullet"/>
      <w:lvlText w:val=""/>
      <w:lvlJc w:val="left"/>
      <w:pPr>
        <w:ind w:left="2160" w:hanging="360"/>
      </w:pPr>
      <w:rPr>
        <w:rFonts w:ascii="Wingdings" w:hAnsi="Wingdings" w:hint="default"/>
      </w:rPr>
    </w:lvl>
    <w:lvl w:ilvl="3" w:tplc="FD3EEDAA" w:tentative="1">
      <w:start w:val="1"/>
      <w:numFmt w:val="bullet"/>
      <w:lvlText w:val=""/>
      <w:lvlJc w:val="left"/>
      <w:pPr>
        <w:ind w:left="2880" w:hanging="360"/>
      </w:pPr>
      <w:rPr>
        <w:rFonts w:ascii="Symbol" w:hAnsi="Symbol" w:hint="default"/>
      </w:rPr>
    </w:lvl>
    <w:lvl w:ilvl="4" w:tplc="2DEADCF0" w:tentative="1">
      <w:start w:val="1"/>
      <w:numFmt w:val="bullet"/>
      <w:lvlText w:val="o"/>
      <w:lvlJc w:val="left"/>
      <w:pPr>
        <w:ind w:left="3600" w:hanging="360"/>
      </w:pPr>
      <w:rPr>
        <w:rFonts w:ascii="Courier New" w:hAnsi="Courier New" w:cs="Courier New" w:hint="default"/>
      </w:rPr>
    </w:lvl>
    <w:lvl w:ilvl="5" w:tplc="8C0059A8" w:tentative="1">
      <w:start w:val="1"/>
      <w:numFmt w:val="bullet"/>
      <w:lvlText w:val=""/>
      <w:lvlJc w:val="left"/>
      <w:pPr>
        <w:ind w:left="4320" w:hanging="360"/>
      </w:pPr>
      <w:rPr>
        <w:rFonts w:ascii="Wingdings" w:hAnsi="Wingdings" w:hint="default"/>
      </w:rPr>
    </w:lvl>
    <w:lvl w:ilvl="6" w:tplc="1EE48CC0" w:tentative="1">
      <w:start w:val="1"/>
      <w:numFmt w:val="bullet"/>
      <w:lvlText w:val=""/>
      <w:lvlJc w:val="left"/>
      <w:pPr>
        <w:ind w:left="5040" w:hanging="360"/>
      </w:pPr>
      <w:rPr>
        <w:rFonts w:ascii="Symbol" w:hAnsi="Symbol" w:hint="default"/>
      </w:rPr>
    </w:lvl>
    <w:lvl w:ilvl="7" w:tplc="09C67540" w:tentative="1">
      <w:start w:val="1"/>
      <w:numFmt w:val="bullet"/>
      <w:lvlText w:val="o"/>
      <w:lvlJc w:val="left"/>
      <w:pPr>
        <w:ind w:left="5760" w:hanging="360"/>
      </w:pPr>
      <w:rPr>
        <w:rFonts w:ascii="Courier New" w:hAnsi="Courier New" w:cs="Courier New" w:hint="default"/>
      </w:rPr>
    </w:lvl>
    <w:lvl w:ilvl="8" w:tplc="A4200A32" w:tentative="1">
      <w:start w:val="1"/>
      <w:numFmt w:val="bullet"/>
      <w:lvlText w:val=""/>
      <w:lvlJc w:val="left"/>
      <w:pPr>
        <w:ind w:left="6480" w:hanging="360"/>
      </w:pPr>
      <w:rPr>
        <w:rFonts w:ascii="Wingdings" w:hAnsi="Wingdings" w:hint="default"/>
      </w:rPr>
    </w:lvl>
  </w:abstractNum>
  <w:abstractNum w:abstractNumId="18" w15:restartNumberingAfterBreak="0">
    <w:nsid w:val="5E800F4A"/>
    <w:multiLevelType w:val="hybridMultilevel"/>
    <w:tmpl w:val="821E5F0E"/>
    <w:lvl w:ilvl="0" w:tplc="45506CBA">
      <w:start w:val="1"/>
      <w:numFmt w:val="decimal"/>
      <w:lvlText w:val="Table %1"/>
      <w:lvlJc w:val="center"/>
      <w:pPr>
        <w:ind w:left="720" w:hanging="360"/>
      </w:pPr>
      <w:rPr>
        <w:rFonts w:hint="default"/>
        <w:b/>
        <w:i/>
      </w:rPr>
    </w:lvl>
    <w:lvl w:ilvl="1" w:tplc="90AC8C18" w:tentative="1">
      <w:start w:val="1"/>
      <w:numFmt w:val="lowerLetter"/>
      <w:lvlText w:val="%2."/>
      <w:lvlJc w:val="left"/>
      <w:pPr>
        <w:tabs>
          <w:tab w:val="num" w:pos="1440"/>
        </w:tabs>
        <w:ind w:left="1440" w:hanging="360"/>
      </w:pPr>
    </w:lvl>
    <w:lvl w:ilvl="2" w:tplc="14EAA6BE" w:tentative="1">
      <w:start w:val="1"/>
      <w:numFmt w:val="lowerRoman"/>
      <w:lvlText w:val="%3."/>
      <w:lvlJc w:val="right"/>
      <w:pPr>
        <w:tabs>
          <w:tab w:val="num" w:pos="2160"/>
        </w:tabs>
        <w:ind w:left="2160" w:hanging="180"/>
      </w:pPr>
    </w:lvl>
    <w:lvl w:ilvl="3" w:tplc="64AC988C" w:tentative="1">
      <w:start w:val="1"/>
      <w:numFmt w:val="decimal"/>
      <w:lvlText w:val="%4."/>
      <w:lvlJc w:val="left"/>
      <w:pPr>
        <w:tabs>
          <w:tab w:val="num" w:pos="2880"/>
        </w:tabs>
        <w:ind w:left="2880" w:hanging="360"/>
      </w:pPr>
    </w:lvl>
    <w:lvl w:ilvl="4" w:tplc="A49214EE" w:tentative="1">
      <w:start w:val="1"/>
      <w:numFmt w:val="lowerLetter"/>
      <w:lvlText w:val="%5."/>
      <w:lvlJc w:val="left"/>
      <w:pPr>
        <w:tabs>
          <w:tab w:val="num" w:pos="3600"/>
        </w:tabs>
        <w:ind w:left="3600" w:hanging="360"/>
      </w:pPr>
    </w:lvl>
    <w:lvl w:ilvl="5" w:tplc="5F28E50E" w:tentative="1">
      <w:start w:val="1"/>
      <w:numFmt w:val="lowerRoman"/>
      <w:lvlText w:val="%6."/>
      <w:lvlJc w:val="right"/>
      <w:pPr>
        <w:tabs>
          <w:tab w:val="num" w:pos="4320"/>
        </w:tabs>
        <w:ind w:left="4320" w:hanging="180"/>
      </w:pPr>
    </w:lvl>
    <w:lvl w:ilvl="6" w:tplc="E02A428E" w:tentative="1">
      <w:start w:val="1"/>
      <w:numFmt w:val="decimal"/>
      <w:lvlText w:val="%7."/>
      <w:lvlJc w:val="left"/>
      <w:pPr>
        <w:tabs>
          <w:tab w:val="num" w:pos="5040"/>
        </w:tabs>
        <w:ind w:left="5040" w:hanging="360"/>
      </w:pPr>
    </w:lvl>
    <w:lvl w:ilvl="7" w:tplc="C07AA75C" w:tentative="1">
      <w:start w:val="1"/>
      <w:numFmt w:val="lowerLetter"/>
      <w:lvlText w:val="%8."/>
      <w:lvlJc w:val="left"/>
      <w:pPr>
        <w:tabs>
          <w:tab w:val="num" w:pos="5760"/>
        </w:tabs>
        <w:ind w:left="5760" w:hanging="360"/>
      </w:pPr>
    </w:lvl>
    <w:lvl w:ilvl="8" w:tplc="030A00B6" w:tentative="1">
      <w:start w:val="1"/>
      <w:numFmt w:val="lowerRoman"/>
      <w:lvlText w:val="%9."/>
      <w:lvlJc w:val="right"/>
      <w:pPr>
        <w:tabs>
          <w:tab w:val="num" w:pos="6480"/>
        </w:tabs>
        <w:ind w:left="6480" w:hanging="180"/>
      </w:pPr>
    </w:lvl>
  </w:abstractNum>
  <w:abstractNum w:abstractNumId="19" w15:restartNumberingAfterBreak="0">
    <w:nsid w:val="60A85840"/>
    <w:multiLevelType w:val="hybridMultilevel"/>
    <w:tmpl w:val="C6CC25A4"/>
    <w:lvl w:ilvl="0" w:tplc="2460F048">
      <w:start w:val="1"/>
      <w:numFmt w:val="bullet"/>
      <w:lvlText w:val=""/>
      <w:lvlJc w:val="left"/>
      <w:pPr>
        <w:ind w:left="720" w:hanging="360"/>
      </w:pPr>
      <w:rPr>
        <w:rFonts w:ascii="Symbol" w:hAnsi="Symbol" w:hint="default"/>
      </w:rPr>
    </w:lvl>
    <w:lvl w:ilvl="1" w:tplc="C4707272">
      <w:start w:val="1"/>
      <w:numFmt w:val="bullet"/>
      <w:lvlText w:val="o"/>
      <w:lvlJc w:val="left"/>
      <w:pPr>
        <w:ind w:left="1440" w:hanging="360"/>
      </w:pPr>
      <w:rPr>
        <w:rFonts w:ascii="Courier New" w:hAnsi="Courier New" w:cs="Courier New" w:hint="default"/>
      </w:rPr>
    </w:lvl>
    <w:lvl w:ilvl="2" w:tplc="F6F81C9A" w:tentative="1">
      <w:start w:val="1"/>
      <w:numFmt w:val="bullet"/>
      <w:lvlText w:val=""/>
      <w:lvlJc w:val="left"/>
      <w:pPr>
        <w:ind w:left="2160" w:hanging="360"/>
      </w:pPr>
      <w:rPr>
        <w:rFonts w:ascii="Wingdings" w:hAnsi="Wingdings" w:hint="default"/>
      </w:rPr>
    </w:lvl>
    <w:lvl w:ilvl="3" w:tplc="87564E4A" w:tentative="1">
      <w:start w:val="1"/>
      <w:numFmt w:val="bullet"/>
      <w:lvlText w:val=""/>
      <w:lvlJc w:val="left"/>
      <w:pPr>
        <w:ind w:left="2880" w:hanging="360"/>
      </w:pPr>
      <w:rPr>
        <w:rFonts w:ascii="Symbol" w:hAnsi="Symbol" w:hint="default"/>
      </w:rPr>
    </w:lvl>
    <w:lvl w:ilvl="4" w:tplc="DFB4B8F8" w:tentative="1">
      <w:start w:val="1"/>
      <w:numFmt w:val="bullet"/>
      <w:lvlText w:val="o"/>
      <w:lvlJc w:val="left"/>
      <w:pPr>
        <w:ind w:left="3600" w:hanging="360"/>
      </w:pPr>
      <w:rPr>
        <w:rFonts w:ascii="Courier New" w:hAnsi="Courier New" w:cs="Courier New" w:hint="default"/>
      </w:rPr>
    </w:lvl>
    <w:lvl w:ilvl="5" w:tplc="B6EE6498" w:tentative="1">
      <w:start w:val="1"/>
      <w:numFmt w:val="bullet"/>
      <w:lvlText w:val=""/>
      <w:lvlJc w:val="left"/>
      <w:pPr>
        <w:ind w:left="4320" w:hanging="360"/>
      </w:pPr>
      <w:rPr>
        <w:rFonts w:ascii="Wingdings" w:hAnsi="Wingdings" w:hint="default"/>
      </w:rPr>
    </w:lvl>
    <w:lvl w:ilvl="6" w:tplc="AF062C68" w:tentative="1">
      <w:start w:val="1"/>
      <w:numFmt w:val="bullet"/>
      <w:lvlText w:val=""/>
      <w:lvlJc w:val="left"/>
      <w:pPr>
        <w:ind w:left="5040" w:hanging="360"/>
      </w:pPr>
      <w:rPr>
        <w:rFonts w:ascii="Symbol" w:hAnsi="Symbol" w:hint="default"/>
      </w:rPr>
    </w:lvl>
    <w:lvl w:ilvl="7" w:tplc="118C9A8A" w:tentative="1">
      <w:start w:val="1"/>
      <w:numFmt w:val="bullet"/>
      <w:lvlText w:val="o"/>
      <w:lvlJc w:val="left"/>
      <w:pPr>
        <w:ind w:left="5760" w:hanging="360"/>
      </w:pPr>
      <w:rPr>
        <w:rFonts w:ascii="Courier New" w:hAnsi="Courier New" w:cs="Courier New" w:hint="default"/>
      </w:rPr>
    </w:lvl>
    <w:lvl w:ilvl="8" w:tplc="3D0C7C92" w:tentative="1">
      <w:start w:val="1"/>
      <w:numFmt w:val="bullet"/>
      <w:lvlText w:val=""/>
      <w:lvlJc w:val="left"/>
      <w:pPr>
        <w:ind w:left="6480" w:hanging="360"/>
      </w:pPr>
      <w:rPr>
        <w:rFonts w:ascii="Wingdings" w:hAnsi="Wingdings" w:hint="default"/>
      </w:rPr>
    </w:lvl>
  </w:abstractNum>
  <w:abstractNum w:abstractNumId="20" w15:restartNumberingAfterBreak="0">
    <w:nsid w:val="6DA2214A"/>
    <w:multiLevelType w:val="hybridMultilevel"/>
    <w:tmpl w:val="7DD61D38"/>
    <w:lvl w:ilvl="0" w:tplc="1F520EF0">
      <w:start w:val="1"/>
      <w:numFmt w:val="bullet"/>
      <w:lvlText w:val=""/>
      <w:lvlJc w:val="left"/>
      <w:pPr>
        <w:ind w:left="1080" w:hanging="360"/>
      </w:pPr>
      <w:rPr>
        <w:rFonts w:ascii="Symbol" w:hAnsi="Symbol" w:hint="default"/>
      </w:rPr>
    </w:lvl>
    <w:lvl w:ilvl="1" w:tplc="647EBAB2" w:tentative="1">
      <w:start w:val="1"/>
      <w:numFmt w:val="bullet"/>
      <w:lvlText w:val="o"/>
      <w:lvlJc w:val="left"/>
      <w:pPr>
        <w:ind w:left="1800" w:hanging="360"/>
      </w:pPr>
      <w:rPr>
        <w:rFonts w:ascii="Courier New" w:hAnsi="Courier New" w:cs="Courier New" w:hint="default"/>
      </w:rPr>
    </w:lvl>
    <w:lvl w:ilvl="2" w:tplc="C04CADDC" w:tentative="1">
      <w:start w:val="1"/>
      <w:numFmt w:val="bullet"/>
      <w:lvlText w:val=""/>
      <w:lvlJc w:val="left"/>
      <w:pPr>
        <w:ind w:left="2520" w:hanging="360"/>
      </w:pPr>
      <w:rPr>
        <w:rFonts w:ascii="Wingdings" w:hAnsi="Wingdings" w:hint="default"/>
      </w:rPr>
    </w:lvl>
    <w:lvl w:ilvl="3" w:tplc="60F27846" w:tentative="1">
      <w:start w:val="1"/>
      <w:numFmt w:val="bullet"/>
      <w:lvlText w:val=""/>
      <w:lvlJc w:val="left"/>
      <w:pPr>
        <w:ind w:left="3240" w:hanging="360"/>
      </w:pPr>
      <w:rPr>
        <w:rFonts w:ascii="Symbol" w:hAnsi="Symbol" w:hint="default"/>
      </w:rPr>
    </w:lvl>
    <w:lvl w:ilvl="4" w:tplc="8CD2B982" w:tentative="1">
      <w:start w:val="1"/>
      <w:numFmt w:val="bullet"/>
      <w:lvlText w:val="o"/>
      <w:lvlJc w:val="left"/>
      <w:pPr>
        <w:ind w:left="3960" w:hanging="360"/>
      </w:pPr>
      <w:rPr>
        <w:rFonts w:ascii="Courier New" w:hAnsi="Courier New" w:cs="Courier New" w:hint="default"/>
      </w:rPr>
    </w:lvl>
    <w:lvl w:ilvl="5" w:tplc="48E868C4" w:tentative="1">
      <w:start w:val="1"/>
      <w:numFmt w:val="bullet"/>
      <w:lvlText w:val=""/>
      <w:lvlJc w:val="left"/>
      <w:pPr>
        <w:ind w:left="4680" w:hanging="360"/>
      </w:pPr>
      <w:rPr>
        <w:rFonts w:ascii="Wingdings" w:hAnsi="Wingdings" w:hint="default"/>
      </w:rPr>
    </w:lvl>
    <w:lvl w:ilvl="6" w:tplc="AD8428E2" w:tentative="1">
      <w:start w:val="1"/>
      <w:numFmt w:val="bullet"/>
      <w:lvlText w:val=""/>
      <w:lvlJc w:val="left"/>
      <w:pPr>
        <w:ind w:left="5400" w:hanging="360"/>
      </w:pPr>
      <w:rPr>
        <w:rFonts w:ascii="Symbol" w:hAnsi="Symbol" w:hint="default"/>
      </w:rPr>
    </w:lvl>
    <w:lvl w:ilvl="7" w:tplc="B74A3594" w:tentative="1">
      <w:start w:val="1"/>
      <w:numFmt w:val="bullet"/>
      <w:lvlText w:val="o"/>
      <w:lvlJc w:val="left"/>
      <w:pPr>
        <w:ind w:left="6120" w:hanging="360"/>
      </w:pPr>
      <w:rPr>
        <w:rFonts w:ascii="Courier New" w:hAnsi="Courier New" w:cs="Courier New" w:hint="default"/>
      </w:rPr>
    </w:lvl>
    <w:lvl w:ilvl="8" w:tplc="B7CA509C" w:tentative="1">
      <w:start w:val="1"/>
      <w:numFmt w:val="bullet"/>
      <w:lvlText w:val=""/>
      <w:lvlJc w:val="left"/>
      <w:pPr>
        <w:ind w:left="6840" w:hanging="360"/>
      </w:pPr>
      <w:rPr>
        <w:rFonts w:ascii="Wingdings" w:hAnsi="Wingdings" w:hint="default"/>
      </w:rPr>
    </w:lvl>
  </w:abstractNum>
  <w:abstractNum w:abstractNumId="21" w15:restartNumberingAfterBreak="0">
    <w:nsid w:val="7BC50960"/>
    <w:multiLevelType w:val="hybridMultilevel"/>
    <w:tmpl w:val="AA2E14C0"/>
    <w:lvl w:ilvl="0" w:tplc="6B8E80A4">
      <w:start w:val="1"/>
      <w:numFmt w:val="bullet"/>
      <w:lvlText w:val=""/>
      <w:lvlJc w:val="left"/>
      <w:pPr>
        <w:ind w:left="720" w:hanging="360"/>
      </w:pPr>
      <w:rPr>
        <w:rFonts w:ascii="Symbol" w:hAnsi="Symbol" w:hint="default"/>
      </w:rPr>
    </w:lvl>
    <w:lvl w:ilvl="1" w:tplc="7736D9E2">
      <w:start w:val="1"/>
      <w:numFmt w:val="bullet"/>
      <w:lvlText w:val="o"/>
      <w:lvlJc w:val="left"/>
      <w:pPr>
        <w:ind w:left="1440" w:hanging="360"/>
      </w:pPr>
      <w:rPr>
        <w:rFonts w:ascii="Courier New" w:hAnsi="Courier New" w:cs="Courier New" w:hint="default"/>
      </w:rPr>
    </w:lvl>
    <w:lvl w:ilvl="2" w:tplc="74267524" w:tentative="1">
      <w:start w:val="1"/>
      <w:numFmt w:val="bullet"/>
      <w:lvlText w:val=""/>
      <w:lvlJc w:val="left"/>
      <w:pPr>
        <w:ind w:left="2160" w:hanging="360"/>
      </w:pPr>
      <w:rPr>
        <w:rFonts w:ascii="Wingdings" w:hAnsi="Wingdings" w:hint="default"/>
      </w:rPr>
    </w:lvl>
    <w:lvl w:ilvl="3" w:tplc="7F6E32E6" w:tentative="1">
      <w:start w:val="1"/>
      <w:numFmt w:val="bullet"/>
      <w:lvlText w:val=""/>
      <w:lvlJc w:val="left"/>
      <w:pPr>
        <w:ind w:left="2880" w:hanging="360"/>
      </w:pPr>
      <w:rPr>
        <w:rFonts w:ascii="Symbol" w:hAnsi="Symbol" w:hint="default"/>
      </w:rPr>
    </w:lvl>
    <w:lvl w:ilvl="4" w:tplc="2AB2501E" w:tentative="1">
      <w:start w:val="1"/>
      <w:numFmt w:val="bullet"/>
      <w:lvlText w:val="o"/>
      <w:lvlJc w:val="left"/>
      <w:pPr>
        <w:ind w:left="3600" w:hanging="360"/>
      </w:pPr>
      <w:rPr>
        <w:rFonts w:ascii="Courier New" w:hAnsi="Courier New" w:cs="Courier New" w:hint="default"/>
      </w:rPr>
    </w:lvl>
    <w:lvl w:ilvl="5" w:tplc="E452E298" w:tentative="1">
      <w:start w:val="1"/>
      <w:numFmt w:val="bullet"/>
      <w:lvlText w:val=""/>
      <w:lvlJc w:val="left"/>
      <w:pPr>
        <w:ind w:left="4320" w:hanging="360"/>
      </w:pPr>
      <w:rPr>
        <w:rFonts w:ascii="Wingdings" w:hAnsi="Wingdings" w:hint="default"/>
      </w:rPr>
    </w:lvl>
    <w:lvl w:ilvl="6" w:tplc="64FCA0EC" w:tentative="1">
      <w:start w:val="1"/>
      <w:numFmt w:val="bullet"/>
      <w:lvlText w:val=""/>
      <w:lvlJc w:val="left"/>
      <w:pPr>
        <w:ind w:left="5040" w:hanging="360"/>
      </w:pPr>
      <w:rPr>
        <w:rFonts w:ascii="Symbol" w:hAnsi="Symbol" w:hint="default"/>
      </w:rPr>
    </w:lvl>
    <w:lvl w:ilvl="7" w:tplc="1CF894EA" w:tentative="1">
      <w:start w:val="1"/>
      <w:numFmt w:val="bullet"/>
      <w:lvlText w:val="o"/>
      <w:lvlJc w:val="left"/>
      <w:pPr>
        <w:ind w:left="5760" w:hanging="360"/>
      </w:pPr>
      <w:rPr>
        <w:rFonts w:ascii="Courier New" w:hAnsi="Courier New" w:cs="Courier New" w:hint="default"/>
      </w:rPr>
    </w:lvl>
    <w:lvl w:ilvl="8" w:tplc="83C2145C" w:tentative="1">
      <w:start w:val="1"/>
      <w:numFmt w:val="bullet"/>
      <w:lvlText w:val=""/>
      <w:lvlJc w:val="left"/>
      <w:pPr>
        <w:ind w:left="6480" w:hanging="360"/>
      </w:pPr>
      <w:rPr>
        <w:rFonts w:ascii="Wingdings" w:hAnsi="Wingdings" w:hint="default"/>
      </w:rPr>
    </w:lvl>
  </w:abstractNum>
  <w:abstractNum w:abstractNumId="22" w15:restartNumberingAfterBreak="0">
    <w:nsid w:val="7BEA15C7"/>
    <w:multiLevelType w:val="hybridMultilevel"/>
    <w:tmpl w:val="37B4619C"/>
    <w:lvl w:ilvl="0" w:tplc="E48C5D80">
      <w:start w:val="1"/>
      <w:numFmt w:val="bullet"/>
      <w:lvlText w:val=""/>
      <w:lvlJc w:val="left"/>
      <w:pPr>
        <w:ind w:left="720" w:hanging="360"/>
      </w:pPr>
      <w:rPr>
        <w:rFonts w:ascii="Symbol" w:hAnsi="Symbol" w:hint="default"/>
      </w:rPr>
    </w:lvl>
    <w:lvl w:ilvl="1" w:tplc="5FB2A1B4">
      <w:start w:val="1"/>
      <w:numFmt w:val="bullet"/>
      <w:lvlText w:val="o"/>
      <w:lvlJc w:val="left"/>
      <w:pPr>
        <w:ind w:left="1440" w:hanging="360"/>
      </w:pPr>
      <w:rPr>
        <w:rFonts w:ascii="Courier New" w:hAnsi="Courier New" w:cs="Courier New" w:hint="default"/>
      </w:rPr>
    </w:lvl>
    <w:lvl w:ilvl="2" w:tplc="E0D878D4" w:tentative="1">
      <w:start w:val="1"/>
      <w:numFmt w:val="bullet"/>
      <w:lvlText w:val=""/>
      <w:lvlJc w:val="left"/>
      <w:pPr>
        <w:ind w:left="2160" w:hanging="360"/>
      </w:pPr>
      <w:rPr>
        <w:rFonts w:ascii="Wingdings" w:hAnsi="Wingdings" w:hint="default"/>
      </w:rPr>
    </w:lvl>
    <w:lvl w:ilvl="3" w:tplc="DF4ABB5A" w:tentative="1">
      <w:start w:val="1"/>
      <w:numFmt w:val="bullet"/>
      <w:lvlText w:val=""/>
      <w:lvlJc w:val="left"/>
      <w:pPr>
        <w:ind w:left="2880" w:hanging="360"/>
      </w:pPr>
      <w:rPr>
        <w:rFonts w:ascii="Symbol" w:hAnsi="Symbol" w:hint="default"/>
      </w:rPr>
    </w:lvl>
    <w:lvl w:ilvl="4" w:tplc="DACEC1DC" w:tentative="1">
      <w:start w:val="1"/>
      <w:numFmt w:val="bullet"/>
      <w:lvlText w:val="o"/>
      <w:lvlJc w:val="left"/>
      <w:pPr>
        <w:ind w:left="3600" w:hanging="360"/>
      </w:pPr>
      <w:rPr>
        <w:rFonts w:ascii="Courier New" w:hAnsi="Courier New" w:cs="Courier New" w:hint="default"/>
      </w:rPr>
    </w:lvl>
    <w:lvl w:ilvl="5" w:tplc="8550B37C" w:tentative="1">
      <w:start w:val="1"/>
      <w:numFmt w:val="bullet"/>
      <w:lvlText w:val=""/>
      <w:lvlJc w:val="left"/>
      <w:pPr>
        <w:ind w:left="4320" w:hanging="360"/>
      </w:pPr>
      <w:rPr>
        <w:rFonts w:ascii="Wingdings" w:hAnsi="Wingdings" w:hint="default"/>
      </w:rPr>
    </w:lvl>
    <w:lvl w:ilvl="6" w:tplc="16FC1166" w:tentative="1">
      <w:start w:val="1"/>
      <w:numFmt w:val="bullet"/>
      <w:lvlText w:val=""/>
      <w:lvlJc w:val="left"/>
      <w:pPr>
        <w:ind w:left="5040" w:hanging="360"/>
      </w:pPr>
      <w:rPr>
        <w:rFonts w:ascii="Symbol" w:hAnsi="Symbol" w:hint="default"/>
      </w:rPr>
    </w:lvl>
    <w:lvl w:ilvl="7" w:tplc="FBD8286C" w:tentative="1">
      <w:start w:val="1"/>
      <w:numFmt w:val="bullet"/>
      <w:lvlText w:val="o"/>
      <w:lvlJc w:val="left"/>
      <w:pPr>
        <w:ind w:left="5760" w:hanging="360"/>
      </w:pPr>
      <w:rPr>
        <w:rFonts w:ascii="Courier New" w:hAnsi="Courier New" w:cs="Courier New" w:hint="default"/>
      </w:rPr>
    </w:lvl>
    <w:lvl w:ilvl="8" w:tplc="226AA612" w:tentative="1">
      <w:start w:val="1"/>
      <w:numFmt w:val="bullet"/>
      <w:lvlText w:val=""/>
      <w:lvlJc w:val="left"/>
      <w:pPr>
        <w:ind w:left="6480" w:hanging="360"/>
      </w:pPr>
      <w:rPr>
        <w:rFonts w:ascii="Wingdings" w:hAnsi="Wingdings" w:hint="default"/>
      </w:rPr>
    </w:lvl>
  </w:abstractNum>
  <w:num w:numId="1" w16cid:durableId="1050769514">
    <w:abstractNumId w:val="18"/>
  </w:num>
  <w:num w:numId="2" w16cid:durableId="779178673">
    <w:abstractNumId w:val="0"/>
  </w:num>
  <w:num w:numId="3" w16cid:durableId="274943143">
    <w:abstractNumId w:val="3"/>
  </w:num>
  <w:num w:numId="4" w16cid:durableId="1761633169">
    <w:abstractNumId w:val="11"/>
  </w:num>
  <w:num w:numId="5" w16cid:durableId="615059745">
    <w:abstractNumId w:val="15"/>
  </w:num>
  <w:num w:numId="6" w16cid:durableId="1355419508">
    <w:abstractNumId w:val="1"/>
  </w:num>
  <w:num w:numId="7" w16cid:durableId="1415932061">
    <w:abstractNumId w:val="20"/>
  </w:num>
  <w:num w:numId="8" w16cid:durableId="619412070">
    <w:abstractNumId w:val="2"/>
  </w:num>
  <w:num w:numId="9" w16cid:durableId="1636133542">
    <w:abstractNumId w:val="6"/>
  </w:num>
  <w:num w:numId="10" w16cid:durableId="660350178">
    <w:abstractNumId w:val="9"/>
  </w:num>
  <w:num w:numId="11" w16cid:durableId="1635870332">
    <w:abstractNumId w:val="14"/>
  </w:num>
  <w:num w:numId="12" w16cid:durableId="1133864756">
    <w:abstractNumId w:val="21"/>
  </w:num>
  <w:num w:numId="13" w16cid:durableId="978919560">
    <w:abstractNumId w:val="22"/>
  </w:num>
  <w:num w:numId="14" w16cid:durableId="1269965866">
    <w:abstractNumId w:val="17"/>
  </w:num>
  <w:num w:numId="15" w16cid:durableId="1615625438">
    <w:abstractNumId w:val="10"/>
  </w:num>
  <w:num w:numId="16" w16cid:durableId="855772199">
    <w:abstractNumId w:val="13"/>
  </w:num>
  <w:num w:numId="17" w16cid:durableId="210381755">
    <w:abstractNumId w:val="7"/>
  </w:num>
  <w:num w:numId="18" w16cid:durableId="104858594">
    <w:abstractNumId w:val="4"/>
  </w:num>
  <w:num w:numId="19" w16cid:durableId="1624729769">
    <w:abstractNumId w:val="19"/>
  </w:num>
  <w:num w:numId="20" w16cid:durableId="2044750827">
    <w:abstractNumId w:val="16"/>
  </w:num>
  <w:num w:numId="21" w16cid:durableId="1705449197">
    <w:abstractNumId w:val="8"/>
  </w:num>
  <w:num w:numId="22" w16cid:durableId="1561986925">
    <w:abstractNumId w:val="5"/>
  </w:num>
  <w:num w:numId="23" w16cid:durableId="1626304096">
    <w:abstractNumId w:val="18"/>
  </w:num>
  <w:num w:numId="24" w16cid:durableId="158571955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E35"/>
    <w:rsid w:val="0000063C"/>
    <w:rsid w:val="00000989"/>
    <w:rsid w:val="00000E6F"/>
    <w:rsid w:val="0000139E"/>
    <w:rsid w:val="00001715"/>
    <w:rsid w:val="0000280B"/>
    <w:rsid w:val="0000300A"/>
    <w:rsid w:val="000036D6"/>
    <w:rsid w:val="0000538F"/>
    <w:rsid w:val="00005433"/>
    <w:rsid w:val="00005EE9"/>
    <w:rsid w:val="000077A4"/>
    <w:rsid w:val="000105D7"/>
    <w:rsid w:val="000108CC"/>
    <w:rsid w:val="00010D35"/>
    <w:rsid w:val="00011FF1"/>
    <w:rsid w:val="000120C4"/>
    <w:rsid w:val="0001268C"/>
    <w:rsid w:val="0001291B"/>
    <w:rsid w:val="00012922"/>
    <w:rsid w:val="00012A90"/>
    <w:rsid w:val="00012DE1"/>
    <w:rsid w:val="000132CC"/>
    <w:rsid w:val="00013A61"/>
    <w:rsid w:val="00013B8C"/>
    <w:rsid w:val="00013CDF"/>
    <w:rsid w:val="0001448C"/>
    <w:rsid w:val="000152EF"/>
    <w:rsid w:val="000154CC"/>
    <w:rsid w:val="0001551B"/>
    <w:rsid w:val="00015801"/>
    <w:rsid w:val="000158A9"/>
    <w:rsid w:val="00016E1A"/>
    <w:rsid w:val="000175B4"/>
    <w:rsid w:val="00017A2A"/>
    <w:rsid w:val="0002037E"/>
    <w:rsid w:val="000204F6"/>
    <w:rsid w:val="00020640"/>
    <w:rsid w:val="00020C46"/>
    <w:rsid w:val="00022894"/>
    <w:rsid w:val="000239F7"/>
    <w:rsid w:val="00023AE5"/>
    <w:rsid w:val="00023D5C"/>
    <w:rsid w:val="00023E79"/>
    <w:rsid w:val="000245AE"/>
    <w:rsid w:val="00024650"/>
    <w:rsid w:val="000259A2"/>
    <w:rsid w:val="00025D64"/>
    <w:rsid w:val="00026045"/>
    <w:rsid w:val="00026CE0"/>
    <w:rsid w:val="00027024"/>
    <w:rsid w:val="00027034"/>
    <w:rsid w:val="0003003A"/>
    <w:rsid w:val="00030469"/>
    <w:rsid w:val="00030B1E"/>
    <w:rsid w:val="00031D28"/>
    <w:rsid w:val="00031FCD"/>
    <w:rsid w:val="000321DF"/>
    <w:rsid w:val="00032745"/>
    <w:rsid w:val="00033200"/>
    <w:rsid w:val="0003352E"/>
    <w:rsid w:val="0003494F"/>
    <w:rsid w:val="00034E75"/>
    <w:rsid w:val="0003511A"/>
    <w:rsid w:val="0003551F"/>
    <w:rsid w:val="00036213"/>
    <w:rsid w:val="000368E8"/>
    <w:rsid w:val="00036CC0"/>
    <w:rsid w:val="00037D91"/>
    <w:rsid w:val="00037EFA"/>
    <w:rsid w:val="000412F7"/>
    <w:rsid w:val="00041C7F"/>
    <w:rsid w:val="00042BD2"/>
    <w:rsid w:val="00042F42"/>
    <w:rsid w:val="00043CA1"/>
    <w:rsid w:val="00044711"/>
    <w:rsid w:val="0004485E"/>
    <w:rsid w:val="0004499D"/>
    <w:rsid w:val="00045405"/>
    <w:rsid w:val="00045EC6"/>
    <w:rsid w:val="00046AB7"/>
    <w:rsid w:val="00046DD9"/>
    <w:rsid w:val="000470D5"/>
    <w:rsid w:val="00047A2B"/>
    <w:rsid w:val="00047B88"/>
    <w:rsid w:val="00047DE0"/>
    <w:rsid w:val="00047FBA"/>
    <w:rsid w:val="00051008"/>
    <w:rsid w:val="0005262B"/>
    <w:rsid w:val="000529FF"/>
    <w:rsid w:val="00052C33"/>
    <w:rsid w:val="00052FE1"/>
    <w:rsid w:val="000532EE"/>
    <w:rsid w:val="000540AD"/>
    <w:rsid w:val="00054404"/>
    <w:rsid w:val="00055657"/>
    <w:rsid w:val="00055C84"/>
    <w:rsid w:val="0005657C"/>
    <w:rsid w:val="00057BE5"/>
    <w:rsid w:val="00057D2C"/>
    <w:rsid w:val="00057EC3"/>
    <w:rsid w:val="00060A39"/>
    <w:rsid w:val="00060DF6"/>
    <w:rsid w:val="00060E5B"/>
    <w:rsid w:val="000610EB"/>
    <w:rsid w:val="0006122F"/>
    <w:rsid w:val="000617D9"/>
    <w:rsid w:val="00062589"/>
    <w:rsid w:val="00062D37"/>
    <w:rsid w:val="000634C1"/>
    <w:rsid w:val="000641FD"/>
    <w:rsid w:val="00064EA2"/>
    <w:rsid w:val="00065C20"/>
    <w:rsid w:val="00066530"/>
    <w:rsid w:val="000668C3"/>
    <w:rsid w:val="0007058A"/>
    <w:rsid w:val="0007071F"/>
    <w:rsid w:val="00070E1D"/>
    <w:rsid w:val="000730B2"/>
    <w:rsid w:val="000734FA"/>
    <w:rsid w:val="00073D4B"/>
    <w:rsid w:val="00073DCF"/>
    <w:rsid w:val="000742FB"/>
    <w:rsid w:val="00075757"/>
    <w:rsid w:val="00075D81"/>
    <w:rsid w:val="00076294"/>
    <w:rsid w:val="00077190"/>
    <w:rsid w:val="00077BE4"/>
    <w:rsid w:val="00080725"/>
    <w:rsid w:val="0008074E"/>
    <w:rsid w:val="00080DD6"/>
    <w:rsid w:val="00081E19"/>
    <w:rsid w:val="00082F21"/>
    <w:rsid w:val="000831D7"/>
    <w:rsid w:val="000848F1"/>
    <w:rsid w:val="000854CD"/>
    <w:rsid w:val="000867A2"/>
    <w:rsid w:val="00087BBD"/>
    <w:rsid w:val="0009021C"/>
    <w:rsid w:val="00090C8C"/>
    <w:rsid w:val="00090DDB"/>
    <w:rsid w:val="000914CF"/>
    <w:rsid w:val="00091DCE"/>
    <w:rsid w:val="00092046"/>
    <w:rsid w:val="0009417E"/>
    <w:rsid w:val="000945CE"/>
    <w:rsid w:val="00095329"/>
    <w:rsid w:val="00096114"/>
    <w:rsid w:val="0009627C"/>
    <w:rsid w:val="00096D85"/>
    <w:rsid w:val="000A0E5F"/>
    <w:rsid w:val="000A11DA"/>
    <w:rsid w:val="000A1D4F"/>
    <w:rsid w:val="000A2E75"/>
    <w:rsid w:val="000A31B1"/>
    <w:rsid w:val="000A3223"/>
    <w:rsid w:val="000A3D87"/>
    <w:rsid w:val="000A507D"/>
    <w:rsid w:val="000A5F2D"/>
    <w:rsid w:val="000A6075"/>
    <w:rsid w:val="000A7380"/>
    <w:rsid w:val="000A7C6E"/>
    <w:rsid w:val="000A7DA8"/>
    <w:rsid w:val="000B08F9"/>
    <w:rsid w:val="000B12B7"/>
    <w:rsid w:val="000B229A"/>
    <w:rsid w:val="000B2A0A"/>
    <w:rsid w:val="000B2B66"/>
    <w:rsid w:val="000B30A5"/>
    <w:rsid w:val="000B3393"/>
    <w:rsid w:val="000B35F6"/>
    <w:rsid w:val="000B39C6"/>
    <w:rsid w:val="000B41CC"/>
    <w:rsid w:val="000B4C53"/>
    <w:rsid w:val="000B5AB1"/>
    <w:rsid w:val="000B5FD9"/>
    <w:rsid w:val="000B64A9"/>
    <w:rsid w:val="000B660F"/>
    <w:rsid w:val="000B753D"/>
    <w:rsid w:val="000B7931"/>
    <w:rsid w:val="000C040A"/>
    <w:rsid w:val="000C12D8"/>
    <w:rsid w:val="000C1B82"/>
    <w:rsid w:val="000C3253"/>
    <w:rsid w:val="000C3B8E"/>
    <w:rsid w:val="000C4113"/>
    <w:rsid w:val="000C5083"/>
    <w:rsid w:val="000C5772"/>
    <w:rsid w:val="000C6519"/>
    <w:rsid w:val="000C65AB"/>
    <w:rsid w:val="000C65DE"/>
    <w:rsid w:val="000C6638"/>
    <w:rsid w:val="000C726D"/>
    <w:rsid w:val="000D0568"/>
    <w:rsid w:val="000D071D"/>
    <w:rsid w:val="000D0BD7"/>
    <w:rsid w:val="000D1553"/>
    <w:rsid w:val="000D2013"/>
    <w:rsid w:val="000D24BC"/>
    <w:rsid w:val="000D2959"/>
    <w:rsid w:val="000D3052"/>
    <w:rsid w:val="000D378F"/>
    <w:rsid w:val="000D3D22"/>
    <w:rsid w:val="000D461A"/>
    <w:rsid w:val="000D47AD"/>
    <w:rsid w:val="000D52B6"/>
    <w:rsid w:val="000D56C3"/>
    <w:rsid w:val="000D5AA1"/>
    <w:rsid w:val="000D5DED"/>
    <w:rsid w:val="000D5FAD"/>
    <w:rsid w:val="000D641C"/>
    <w:rsid w:val="000D658A"/>
    <w:rsid w:val="000D65F9"/>
    <w:rsid w:val="000D69AA"/>
    <w:rsid w:val="000D7A53"/>
    <w:rsid w:val="000E07B2"/>
    <w:rsid w:val="000E08E0"/>
    <w:rsid w:val="000E0BD4"/>
    <w:rsid w:val="000E155C"/>
    <w:rsid w:val="000E160B"/>
    <w:rsid w:val="000E20FE"/>
    <w:rsid w:val="000E2593"/>
    <w:rsid w:val="000E2777"/>
    <w:rsid w:val="000E27B3"/>
    <w:rsid w:val="000E2F4A"/>
    <w:rsid w:val="000E3C1C"/>
    <w:rsid w:val="000E4815"/>
    <w:rsid w:val="000E483E"/>
    <w:rsid w:val="000E4CAF"/>
    <w:rsid w:val="000E630B"/>
    <w:rsid w:val="000E673A"/>
    <w:rsid w:val="000E6854"/>
    <w:rsid w:val="000E6A41"/>
    <w:rsid w:val="000E71D3"/>
    <w:rsid w:val="000F044A"/>
    <w:rsid w:val="000F098D"/>
    <w:rsid w:val="000F0AEC"/>
    <w:rsid w:val="000F14EC"/>
    <w:rsid w:val="000F1E35"/>
    <w:rsid w:val="000F2286"/>
    <w:rsid w:val="000F2873"/>
    <w:rsid w:val="000F30DD"/>
    <w:rsid w:val="000F3670"/>
    <w:rsid w:val="000F3DC0"/>
    <w:rsid w:val="000F42FA"/>
    <w:rsid w:val="000F5236"/>
    <w:rsid w:val="000F5291"/>
    <w:rsid w:val="000F59CC"/>
    <w:rsid w:val="000F5CC5"/>
    <w:rsid w:val="000F6337"/>
    <w:rsid w:val="000F638D"/>
    <w:rsid w:val="000F727A"/>
    <w:rsid w:val="000F7318"/>
    <w:rsid w:val="000F753F"/>
    <w:rsid w:val="000F7EB8"/>
    <w:rsid w:val="001010F9"/>
    <w:rsid w:val="0010136A"/>
    <w:rsid w:val="00101C37"/>
    <w:rsid w:val="00102AF0"/>
    <w:rsid w:val="00102DD5"/>
    <w:rsid w:val="00103871"/>
    <w:rsid w:val="00103E2F"/>
    <w:rsid w:val="0010488F"/>
    <w:rsid w:val="001048F1"/>
    <w:rsid w:val="00104B9E"/>
    <w:rsid w:val="00104EFC"/>
    <w:rsid w:val="00104F0C"/>
    <w:rsid w:val="0010606F"/>
    <w:rsid w:val="00106C96"/>
    <w:rsid w:val="001078B0"/>
    <w:rsid w:val="00107DD4"/>
    <w:rsid w:val="0010A4A9"/>
    <w:rsid w:val="00110DAE"/>
    <w:rsid w:val="00111698"/>
    <w:rsid w:val="00111AE8"/>
    <w:rsid w:val="00112B35"/>
    <w:rsid w:val="0011339C"/>
    <w:rsid w:val="00113519"/>
    <w:rsid w:val="0011384C"/>
    <w:rsid w:val="00114187"/>
    <w:rsid w:val="001141B6"/>
    <w:rsid w:val="001147A5"/>
    <w:rsid w:val="0011583D"/>
    <w:rsid w:val="00115AF8"/>
    <w:rsid w:val="00116507"/>
    <w:rsid w:val="00120CB5"/>
    <w:rsid w:val="001214FD"/>
    <w:rsid w:val="001216DE"/>
    <w:rsid w:val="00121832"/>
    <w:rsid w:val="00121902"/>
    <w:rsid w:val="00121A66"/>
    <w:rsid w:val="00121F10"/>
    <w:rsid w:val="00122874"/>
    <w:rsid w:val="00123099"/>
    <w:rsid w:val="0012340B"/>
    <w:rsid w:val="00125194"/>
    <w:rsid w:val="001254D9"/>
    <w:rsid w:val="00125D68"/>
    <w:rsid w:val="00125EC5"/>
    <w:rsid w:val="00126003"/>
    <w:rsid w:val="0012610A"/>
    <w:rsid w:val="00126562"/>
    <w:rsid w:val="00126948"/>
    <w:rsid w:val="00127DBD"/>
    <w:rsid w:val="0013001C"/>
    <w:rsid w:val="00130486"/>
    <w:rsid w:val="001308BE"/>
    <w:rsid w:val="00131460"/>
    <w:rsid w:val="001317D2"/>
    <w:rsid w:val="00131C8B"/>
    <w:rsid w:val="0013215C"/>
    <w:rsid w:val="00132A4D"/>
    <w:rsid w:val="00133271"/>
    <w:rsid w:val="001333FA"/>
    <w:rsid w:val="0013425F"/>
    <w:rsid w:val="00134457"/>
    <w:rsid w:val="00134B22"/>
    <w:rsid w:val="00135662"/>
    <w:rsid w:val="0013615E"/>
    <w:rsid w:val="001362E8"/>
    <w:rsid w:val="0013678B"/>
    <w:rsid w:val="001404E5"/>
    <w:rsid w:val="001408F8"/>
    <w:rsid w:val="0014136D"/>
    <w:rsid w:val="00141B6A"/>
    <w:rsid w:val="00141C64"/>
    <w:rsid w:val="0014253E"/>
    <w:rsid w:val="0014278F"/>
    <w:rsid w:val="00143A69"/>
    <w:rsid w:val="00144242"/>
    <w:rsid w:val="00144497"/>
    <w:rsid w:val="00145327"/>
    <w:rsid w:val="001455FB"/>
    <w:rsid w:val="001458AB"/>
    <w:rsid w:val="00145EF9"/>
    <w:rsid w:val="00146561"/>
    <w:rsid w:val="001466A5"/>
    <w:rsid w:val="001469EE"/>
    <w:rsid w:val="00146F3D"/>
    <w:rsid w:val="001509CE"/>
    <w:rsid w:val="00150B6C"/>
    <w:rsid w:val="00152754"/>
    <w:rsid w:val="00152D92"/>
    <w:rsid w:val="00153B37"/>
    <w:rsid w:val="0015464A"/>
    <w:rsid w:val="00156073"/>
    <w:rsid w:val="00156A56"/>
    <w:rsid w:val="00156AB8"/>
    <w:rsid w:val="00156B67"/>
    <w:rsid w:val="00156E82"/>
    <w:rsid w:val="00157453"/>
    <w:rsid w:val="0016002C"/>
    <w:rsid w:val="00160C74"/>
    <w:rsid w:val="00160D23"/>
    <w:rsid w:val="001614B9"/>
    <w:rsid w:val="001618B0"/>
    <w:rsid w:val="00161AC8"/>
    <w:rsid w:val="00161C0E"/>
    <w:rsid w:val="001627E7"/>
    <w:rsid w:val="001633B1"/>
    <w:rsid w:val="001638A1"/>
    <w:rsid w:val="0016480B"/>
    <w:rsid w:val="00164D24"/>
    <w:rsid w:val="00165E5E"/>
    <w:rsid w:val="00166D13"/>
    <w:rsid w:val="00167D44"/>
    <w:rsid w:val="00167DE0"/>
    <w:rsid w:val="001719C3"/>
    <w:rsid w:val="00172167"/>
    <w:rsid w:val="00172459"/>
    <w:rsid w:val="00172674"/>
    <w:rsid w:val="00173199"/>
    <w:rsid w:val="001736EA"/>
    <w:rsid w:val="00173D23"/>
    <w:rsid w:val="00173E5E"/>
    <w:rsid w:val="00174DFD"/>
    <w:rsid w:val="00175CFA"/>
    <w:rsid w:val="0017640B"/>
    <w:rsid w:val="00176A0B"/>
    <w:rsid w:val="001774D0"/>
    <w:rsid w:val="0018038B"/>
    <w:rsid w:val="00180DBA"/>
    <w:rsid w:val="00180EB0"/>
    <w:rsid w:val="00182319"/>
    <w:rsid w:val="00182F8B"/>
    <w:rsid w:val="00183522"/>
    <w:rsid w:val="00183651"/>
    <w:rsid w:val="00183AC3"/>
    <w:rsid w:val="00183AE3"/>
    <w:rsid w:val="001842DD"/>
    <w:rsid w:val="00184C8C"/>
    <w:rsid w:val="0018504C"/>
    <w:rsid w:val="00185C8F"/>
    <w:rsid w:val="00186EA6"/>
    <w:rsid w:val="001870BD"/>
    <w:rsid w:val="001879BC"/>
    <w:rsid w:val="00187AAE"/>
    <w:rsid w:val="00187DB2"/>
    <w:rsid w:val="00187FAF"/>
    <w:rsid w:val="00190E74"/>
    <w:rsid w:val="00190F12"/>
    <w:rsid w:val="0019153F"/>
    <w:rsid w:val="00191EC5"/>
    <w:rsid w:val="00191F9A"/>
    <w:rsid w:val="001920F9"/>
    <w:rsid w:val="001923C6"/>
    <w:rsid w:val="00192679"/>
    <w:rsid w:val="0019356E"/>
    <w:rsid w:val="001935CC"/>
    <w:rsid w:val="0019450E"/>
    <w:rsid w:val="00194778"/>
    <w:rsid w:val="0019558F"/>
    <w:rsid w:val="001956F0"/>
    <w:rsid w:val="00196474"/>
    <w:rsid w:val="00196A25"/>
    <w:rsid w:val="00196BAF"/>
    <w:rsid w:val="0019799E"/>
    <w:rsid w:val="001A0C7B"/>
    <w:rsid w:val="001A1C6E"/>
    <w:rsid w:val="001A245D"/>
    <w:rsid w:val="001A2957"/>
    <w:rsid w:val="001A29E6"/>
    <w:rsid w:val="001A327F"/>
    <w:rsid w:val="001A41D4"/>
    <w:rsid w:val="001A4C18"/>
    <w:rsid w:val="001A4CE9"/>
    <w:rsid w:val="001A51DA"/>
    <w:rsid w:val="001A52E6"/>
    <w:rsid w:val="001A5502"/>
    <w:rsid w:val="001A55CB"/>
    <w:rsid w:val="001A5896"/>
    <w:rsid w:val="001A59CC"/>
    <w:rsid w:val="001A75BF"/>
    <w:rsid w:val="001A7AF2"/>
    <w:rsid w:val="001A7E4B"/>
    <w:rsid w:val="001A7EEE"/>
    <w:rsid w:val="001B1997"/>
    <w:rsid w:val="001B19E6"/>
    <w:rsid w:val="001B1D73"/>
    <w:rsid w:val="001B1F09"/>
    <w:rsid w:val="001B1F1E"/>
    <w:rsid w:val="001B28C3"/>
    <w:rsid w:val="001B2B48"/>
    <w:rsid w:val="001B32DA"/>
    <w:rsid w:val="001B3A90"/>
    <w:rsid w:val="001B4053"/>
    <w:rsid w:val="001B40BB"/>
    <w:rsid w:val="001B4367"/>
    <w:rsid w:val="001B446C"/>
    <w:rsid w:val="001B45CB"/>
    <w:rsid w:val="001B4CD6"/>
    <w:rsid w:val="001B61B8"/>
    <w:rsid w:val="001B776B"/>
    <w:rsid w:val="001B7A29"/>
    <w:rsid w:val="001B7A55"/>
    <w:rsid w:val="001B7C5F"/>
    <w:rsid w:val="001B7D02"/>
    <w:rsid w:val="001B7F30"/>
    <w:rsid w:val="001C03DA"/>
    <w:rsid w:val="001C0B1D"/>
    <w:rsid w:val="001C0EA8"/>
    <w:rsid w:val="001C0F88"/>
    <w:rsid w:val="001C1343"/>
    <w:rsid w:val="001C139F"/>
    <w:rsid w:val="001C14C6"/>
    <w:rsid w:val="001C189B"/>
    <w:rsid w:val="001C1C7D"/>
    <w:rsid w:val="001C26CD"/>
    <w:rsid w:val="001C2E98"/>
    <w:rsid w:val="001C30CF"/>
    <w:rsid w:val="001C335A"/>
    <w:rsid w:val="001C459F"/>
    <w:rsid w:val="001C49F3"/>
    <w:rsid w:val="001C4BB7"/>
    <w:rsid w:val="001C4E03"/>
    <w:rsid w:val="001C52D5"/>
    <w:rsid w:val="001C54D4"/>
    <w:rsid w:val="001C5A1B"/>
    <w:rsid w:val="001C5EBE"/>
    <w:rsid w:val="001C6A19"/>
    <w:rsid w:val="001C6F91"/>
    <w:rsid w:val="001C7369"/>
    <w:rsid w:val="001D0641"/>
    <w:rsid w:val="001D0FE4"/>
    <w:rsid w:val="001D12DB"/>
    <w:rsid w:val="001D1741"/>
    <w:rsid w:val="001D17F9"/>
    <w:rsid w:val="001D199D"/>
    <w:rsid w:val="001D1D25"/>
    <w:rsid w:val="001D288C"/>
    <w:rsid w:val="001D28CA"/>
    <w:rsid w:val="001D3305"/>
    <w:rsid w:val="001D3477"/>
    <w:rsid w:val="001D3C9A"/>
    <w:rsid w:val="001D4228"/>
    <w:rsid w:val="001D4629"/>
    <w:rsid w:val="001D49A4"/>
    <w:rsid w:val="001D4DCB"/>
    <w:rsid w:val="001D558F"/>
    <w:rsid w:val="001D60B5"/>
    <w:rsid w:val="001D61FB"/>
    <w:rsid w:val="001D6AF8"/>
    <w:rsid w:val="001D6C95"/>
    <w:rsid w:val="001D6CBD"/>
    <w:rsid w:val="001D7338"/>
    <w:rsid w:val="001D73C0"/>
    <w:rsid w:val="001E12B5"/>
    <w:rsid w:val="001E1466"/>
    <w:rsid w:val="001E25FF"/>
    <w:rsid w:val="001E2E75"/>
    <w:rsid w:val="001E3817"/>
    <w:rsid w:val="001E3942"/>
    <w:rsid w:val="001E3DC0"/>
    <w:rsid w:val="001E4A88"/>
    <w:rsid w:val="001E4FB6"/>
    <w:rsid w:val="001E5ADF"/>
    <w:rsid w:val="001E6025"/>
    <w:rsid w:val="001E7FC2"/>
    <w:rsid w:val="001F0D13"/>
    <w:rsid w:val="001F3069"/>
    <w:rsid w:val="001F3689"/>
    <w:rsid w:val="001F3EF6"/>
    <w:rsid w:val="001F40E6"/>
    <w:rsid w:val="001F574F"/>
    <w:rsid w:val="001F601C"/>
    <w:rsid w:val="001F6B56"/>
    <w:rsid w:val="001F7068"/>
    <w:rsid w:val="001F709B"/>
    <w:rsid w:val="002001E4"/>
    <w:rsid w:val="00200E6B"/>
    <w:rsid w:val="00201562"/>
    <w:rsid w:val="002019BA"/>
    <w:rsid w:val="00201F44"/>
    <w:rsid w:val="0020203D"/>
    <w:rsid w:val="00202C39"/>
    <w:rsid w:val="0020323E"/>
    <w:rsid w:val="00203498"/>
    <w:rsid w:val="00203CDD"/>
    <w:rsid w:val="00204134"/>
    <w:rsid w:val="00204206"/>
    <w:rsid w:val="002047EB"/>
    <w:rsid w:val="00204A6F"/>
    <w:rsid w:val="00204CEC"/>
    <w:rsid w:val="0020504B"/>
    <w:rsid w:val="002054FB"/>
    <w:rsid w:val="00205D5F"/>
    <w:rsid w:val="00205F5A"/>
    <w:rsid w:val="00206BBD"/>
    <w:rsid w:val="00206FD5"/>
    <w:rsid w:val="0021034F"/>
    <w:rsid w:val="00211383"/>
    <w:rsid w:val="002116BD"/>
    <w:rsid w:val="0021213B"/>
    <w:rsid w:val="0021283D"/>
    <w:rsid w:val="002129D0"/>
    <w:rsid w:val="00212A21"/>
    <w:rsid w:val="00212ACA"/>
    <w:rsid w:val="00212CCF"/>
    <w:rsid w:val="00212F93"/>
    <w:rsid w:val="002131A2"/>
    <w:rsid w:val="00213669"/>
    <w:rsid w:val="002138F7"/>
    <w:rsid w:val="002146D9"/>
    <w:rsid w:val="0021480F"/>
    <w:rsid w:val="002155AF"/>
    <w:rsid w:val="00215FC5"/>
    <w:rsid w:val="002174E4"/>
    <w:rsid w:val="00217C2F"/>
    <w:rsid w:val="002206AF"/>
    <w:rsid w:val="0022084E"/>
    <w:rsid w:val="00221161"/>
    <w:rsid w:val="002214E1"/>
    <w:rsid w:val="00221ED8"/>
    <w:rsid w:val="002222E7"/>
    <w:rsid w:val="0022326D"/>
    <w:rsid w:val="0022328A"/>
    <w:rsid w:val="00223A42"/>
    <w:rsid w:val="00224AD1"/>
    <w:rsid w:val="00224AEC"/>
    <w:rsid w:val="00224D18"/>
    <w:rsid w:val="00225109"/>
    <w:rsid w:val="00225A74"/>
    <w:rsid w:val="002269FA"/>
    <w:rsid w:val="00226F78"/>
    <w:rsid w:val="00230888"/>
    <w:rsid w:val="002308E7"/>
    <w:rsid w:val="00230D23"/>
    <w:rsid w:val="002310E3"/>
    <w:rsid w:val="0023142E"/>
    <w:rsid w:val="002316E0"/>
    <w:rsid w:val="002321D3"/>
    <w:rsid w:val="00232B29"/>
    <w:rsid w:val="002331E0"/>
    <w:rsid w:val="00233A84"/>
    <w:rsid w:val="00233B41"/>
    <w:rsid w:val="00234FC5"/>
    <w:rsid w:val="00236934"/>
    <w:rsid w:val="00237A79"/>
    <w:rsid w:val="00237FD0"/>
    <w:rsid w:val="00240134"/>
    <w:rsid w:val="0024073D"/>
    <w:rsid w:val="0024087D"/>
    <w:rsid w:val="00240C9C"/>
    <w:rsid w:val="0024154B"/>
    <w:rsid w:val="0024165B"/>
    <w:rsid w:val="00241669"/>
    <w:rsid w:val="0024175D"/>
    <w:rsid w:val="00241767"/>
    <w:rsid w:val="00241FA3"/>
    <w:rsid w:val="00241FC3"/>
    <w:rsid w:val="00242580"/>
    <w:rsid w:val="00243A20"/>
    <w:rsid w:val="00243E17"/>
    <w:rsid w:val="00243EE8"/>
    <w:rsid w:val="00244926"/>
    <w:rsid w:val="002452BE"/>
    <w:rsid w:val="00246301"/>
    <w:rsid w:val="002465B3"/>
    <w:rsid w:val="00246687"/>
    <w:rsid w:val="00246837"/>
    <w:rsid w:val="00247201"/>
    <w:rsid w:val="00247549"/>
    <w:rsid w:val="002475A1"/>
    <w:rsid w:val="0025062B"/>
    <w:rsid w:val="00250B45"/>
    <w:rsid w:val="00250B4F"/>
    <w:rsid w:val="00250D16"/>
    <w:rsid w:val="002512B8"/>
    <w:rsid w:val="002514D4"/>
    <w:rsid w:val="00251865"/>
    <w:rsid w:val="002518AA"/>
    <w:rsid w:val="00251986"/>
    <w:rsid w:val="002519D8"/>
    <w:rsid w:val="0025236C"/>
    <w:rsid w:val="00252CD1"/>
    <w:rsid w:val="00253372"/>
    <w:rsid w:val="002542E6"/>
    <w:rsid w:val="00254AE3"/>
    <w:rsid w:val="00254E1E"/>
    <w:rsid w:val="0025514C"/>
    <w:rsid w:val="00256FC5"/>
    <w:rsid w:val="002570DD"/>
    <w:rsid w:val="002577B1"/>
    <w:rsid w:val="00257C3F"/>
    <w:rsid w:val="00257D28"/>
    <w:rsid w:val="0026073D"/>
    <w:rsid w:val="00261C82"/>
    <w:rsid w:val="00261C88"/>
    <w:rsid w:val="0026287E"/>
    <w:rsid w:val="0026290E"/>
    <w:rsid w:val="0026322D"/>
    <w:rsid w:val="002632CD"/>
    <w:rsid w:val="00263301"/>
    <w:rsid w:val="002635FF"/>
    <w:rsid w:val="0026364A"/>
    <w:rsid w:val="00263C1C"/>
    <w:rsid w:val="00264517"/>
    <w:rsid w:val="00264ADC"/>
    <w:rsid w:val="002652A1"/>
    <w:rsid w:val="00265476"/>
    <w:rsid w:val="0026707A"/>
    <w:rsid w:val="002671A8"/>
    <w:rsid w:val="00267651"/>
    <w:rsid w:val="00267FD4"/>
    <w:rsid w:val="00270498"/>
    <w:rsid w:val="002706F0"/>
    <w:rsid w:val="002728FD"/>
    <w:rsid w:val="002742F5"/>
    <w:rsid w:val="002743C8"/>
    <w:rsid w:val="00274652"/>
    <w:rsid w:val="00275704"/>
    <w:rsid w:val="002757A9"/>
    <w:rsid w:val="00275AF6"/>
    <w:rsid w:val="002768F4"/>
    <w:rsid w:val="0027761F"/>
    <w:rsid w:val="00277FB4"/>
    <w:rsid w:val="00280CC7"/>
    <w:rsid w:val="00280FBA"/>
    <w:rsid w:val="002814C0"/>
    <w:rsid w:val="00281688"/>
    <w:rsid w:val="00281DAF"/>
    <w:rsid w:val="00282A6D"/>
    <w:rsid w:val="00282DCA"/>
    <w:rsid w:val="00282E1B"/>
    <w:rsid w:val="00282F36"/>
    <w:rsid w:val="00283133"/>
    <w:rsid w:val="002835C7"/>
    <w:rsid w:val="00284674"/>
    <w:rsid w:val="00284718"/>
    <w:rsid w:val="0028536F"/>
    <w:rsid w:val="00285E57"/>
    <w:rsid w:val="002861AC"/>
    <w:rsid w:val="0028628D"/>
    <w:rsid w:val="0028697E"/>
    <w:rsid w:val="00286DFB"/>
    <w:rsid w:val="002873F3"/>
    <w:rsid w:val="002878AA"/>
    <w:rsid w:val="00287CBF"/>
    <w:rsid w:val="0029057C"/>
    <w:rsid w:val="00290C23"/>
    <w:rsid w:val="002916D0"/>
    <w:rsid w:val="00293306"/>
    <w:rsid w:val="00293E47"/>
    <w:rsid w:val="00294B33"/>
    <w:rsid w:val="00295D6F"/>
    <w:rsid w:val="00295F24"/>
    <w:rsid w:val="00295F4F"/>
    <w:rsid w:val="00296654"/>
    <w:rsid w:val="00297419"/>
    <w:rsid w:val="00297CEF"/>
    <w:rsid w:val="002A07CA"/>
    <w:rsid w:val="002A092C"/>
    <w:rsid w:val="002A0995"/>
    <w:rsid w:val="002A1044"/>
    <w:rsid w:val="002A174B"/>
    <w:rsid w:val="002A1BFD"/>
    <w:rsid w:val="002A3657"/>
    <w:rsid w:val="002A36AB"/>
    <w:rsid w:val="002A4304"/>
    <w:rsid w:val="002A4849"/>
    <w:rsid w:val="002A4D0C"/>
    <w:rsid w:val="002A53F2"/>
    <w:rsid w:val="002A60FB"/>
    <w:rsid w:val="002A6E4B"/>
    <w:rsid w:val="002A7574"/>
    <w:rsid w:val="002A7A1B"/>
    <w:rsid w:val="002A7B8D"/>
    <w:rsid w:val="002B0379"/>
    <w:rsid w:val="002B07CA"/>
    <w:rsid w:val="002B0F1F"/>
    <w:rsid w:val="002B105F"/>
    <w:rsid w:val="002B20C4"/>
    <w:rsid w:val="002B222A"/>
    <w:rsid w:val="002B2639"/>
    <w:rsid w:val="002B3152"/>
    <w:rsid w:val="002B42AF"/>
    <w:rsid w:val="002B4F42"/>
    <w:rsid w:val="002B5404"/>
    <w:rsid w:val="002B5513"/>
    <w:rsid w:val="002B595B"/>
    <w:rsid w:val="002B7C25"/>
    <w:rsid w:val="002B7E51"/>
    <w:rsid w:val="002C0BAA"/>
    <w:rsid w:val="002C0DA6"/>
    <w:rsid w:val="002C1487"/>
    <w:rsid w:val="002C197B"/>
    <w:rsid w:val="002C1D02"/>
    <w:rsid w:val="002C20BB"/>
    <w:rsid w:val="002C217A"/>
    <w:rsid w:val="002C223A"/>
    <w:rsid w:val="002C3283"/>
    <w:rsid w:val="002C3AB6"/>
    <w:rsid w:val="002C3AC8"/>
    <w:rsid w:val="002C3B9C"/>
    <w:rsid w:val="002C3DF8"/>
    <w:rsid w:val="002C407E"/>
    <w:rsid w:val="002C51F4"/>
    <w:rsid w:val="002C531A"/>
    <w:rsid w:val="002C6278"/>
    <w:rsid w:val="002C673D"/>
    <w:rsid w:val="002C68D1"/>
    <w:rsid w:val="002C6A84"/>
    <w:rsid w:val="002C70D4"/>
    <w:rsid w:val="002C73A7"/>
    <w:rsid w:val="002C746B"/>
    <w:rsid w:val="002C7693"/>
    <w:rsid w:val="002C7BA8"/>
    <w:rsid w:val="002D0111"/>
    <w:rsid w:val="002D042B"/>
    <w:rsid w:val="002D0829"/>
    <w:rsid w:val="002D0E3C"/>
    <w:rsid w:val="002D1291"/>
    <w:rsid w:val="002D12C3"/>
    <w:rsid w:val="002D1389"/>
    <w:rsid w:val="002D1695"/>
    <w:rsid w:val="002D292B"/>
    <w:rsid w:val="002D3819"/>
    <w:rsid w:val="002D436F"/>
    <w:rsid w:val="002D43BB"/>
    <w:rsid w:val="002D4436"/>
    <w:rsid w:val="002D4F5C"/>
    <w:rsid w:val="002D581C"/>
    <w:rsid w:val="002D5940"/>
    <w:rsid w:val="002D5B13"/>
    <w:rsid w:val="002D663D"/>
    <w:rsid w:val="002D6798"/>
    <w:rsid w:val="002D7D87"/>
    <w:rsid w:val="002E0A6E"/>
    <w:rsid w:val="002E0F86"/>
    <w:rsid w:val="002E1918"/>
    <w:rsid w:val="002E1FF9"/>
    <w:rsid w:val="002E2764"/>
    <w:rsid w:val="002E2EFA"/>
    <w:rsid w:val="002E3B32"/>
    <w:rsid w:val="002E3D6F"/>
    <w:rsid w:val="002E4163"/>
    <w:rsid w:val="002E454A"/>
    <w:rsid w:val="002E46BD"/>
    <w:rsid w:val="002E5A22"/>
    <w:rsid w:val="002F00B8"/>
    <w:rsid w:val="002F0267"/>
    <w:rsid w:val="002F0993"/>
    <w:rsid w:val="002F0DDB"/>
    <w:rsid w:val="002F0E7B"/>
    <w:rsid w:val="002F1049"/>
    <w:rsid w:val="002F1330"/>
    <w:rsid w:val="002F13AA"/>
    <w:rsid w:val="002F258B"/>
    <w:rsid w:val="002F29A9"/>
    <w:rsid w:val="002F2DAB"/>
    <w:rsid w:val="002F4059"/>
    <w:rsid w:val="002F4334"/>
    <w:rsid w:val="002F51C7"/>
    <w:rsid w:val="002F5720"/>
    <w:rsid w:val="002F5DFB"/>
    <w:rsid w:val="002F61A6"/>
    <w:rsid w:val="002F6EAD"/>
    <w:rsid w:val="002F772E"/>
    <w:rsid w:val="002F7F62"/>
    <w:rsid w:val="00300E18"/>
    <w:rsid w:val="003011FF"/>
    <w:rsid w:val="0030154A"/>
    <w:rsid w:val="003020A4"/>
    <w:rsid w:val="003026E5"/>
    <w:rsid w:val="00302E35"/>
    <w:rsid w:val="003039FD"/>
    <w:rsid w:val="00303DBF"/>
    <w:rsid w:val="00304669"/>
    <w:rsid w:val="0030470F"/>
    <w:rsid w:val="003051C3"/>
    <w:rsid w:val="00306565"/>
    <w:rsid w:val="00306A8B"/>
    <w:rsid w:val="00310DBB"/>
    <w:rsid w:val="003113A6"/>
    <w:rsid w:val="00311410"/>
    <w:rsid w:val="00311F61"/>
    <w:rsid w:val="00312A38"/>
    <w:rsid w:val="00312C64"/>
    <w:rsid w:val="00313E06"/>
    <w:rsid w:val="00314FBF"/>
    <w:rsid w:val="00315126"/>
    <w:rsid w:val="0031526E"/>
    <w:rsid w:val="00315343"/>
    <w:rsid w:val="003160CE"/>
    <w:rsid w:val="00316665"/>
    <w:rsid w:val="00316852"/>
    <w:rsid w:val="0031691D"/>
    <w:rsid w:val="00317A75"/>
    <w:rsid w:val="00317DFC"/>
    <w:rsid w:val="00317E04"/>
    <w:rsid w:val="00320AA2"/>
    <w:rsid w:val="00322473"/>
    <w:rsid w:val="00324154"/>
    <w:rsid w:val="00325D86"/>
    <w:rsid w:val="00326694"/>
    <w:rsid w:val="00327C40"/>
    <w:rsid w:val="00331295"/>
    <w:rsid w:val="003316E7"/>
    <w:rsid w:val="00331AAB"/>
    <w:rsid w:val="00331C98"/>
    <w:rsid w:val="00332171"/>
    <w:rsid w:val="0033314B"/>
    <w:rsid w:val="003334CC"/>
    <w:rsid w:val="003336BB"/>
    <w:rsid w:val="003352F4"/>
    <w:rsid w:val="00335356"/>
    <w:rsid w:val="00335761"/>
    <w:rsid w:val="00337017"/>
    <w:rsid w:val="00340979"/>
    <w:rsid w:val="00340CE1"/>
    <w:rsid w:val="00340DE5"/>
    <w:rsid w:val="003414FC"/>
    <w:rsid w:val="003416CC"/>
    <w:rsid w:val="00341A1A"/>
    <w:rsid w:val="00342B6B"/>
    <w:rsid w:val="003431F5"/>
    <w:rsid w:val="0034366E"/>
    <w:rsid w:val="00344101"/>
    <w:rsid w:val="0034419E"/>
    <w:rsid w:val="00345DA5"/>
    <w:rsid w:val="003461DC"/>
    <w:rsid w:val="0034647F"/>
    <w:rsid w:val="00346B25"/>
    <w:rsid w:val="00347803"/>
    <w:rsid w:val="00347C23"/>
    <w:rsid w:val="00350297"/>
    <w:rsid w:val="00350D1B"/>
    <w:rsid w:val="00351208"/>
    <w:rsid w:val="0035146E"/>
    <w:rsid w:val="00351C22"/>
    <w:rsid w:val="00352027"/>
    <w:rsid w:val="003521B0"/>
    <w:rsid w:val="003523D0"/>
    <w:rsid w:val="00352A8D"/>
    <w:rsid w:val="00352D7B"/>
    <w:rsid w:val="003534DB"/>
    <w:rsid w:val="003536C3"/>
    <w:rsid w:val="00353844"/>
    <w:rsid w:val="0035385A"/>
    <w:rsid w:val="0035498C"/>
    <w:rsid w:val="00355646"/>
    <w:rsid w:val="00355711"/>
    <w:rsid w:val="00355F6C"/>
    <w:rsid w:val="003570E0"/>
    <w:rsid w:val="00357C3D"/>
    <w:rsid w:val="003604AD"/>
    <w:rsid w:val="00360D98"/>
    <w:rsid w:val="00360E54"/>
    <w:rsid w:val="00360EA8"/>
    <w:rsid w:val="00361882"/>
    <w:rsid w:val="003618A0"/>
    <w:rsid w:val="00361A27"/>
    <w:rsid w:val="00361EEA"/>
    <w:rsid w:val="00361F75"/>
    <w:rsid w:val="00362120"/>
    <w:rsid w:val="003621EC"/>
    <w:rsid w:val="0036260F"/>
    <w:rsid w:val="003633BB"/>
    <w:rsid w:val="00363C08"/>
    <w:rsid w:val="00363D7A"/>
    <w:rsid w:val="003648E3"/>
    <w:rsid w:val="00366A03"/>
    <w:rsid w:val="003670CD"/>
    <w:rsid w:val="00367100"/>
    <w:rsid w:val="00367CC0"/>
    <w:rsid w:val="0037015B"/>
    <w:rsid w:val="00370470"/>
    <w:rsid w:val="00370DF1"/>
    <w:rsid w:val="0037289D"/>
    <w:rsid w:val="0037383B"/>
    <w:rsid w:val="00374076"/>
    <w:rsid w:val="003742C5"/>
    <w:rsid w:val="00375471"/>
    <w:rsid w:val="0037567F"/>
    <w:rsid w:val="00375F16"/>
    <w:rsid w:val="003771CB"/>
    <w:rsid w:val="00377AEE"/>
    <w:rsid w:val="00377CF8"/>
    <w:rsid w:val="00377D17"/>
    <w:rsid w:val="00377E75"/>
    <w:rsid w:val="00380755"/>
    <w:rsid w:val="003814C4"/>
    <w:rsid w:val="00381566"/>
    <w:rsid w:val="00381822"/>
    <w:rsid w:val="003819BD"/>
    <w:rsid w:val="00381BB7"/>
    <w:rsid w:val="00381D5B"/>
    <w:rsid w:val="00381EA1"/>
    <w:rsid w:val="0038272A"/>
    <w:rsid w:val="00383747"/>
    <w:rsid w:val="003839A6"/>
    <w:rsid w:val="00384FF5"/>
    <w:rsid w:val="003853FF"/>
    <w:rsid w:val="00385A49"/>
    <w:rsid w:val="0038706B"/>
    <w:rsid w:val="00387F9F"/>
    <w:rsid w:val="003901CD"/>
    <w:rsid w:val="003904FB"/>
    <w:rsid w:val="00390904"/>
    <w:rsid w:val="00390967"/>
    <w:rsid w:val="0039182F"/>
    <w:rsid w:val="00392AD2"/>
    <w:rsid w:val="00392D1C"/>
    <w:rsid w:val="0039325A"/>
    <w:rsid w:val="003932CB"/>
    <w:rsid w:val="0039369C"/>
    <w:rsid w:val="003948A1"/>
    <w:rsid w:val="003950A7"/>
    <w:rsid w:val="003950E6"/>
    <w:rsid w:val="003958DD"/>
    <w:rsid w:val="00395989"/>
    <w:rsid w:val="00395D25"/>
    <w:rsid w:val="0039606B"/>
    <w:rsid w:val="0039665D"/>
    <w:rsid w:val="00396E07"/>
    <w:rsid w:val="003970C0"/>
    <w:rsid w:val="003978AD"/>
    <w:rsid w:val="00397D1E"/>
    <w:rsid w:val="003A0008"/>
    <w:rsid w:val="003A00BC"/>
    <w:rsid w:val="003A0A66"/>
    <w:rsid w:val="003A0B67"/>
    <w:rsid w:val="003A0F3B"/>
    <w:rsid w:val="003A10F0"/>
    <w:rsid w:val="003A122C"/>
    <w:rsid w:val="003A151C"/>
    <w:rsid w:val="003A1689"/>
    <w:rsid w:val="003A1DFB"/>
    <w:rsid w:val="003A1E36"/>
    <w:rsid w:val="003A1F34"/>
    <w:rsid w:val="003A221D"/>
    <w:rsid w:val="003A22A4"/>
    <w:rsid w:val="003A241D"/>
    <w:rsid w:val="003A2753"/>
    <w:rsid w:val="003A2A9E"/>
    <w:rsid w:val="003A34C4"/>
    <w:rsid w:val="003A35C6"/>
    <w:rsid w:val="003A36A0"/>
    <w:rsid w:val="003A37B1"/>
    <w:rsid w:val="003A3A03"/>
    <w:rsid w:val="003A4602"/>
    <w:rsid w:val="003A57CA"/>
    <w:rsid w:val="003A5C7E"/>
    <w:rsid w:val="003A642A"/>
    <w:rsid w:val="003A6636"/>
    <w:rsid w:val="003A6687"/>
    <w:rsid w:val="003A6EA8"/>
    <w:rsid w:val="003A74AD"/>
    <w:rsid w:val="003A7775"/>
    <w:rsid w:val="003A7922"/>
    <w:rsid w:val="003A7DFE"/>
    <w:rsid w:val="003B0412"/>
    <w:rsid w:val="003B1C68"/>
    <w:rsid w:val="003B2643"/>
    <w:rsid w:val="003B2A3E"/>
    <w:rsid w:val="003B3375"/>
    <w:rsid w:val="003B3EBF"/>
    <w:rsid w:val="003B4130"/>
    <w:rsid w:val="003B42E4"/>
    <w:rsid w:val="003B52F9"/>
    <w:rsid w:val="003B5B56"/>
    <w:rsid w:val="003B6B0C"/>
    <w:rsid w:val="003B6C2D"/>
    <w:rsid w:val="003B742F"/>
    <w:rsid w:val="003B7AB1"/>
    <w:rsid w:val="003B7EDE"/>
    <w:rsid w:val="003C0907"/>
    <w:rsid w:val="003C0BB3"/>
    <w:rsid w:val="003C212E"/>
    <w:rsid w:val="003C2659"/>
    <w:rsid w:val="003C38D8"/>
    <w:rsid w:val="003C41C9"/>
    <w:rsid w:val="003C4298"/>
    <w:rsid w:val="003C48A0"/>
    <w:rsid w:val="003C4DC0"/>
    <w:rsid w:val="003C5F3A"/>
    <w:rsid w:val="003D0DA6"/>
    <w:rsid w:val="003D10BE"/>
    <w:rsid w:val="003D12F6"/>
    <w:rsid w:val="003D2CDA"/>
    <w:rsid w:val="003D3B2B"/>
    <w:rsid w:val="003D3C50"/>
    <w:rsid w:val="003D462A"/>
    <w:rsid w:val="003D47B9"/>
    <w:rsid w:val="003D50C7"/>
    <w:rsid w:val="003D50F1"/>
    <w:rsid w:val="003D53D2"/>
    <w:rsid w:val="003D5EA0"/>
    <w:rsid w:val="003D5EC9"/>
    <w:rsid w:val="003D5FB7"/>
    <w:rsid w:val="003D682C"/>
    <w:rsid w:val="003D6905"/>
    <w:rsid w:val="003D6FE5"/>
    <w:rsid w:val="003D715C"/>
    <w:rsid w:val="003D7300"/>
    <w:rsid w:val="003D7591"/>
    <w:rsid w:val="003D7966"/>
    <w:rsid w:val="003D7E83"/>
    <w:rsid w:val="003E01EA"/>
    <w:rsid w:val="003E054D"/>
    <w:rsid w:val="003E11B7"/>
    <w:rsid w:val="003E22BC"/>
    <w:rsid w:val="003E23D2"/>
    <w:rsid w:val="003E50F0"/>
    <w:rsid w:val="003E5595"/>
    <w:rsid w:val="003E61CF"/>
    <w:rsid w:val="003E6420"/>
    <w:rsid w:val="003E6A6D"/>
    <w:rsid w:val="003E6F55"/>
    <w:rsid w:val="003E788C"/>
    <w:rsid w:val="003E7E1B"/>
    <w:rsid w:val="003E7EEE"/>
    <w:rsid w:val="003F01C0"/>
    <w:rsid w:val="003F0276"/>
    <w:rsid w:val="003F06DC"/>
    <w:rsid w:val="003F12FD"/>
    <w:rsid w:val="003F180E"/>
    <w:rsid w:val="003F1A9C"/>
    <w:rsid w:val="003F3889"/>
    <w:rsid w:val="003F3CA0"/>
    <w:rsid w:val="003F3CD5"/>
    <w:rsid w:val="003F3F15"/>
    <w:rsid w:val="003F40E4"/>
    <w:rsid w:val="003F57D8"/>
    <w:rsid w:val="003F675D"/>
    <w:rsid w:val="003F69F5"/>
    <w:rsid w:val="003F75EC"/>
    <w:rsid w:val="003F7A51"/>
    <w:rsid w:val="00400036"/>
    <w:rsid w:val="00400A01"/>
    <w:rsid w:val="00400BA3"/>
    <w:rsid w:val="004022A4"/>
    <w:rsid w:val="00402C38"/>
    <w:rsid w:val="00403050"/>
    <w:rsid w:val="00404378"/>
    <w:rsid w:val="0040468D"/>
    <w:rsid w:val="00405B27"/>
    <w:rsid w:val="004066C0"/>
    <w:rsid w:val="00407A2C"/>
    <w:rsid w:val="004100FE"/>
    <w:rsid w:val="00410ECF"/>
    <w:rsid w:val="004118C3"/>
    <w:rsid w:val="00412249"/>
    <w:rsid w:val="00412888"/>
    <w:rsid w:val="00412B9A"/>
    <w:rsid w:val="004144FC"/>
    <w:rsid w:val="00414B3F"/>
    <w:rsid w:val="00414C19"/>
    <w:rsid w:val="00415AEB"/>
    <w:rsid w:val="00415AFF"/>
    <w:rsid w:val="00415E93"/>
    <w:rsid w:val="00416115"/>
    <w:rsid w:val="00416462"/>
    <w:rsid w:val="00416D9F"/>
    <w:rsid w:val="0041760C"/>
    <w:rsid w:val="00417B10"/>
    <w:rsid w:val="00420584"/>
    <w:rsid w:val="00420CB8"/>
    <w:rsid w:val="00420F5B"/>
    <w:rsid w:val="00421044"/>
    <w:rsid w:val="00421109"/>
    <w:rsid w:val="0042192D"/>
    <w:rsid w:val="00421D93"/>
    <w:rsid w:val="00423394"/>
    <w:rsid w:val="004233FD"/>
    <w:rsid w:val="0042370F"/>
    <w:rsid w:val="00423DB1"/>
    <w:rsid w:val="00424ED9"/>
    <w:rsid w:val="0042545B"/>
    <w:rsid w:val="00425923"/>
    <w:rsid w:val="0042725F"/>
    <w:rsid w:val="00427326"/>
    <w:rsid w:val="00427A65"/>
    <w:rsid w:val="00430BBD"/>
    <w:rsid w:val="004313AB"/>
    <w:rsid w:val="00432505"/>
    <w:rsid w:val="00432758"/>
    <w:rsid w:val="0043310E"/>
    <w:rsid w:val="00433FFB"/>
    <w:rsid w:val="00433FFD"/>
    <w:rsid w:val="004354FF"/>
    <w:rsid w:val="0043643D"/>
    <w:rsid w:val="00436D44"/>
    <w:rsid w:val="00436FAE"/>
    <w:rsid w:val="00437036"/>
    <w:rsid w:val="00441447"/>
    <w:rsid w:val="0044160C"/>
    <w:rsid w:val="00441F9B"/>
    <w:rsid w:val="004429EC"/>
    <w:rsid w:val="004433B2"/>
    <w:rsid w:val="004434CA"/>
    <w:rsid w:val="00443BA8"/>
    <w:rsid w:val="00443DAC"/>
    <w:rsid w:val="00445EC8"/>
    <w:rsid w:val="00446919"/>
    <w:rsid w:val="00446ADB"/>
    <w:rsid w:val="0044743E"/>
    <w:rsid w:val="00450CF9"/>
    <w:rsid w:val="00450FC5"/>
    <w:rsid w:val="004512EC"/>
    <w:rsid w:val="004517BC"/>
    <w:rsid w:val="004518E2"/>
    <w:rsid w:val="00452C54"/>
    <w:rsid w:val="00452CF8"/>
    <w:rsid w:val="0045325D"/>
    <w:rsid w:val="00453F15"/>
    <w:rsid w:val="004543AD"/>
    <w:rsid w:val="004543D3"/>
    <w:rsid w:val="00455AD7"/>
    <w:rsid w:val="00456AFC"/>
    <w:rsid w:val="0045786D"/>
    <w:rsid w:val="00457B34"/>
    <w:rsid w:val="00457CCE"/>
    <w:rsid w:val="0046044C"/>
    <w:rsid w:val="00461791"/>
    <w:rsid w:val="00461F03"/>
    <w:rsid w:val="004624F9"/>
    <w:rsid w:val="00462605"/>
    <w:rsid w:val="00463DC1"/>
    <w:rsid w:val="004655D6"/>
    <w:rsid w:val="004656B6"/>
    <w:rsid w:val="00465B83"/>
    <w:rsid w:val="00466C3A"/>
    <w:rsid w:val="00466F3B"/>
    <w:rsid w:val="00467250"/>
    <w:rsid w:val="00467FD1"/>
    <w:rsid w:val="004706DC"/>
    <w:rsid w:val="00470755"/>
    <w:rsid w:val="00470BF2"/>
    <w:rsid w:val="004718C9"/>
    <w:rsid w:val="00472B77"/>
    <w:rsid w:val="00472E7B"/>
    <w:rsid w:val="00472F5F"/>
    <w:rsid w:val="00473697"/>
    <w:rsid w:val="00473A55"/>
    <w:rsid w:val="004741BF"/>
    <w:rsid w:val="00474340"/>
    <w:rsid w:val="00474724"/>
    <w:rsid w:val="00475615"/>
    <w:rsid w:val="00475C01"/>
    <w:rsid w:val="004763E5"/>
    <w:rsid w:val="00476658"/>
    <w:rsid w:val="004769EC"/>
    <w:rsid w:val="00477106"/>
    <w:rsid w:val="0048065E"/>
    <w:rsid w:val="004809BA"/>
    <w:rsid w:val="00480A93"/>
    <w:rsid w:val="00481946"/>
    <w:rsid w:val="00481DDC"/>
    <w:rsid w:val="0048233E"/>
    <w:rsid w:val="00483A79"/>
    <w:rsid w:val="004841C0"/>
    <w:rsid w:val="00484451"/>
    <w:rsid w:val="004859DF"/>
    <w:rsid w:val="004867A8"/>
    <w:rsid w:val="0048702A"/>
    <w:rsid w:val="00487FBD"/>
    <w:rsid w:val="004903CD"/>
    <w:rsid w:val="00490715"/>
    <w:rsid w:val="00490B61"/>
    <w:rsid w:val="004911F6"/>
    <w:rsid w:val="00491675"/>
    <w:rsid w:val="00491D03"/>
    <w:rsid w:val="00493E87"/>
    <w:rsid w:val="004940DE"/>
    <w:rsid w:val="00494671"/>
    <w:rsid w:val="00494BCA"/>
    <w:rsid w:val="00494C49"/>
    <w:rsid w:val="004950FE"/>
    <w:rsid w:val="0049588A"/>
    <w:rsid w:val="004967B6"/>
    <w:rsid w:val="0049734D"/>
    <w:rsid w:val="00497904"/>
    <w:rsid w:val="004A0834"/>
    <w:rsid w:val="004A287F"/>
    <w:rsid w:val="004A2E44"/>
    <w:rsid w:val="004A2FA1"/>
    <w:rsid w:val="004A4196"/>
    <w:rsid w:val="004A433B"/>
    <w:rsid w:val="004A4F3C"/>
    <w:rsid w:val="004A5124"/>
    <w:rsid w:val="004A5458"/>
    <w:rsid w:val="004A594D"/>
    <w:rsid w:val="004A612E"/>
    <w:rsid w:val="004A6A88"/>
    <w:rsid w:val="004A6C77"/>
    <w:rsid w:val="004A7654"/>
    <w:rsid w:val="004A7761"/>
    <w:rsid w:val="004A7765"/>
    <w:rsid w:val="004A7F50"/>
    <w:rsid w:val="004B06E9"/>
    <w:rsid w:val="004B0705"/>
    <w:rsid w:val="004B0B40"/>
    <w:rsid w:val="004B0EE2"/>
    <w:rsid w:val="004B1574"/>
    <w:rsid w:val="004B185E"/>
    <w:rsid w:val="004B213E"/>
    <w:rsid w:val="004B2556"/>
    <w:rsid w:val="004B2574"/>
    <w:rsid w:val="004B27C4"/>
    <w:rsid w:val="004B3FB0"/>
    <w:rsid w:val="004B47AD"/>
    <w:rsid w:val="004B4820"/>
    <w:rsid w:val="004B4821"/>
    <w:rsid w:val="004B543E"/>
    <w:rsid w:val="004B577B"/>
    <w:rsid w:val="004B5F2D"/>
    <w:rsid w:val="004B6B21"/>
    <w:rsid w:val="004B6BBC"/>
    <w:rsid w:val="004B6D5F"/>
    <w:rsid w:val="004B6E0A"/>
    <w:rsid w:val="004B793F"/>
    <w:rsid w:val="004B7AFF"/>
    <w:rsid w:val="004C03AA"/>
    <w:rsid w:val="004C0A17"/>
    <w:rsid w:val="004C0CAB"/>
    <w:rsid w:val="004C10ED"/>
    <w:rsid w:val="004C1175"/>
    <w:rsid w:val="004C154A"/>
    <w:rsid w:val="004C1CA8"/>
    <w:rsid w:val="004C1E4D"/>
    <w:rsid w:val="004C256C"/>
    <w:rsid w:val="004C2FA8"/>
    <w:rsid w:val="004C3AF4"/>
    <w:rsid w:val="004C4A61"/>
    <w:rsid w:val="004C4B78"/>
    <w:rsid w:val="004C534C"/>
    <w:rsid w:val="004C5705"/>
    <w:rsid w:val="004C591B"/>
    <w:rsid w:val="004C5C3D"/>
    <w:rsid w:val="004C67F1"/>
    <w:rsid w:val="004D003A"/>
    <w:rsid w:val="004D0960"/>
    <w:rsid w:val="004D0B16"/>
    <w:rsid w:val="004D19B8"/>
    <w:rsid w:val="004D2C26"/>
    <w:rsid w:val="004D3C55"/>
    <w:rsid w:val="004D3DE3"/>
    <w:rsid w:val="004D450A"/>
    <w:rsid w:val="004D4A05"/>
    <w:rsid w:val="004D500F"/>
    <w:rsid w:val="004D5189"/>
    <w:rsid w:val="004D5C55"/>
    <w:rsid w:val="004D5C8C"/>
    <w:rsid w:val="004D616D"/>
    <w:rsid w:val="004D73AD"/>
    <w:rsid w:val="004D7F53"/>
    <w:rsid w:val="004D7F7E"/>
    <w:rsid w:val="004E10E9"/>
    <w:rsid w:val="004E1348"/>
    <w:rsid w:val="004E158D"/>
    <w:rsid w:val="004E15F3"/>
    <w:rsid w:val="004E18CB"/>
    <w:rsid w:val="004E1B98"/>
    <w:rsid w:val="004E1E9F"/>
    <w:rsid w:val="004E2279"/>
    <w:rsid w:val="004E3414"/>
    <w:rsid w:val="004E34D4"/>
    <w:rsid w:val="004E3753"/>
    <w:rsid w:val="004E47E1"/>
    <w:rsid w:val="004E4B50"/>
    <w:rsid w:val="004E4C30"/>
    <w:rsid w:val="004E52EC"/>
    <w:rsid w:val="004E61A9"/>
    <w:rsid w:val="004F0016"/>
    <w:rsid w:val="004F1B93"/>
    <w:rsid w:val="004F1E74"/>
    <w:rsid w:val="004F23C6"/>
    <w:rsid w:val="004F26B8"/>
    <w:rsid w:val="004F2EB8"/>
    <w:rsid w:val="004F2F6E"/>
    <w:rsid w:val="004F32FB"/>
    <w:rsid w:val="004F4748"/>
    <w:rsid w:val="004F51B7"/>
    <w:rsid w:val="004F5510"/>
    <w:rsid w:val="004F589A"/>
    <w:rsid w:val="004F6100"/>
    <w:rsid w:val="004F6986"/>
    <w:rsid w:val="004F6D5F"/>
    <w:rsid w:val="004F7E36"/>
    <w:rsid w:val="00500620"/>
    <w:rsid w:val="00502545"/>
    <w:rsid w:val="00502D0F"/>
    <w:rsid w:val="00502EB8"/>
    <w:rsid w:val="005032E9"/>
    <w:rsid w:val="00503653"/>
    <w:rsid w:val="005036FA"/>
    <w:rsid w:val="005039CC"/>
    <w:rsid w:val="00503B92"/>
    <w:rsid w:val="00503D87"/>
    <w:rsid w:val="00503E72"/>
    <w:rsid w:val="0050434F"/>
    <w:rsid w:val="005047A1"/>
    <w:rsid w:val="00504EA1"/>
    <w:rsid w:val="005056E7"/>
    <w:rsid w:val="00506285"/>
    <w:rsid w:val="005064F2"/>
    <w:rsid w:val="0050680F"/>
    <w:rsid w:val="00506902"/>
    <w:rsid w:val="0050694E"/>
    <w:rsid w:val="00506B4E"/>
    <w:rsid w:val="00507125"/>
    <w:rsid w:val="005103B5"/>
    <w:rsid w:val="005110A1"/>
    <w:rsid w:val="0051111E"/>
    <w:rsid w:val="005116E5"/>
    <w:rsid w:val="00511E12"/>
    <w:rsid w:val="00512797"/>
    <w:rsid w:val="00512887"/>
    <w:rsid w:val="00512A3C"/>
    <w:rsid w:val="00513B9E"/>
    <w:rsid w:val="00514080"/>
    <w:rsid w:val="00514580"/>
    <w:rsid w:val="00514766"/>
    <w:rsid w:val="005148CC"/>
    <w:rsid w:val="0051575D"/>
    <w:rsid w:val="00515FE3"/>
    <w:rsid w:val="00516B5A"/>
    <w:rsid w:val="00517970"/>
    <w:rsid w:val="00517A2C"/>
    <w:rsid w:val="00520195"/>
    <w:rsid w:val="005207ED"/>
    <w:rsid w:val="00520829"/>
    <w:rsid w:val="00520A3B"/>
    <w:rsid w:val="00520B64"/>
    <w:rsid w:val="00520FBD"/>
    <w:rsid w:val="005219ED"/>
    <w:rsid w:val="0052255C"/>
    <w:rsid w:val="00522988"/>
    <w:rsid w:val="00523519"/>
    <w:rsid w:val="0052372F"/>
    <w:rsid w:val="00523A3E"/>
    <w:rsid w:val="00523B16"/>
    <w:rsid w:val="00523FFE"/>
    <w:rsid w:val="005242A6"/>
    <w:rsid w:val="0052540A"/>
    <w:rsid w:val="00525584"/>
    <w:rsid w:val="00525B5B"/>
    <w:rsid w:val="00526574"/>
    <w:rsid w:val="00526882"/>
    <w:rsid w:val="00526CDD"/>
    <w:rsid w:val="00526F36"/>
    <w:rsid w:val="005271CC"/>
    <w:rsid w:val="00530D82"/>
    <w:rsid w:val="00531355"/>
    <w:rsid w:val="0053169F"/>
    <w:rsid w:val="005316DB"/>
    <w:rsid w:val="005320F3"/>
    <w:rsid w:val="00532669"/>
    <w:rsid w:val="0053481F"/>
    <w:rsid w:val="00534D21"/>
    <w:rsid w:val="005351B0"/>
    <w:rsid w:val="00535C9D"/>
    <w:rsid w:val="0053654E"/>
    <w:rsid w:val="00536865"/>
    <w:rsid w:val="005369F9"/>
    <w:rsid w:val="0053702E"/>
    <w:rsid w:val="005378ED"/>
    <w:rsid w:val="00537A46"/>
    <w:rsid w:val="00537F48"/>
    <w:rsid w:val="005405D1"/>
    <w:rsid w:val="005419E4"/>
    <w:rsid w:val="00542B0B"/>
    <w:rsid w:val="005437BD"/>
    <w:rsid w:val="00543996"/>
    <w:rsid w:val="00543CF9"/>
    <w:rsid w:val="0054448A"/>
    <w:rsid w:val="005446AE"/>
    <w:rsid w:val="00544BB0"/>
    <w:rsid w:val="00544BC8"/>
    <w:rsid w:val="00544BEA"/>
    <w:rsid w:val="00546D4C"/>
    <w:rsid w:val="00546E7E"/>
    <w:rsid w:val="00547002"/>
    <w:rsid w:val="00547515"/>
    <w:rsid w:val="00547F3E"/>
    <w:rsid w:val="00547F60"/>
    <w:rsid w:val="005501B3"/>
    <w:rsid w:val="0055031A"/>
    <w:rsid w:val="0055057F"/>
    <w:rsid w:val="005517C4"/>
    <w:rsid w:val="005543BB"/>
    <w:rsid w:val="0055442E"/>
    <w:rsid w:val="0055571E"/>
    <w:rsid w:val="00555904"/>
    <w:rsid w:val="005559FC"/>
    <w:rsid w:val="00555F21"/>
    <w:rsid w:val="005563A9"/>
    <w:rsid w:val="005569DC"/>
    <w:rsid w:val="00556D95"/>
    <w:rsid w:val="00556DED"/>
    <w:rsid w:val="00557D7D"/>
    <w:rsid w:val="0056068F"/>
    <w:rsid w:val="0056084A"/>
    <w:rsid w:val="00560918"/>
    <w:rsid w:val="00560AC0"/>
    <w:rsid w:val="005612D6"/>
    <w:rsid w:val="00562CBA"/>
    <w:rsid w:val="00563697"/>
    <w:rsid w:val="00566308"/>
    <w:rsid w:val="00566668"/>
    <w:rsid w:val="00566FA1"/>
    <w:rsid w:val="005676CD"/>
    <w:rsid w:val="0056770E"/>
    <w:rsid w:val="005678DC"/>
    <w:rsid w:val="005704D4"/>
    <w:rsid w:val="00570AA6"/>
    <w:rsid w:val="00572A4F"/>
    <w:rsid w:val="00572E01"/>
    <w:rsid w:val="0057403A"/>
    <w:rsid w:val="00575C54"/>
    <w:rsid w:val="00575E4F"/>
    <w:rsid w:val="0057600A"/>
    <w:rsid w:val="005770EA"/>
    <w:rsid w:val="00577107"/>
    <w:rsid w:val="0057734D"/>
    <w:rsid w:val="00581099"/>
    <w:rsid w:val="00581393"/>
    <w:rsid w:val="005822F6"/>
    <w:rsid w:val="005828B9"/>
    <w:rsid w:val="00582C85"/>
    <w:rsid w:val="00582DE2"/>
    <w:rsid w:val="00582E14"/>
    <w:rsid w:val="00582E6A"/>
    <w:rsid w:val="0058321D"/>
    <w:rsid w:val="00583524"/>
    <w:rsid w:val="00583E2F"/>
    <w:rsid w:val="00583E5F"/>
    <w:rsid w:val="00584005"/>
    <w:rsid w:val="00584823"/>
    <w:rsid w:val="00584EDC"/>
    <w:rsid w:val="0058598F"/>
    <w:rsid w:val="00585AB3"/>
    <w:rsid w:val="0058618D"/>
    <w:rsid w:val="005862A5"/>
    <w:rsid w:val="00586779"/>
    <w:rsid w:val="00586AD1"/>
    <w:rsid w:val="00586D07"/>
    <w:rsid w:val="00587176"/>
    <w:rsid w:val="00590033"/>
    <w:rsid w:val="005902F2"/>
    <w:rsid w:val="00590692"/>
    <w:rsid w:val="005908C7"/>
    <w:rsid w:val="00590E86"/>
    <w:rsid w:val="00590FA9"/>
    <w:rsid w:val="0059139D"/>
    <w:rsid w:val="00591B42"/>
    <w:rsid w:val="00592232"/>
    <w:rsid w:val="00592C54"/>
    <w:rsid w:val="00593BD6"/>
    <w:rsid w:val="00594D66"/>
    <w:rsid w:val="00595B4C"/>
    <w:rsid w:val="0059606E"/>
    <w:rsid w:val="00596842"/>
    <w:rsid w:val="005968A9"/>
    <w:rsid w:val="005A00BB"/>
    <w:rsid w:val="005A05D9"/>
    <w:rsid w:val="005A0678"/>
    <w:rsid w:val="005A0F12"/>
    <w:rsid w:val="005A0F43"/>
    <w:rsid w:val="005A1442"/>
    <w:rsid w:val="005A165F"/>
    <w:rsid w:val="005A1A21"/>
    <w:rsid w:val="005A2AFF"/>
    <w:rsid w:val="005A2B82"/>
    <w:rsid w:val="005A3B5C"/>
    <w:rsid w:val="005A4E44"/>
    <w:rsid w:val="005A6C02"/>
    <w:rsid w:val="005B0639"/>
    <w:rsid w:val="005B0B52"/>
    <w:rsid w:val="005B0C00"/>
    <w:rsid w:val="005B0CFA"/>
    <w:rsid w:val="005B0DE0"/>
    <w:rsid w:val="005B1A2F"/>
    <w:rsid w:val="005B1E9F"/>
    <w:rsid w:val="005B2208"/>
    <w:rsid w:val="005B23D9"/>
    <w:rsid w:val="005B2C8A"/>
    <w:rsid w:val="005B34F2"/>
    <w:rsid w:val="005B3B01"/>
    <w:rsid w:val="005B3E8B"/>
    <w:rsid w:val="005B410A"/>
    <w:rsid w:val="005B4379"/>
    <w:rsid w:val="005B4891"/>
    <w:rsid w:val="005B4DA7"/>
    <w:rsid w:val="005C0345"/>
    <w:rsid w:val="005C0C54"/>
    <w:rsid w:val="005C0E69"/>
    <w:rsid w:val="005C1613"/>
    <w:rsid w:val="005C1721"/>
    <w:rsid w:val="005C1C20"/>
    <w:rsid w:val="005C1DAF"/>
    <w:rsid w:val="005C1F76"/>
    <w:rsid w:val="005C3388"/>
    <w:rsid w:val="005C369C"/>
    <w:rsid w:val="005C3A86"/>
    <w:rsid w:val="005C3A8E"/>
    <w:rsid w:val="005C3CD4"/>
    <w:rsid w:val="005C41B0"/>
    <w:rsid w:val="005C429D"/>
    <w:rsid w:val="005C4E5B"/>
    <w:rsid w:val="005C5095"/>
    <w:rsid w:val="005C5596"/>
    <w:rsid w:val="005C61E3"/>
    <w:rsid w:val="005C7097"/>
    <w:rsid w:val="005C70D4"/>
    <w:rsid w:val="005C749D"/>
    <w:rsid w:val="005D0006"/>
    <w:rsid w:val="005D018C"/>
    <w:rsid w:val="005D0356"/>
    <w:rsid w:val="005D0A44"/>
    <w:rsid w:val="005D0BD4"/>
    <w:rsid w:val="005D1390"/>
    <w:rsid w:val="005D1626"/>
    <w:rsid w:val="005D18FE"/>
    <w:rsid w:val="005D1D06"/>
    <w:rsid w:val="005D2342"/>
    <w:rsid w:val="005D281C"/>
    <w:rsid w:val="005D2DA7"/>
    <w:rsid w:val="005D40CA"/>
    <w:rsid w:val="005D49B1"/>
    <w:rsid w:val="005D4ADF"/>
    <w:rsid w:val="005D5C28"/>
    <w:rsid w:val="005D5F3E"/>
    <w:rsid w:val="005D7018"/>
    <w:rsid w:val="005E0755"/>
    <w:rsid w:val="005E14A7"/>
    <w:rsid w:val="005E16BE"/>
    <w:rsid w:val="005E1818"/>
    <w:rsid w:val="005E19A0"/>
    <w:rsid w:val="005E1D18"/>
    <w:rsid w:val="005E2924"/>
    <w:rsid w:val="005E2B2B"/>
    <w:rsid w:val="005E4399"/>
    <w:rsid w:val="005E4633"/>
    <w:rsid w:val="005E465A"/>
    <w:rsid w:val="005E4826"/>
    <w:rsid w:val="005E5577"/>
    <w:rsid w:val="005E57BA"/>
    <w:rsid w:val="005E5C86"/>
    <w:rsid w:val="005E5D3E"/>
    <w:rsid w:val="005E64A3"/>
    <w:rsid w:val="005E651E"/>
    <w:rsid w:val="005E6856"/>
    <w:rsid w:val="005E6AE9"/>
    <w:rsid w:val="005E7336"/>
    <w:rsid w:val="005E7508"/>
    <w:rsid w:val="005F01D5"/>
    <w:rsid w:val="005F0B32"/>
    <w:rsid w:val="005F1615"/>
    <w:rsid w:val="005F17C2"/>
    <w:rsid w:val="005F1D47"/>
    <w:rsid w:val="005F22BD"/>
    <w:rsid w:val="005F29B8"/>
    <w:rsid w:val="005F29E2"/>
    <w:rsid w:val="005F2CBF"/>
    <w:rsid w:val="005F2ECB"/>
    <w:rsid w:val="005F3AB3"/>
    <w:rsid w:val="005F4AD1"/>
    <w:rsid w:val="005F4BDA"/>
    <w:rsid w:val="005F4C7C"/>
    <w:rsid w:val="005F522A"/>
    <w:rsid w:val="005F56E3"/>
    <w:rsid w:val="005F6997"/>
    <w:rsid w:val="005F6E13"/>
    <w:rsid w:val="005F75EF"/>
    <w:rsid w:val="005F7D03"/>
    <w:rsid w:val="005F7DD9"/>
    <w:rsid w:val="00600564"/>
    <w:rsid w:val="00600F58"/>
    <w:rsid w:val="006017D6"/>
    <w:rsid w:val="006022BA"/>
    <w:rsid w:val="006032B4"/>
    <w:rsid w:val="006044FB"/>
    <w:rsid w:val="00604C2B"/>
    <w:rsid w:val="00605029"/>
    <w:rsid w:val="00605683"/>
    <w:rsid w:val="00605AA8"/>
    <w:rsid w:val="00605FB8"/>
    <w:rsid w:val="00606231"/>
    <w:rsid w:val="0060678F"/>
    <w:rsid w:val="00606E2E"/>
    <w:rsid w:val="00607285"/>
    <w:rsid w:val="00610637"/>
    <w:rsid w:val="00610C90"/>
    <w:rsid w:val="00610F16"/>
    <w:rsid w:val="0061181B"/>
    <w:rsid w:val="00612882"/>
    <w:rsid w:val="006141A2"/>
    <w:rsid w:val="00614A29"/>
    <w:rsid w:val="00615674"/>
    <w:rsid w:val="00615699"/>
    <w:rsid w:val="0061570B"/>
    <w:rsid w:val="006158A0"/>
    <w:rsid w:val="00615AB0"/>
    <w:rsid w:val="00615F24"/>
    <w:rsid w:val="006164E1"/>
    <w:rsid w:val="00616727"/>
    <w:rsid w:val="00617237"/>
    <w:rsid w:val="006207ED"/>
    <w:rsid w:val="00621E13"/>
    <w:rsid w:val="006221B6"/>
    <w:rsid w:val="00622462"/>
    <w:rsid w:val="0062475F"/>
    <w:rsid w:val="00625A9A"/>
    <w:rsid w:val="00625F79"/>
    <w:rsid w:val="0062718D"/>
    <w:rsid w:val="0062781A"/>
    <w:rsid w:val="00627911"/>
    <w:rsid w:val="00627B68"/>
    <w:rsid w:val="0063005A"/>
    <w:rsid w:val="006330E6"/>
    <w:rsid w:val="00633686"/>
    <w:rsid w:val="00633AE3"/>
    <w:rsid w:val="006348E1"/>
    <w:rsid w:val="00634D9F"/>
    <w:rsid w:val="006355E4"/>
    <w:rsid w:val="0063585B"/>
    <w:rsid w:val="00636646"/>
    <w:rsid w:val="00636BF7"/>
    <w:rsid w:val="0063710C"/>
    <w:rsid w:val="00637766"/>
    <w:rsid w:val="006377F3"/>
    <w:rsid w:val="00637C4E"/>
    <w:rsid w:val="00637D8A"/>
    <w:rsid w:val="00637FA2"/>
    <w:rsid w:val="00640749"/>
    <w:rsid w:val="006407D4"/>
    <w:rsid w:val="00640C10"/>
    <w:rsid w:val="00640E12"/>
    <w:rsid w:val="00641583"/>
    <w:rsid w:val="00641C88"/>
    <w:rsid w:val="00642206"/>
    <w:rsid w:val="00642363"/>
    <w:rsid w:val="00643273"/>
    <w:rsid w:val="00643457"/>
    <w:rsid w:val="00643B1F"/>
    <w:rsid w:val="00644612"/>
    <w:rsid w:val="0064532B"/>
    <w:rsid w:val="006454C7"/>
    <w:rsid w:val="00645FCA"/>
    <w:rsid w:val="00646023"/>
    <w:rsid w:val="006468B6"/>
    <w:rsid w:val="00646B79"/>
    <w:rsid w:val="006476CF"/>
    <w:rsid w:val="00647C90"/>
    <w:rsid w:val="00647CE7"/>
    <w:rsid w:val="00650E7F"/>
    <w:rsid w:val="006518C5"/>
    <w:rsid w:val="006520E0"/>
    <w:rsid w:val="0065228F"/>
    <w:rsid w:val="006525FA"/>
    <w:rsid w:val="0065265C"/>
    <w:rsid w:val="0065377B"/>
    <w:rsid w:val="00653ACC"/>
    <w:rsid w:val="00654032"/>
    <w:rsid w:val="006540B9"/>
    <w:rsid w:val="00654959"/>
    <w:rsid w:val="006549A0"/>
    <w:rsid w:val="0065632A"/>
    <w:rsid w:val="006563DF"/>
    <w:rsid w:val="00656570"/>
    <w:rsid w:val="006569D0"/>
    <w:rsid w:val="00656A15"/>
    <w:rsid w:val="00657084"/>
    <w:rsid w:val="0065758B"/>
    <w:rsid w:val="00657F66"/>
    <w:rsid w:val="0066023D"/>
    <w:rsid w:val="00660636"/>
    <w:rsid w:val="006606B7"/>
    <w:rsid w:val="00660796"/>
    <w:rsid w:val="006607D3"/>
    <w:rsid w:val="006609AB"/>
    <w:rsid w:val="00661D82"/>
    <w:rsid w:val="00661DB5"/>
    <w:rsid w:val="00661DDF"/>
    <w:rsid w:val="00662020"/>
    <w:rsid w:val="00662826"/>
    <w:rsid w:val="006645A8"/>
    <w:rsid w:val="00665943"/>
    <w:rsid w:val="0066603B"/>
    <w:rsid w:val="00667658"/>
    <w:rsid w:val="00667C16"/>
    <w:rsid w:val="00667EF1"/>
    <w:rsid w:val="00670CDF"/>
    <w:rsid w:val="006712A1"/>
    <w:rsid w:val="00671476"/>
    <w:rsid w:val="0067151F"/>
    <w:rsid w:val="00671998"/>
    <w:rsid w:val="006729B3"/>
    <w:rsid w:val="006731DD"/>
    <w:rsid w:val="00674051"/>
    <w:rsid w:val="00674311"/>
    <w:rsid w:val="00674702"/>
    <w:rsid w:val="006759FF"/>
    <w:rsid w:val="00675FF7"/>
    <w:rsid w:val="00676313"/>
    <w:rsid w:val="00676763"/>
    <w:rsid w:val="00682089"/>
    <w:rsid w:val="00682668"/>
    <w:rsid w:val="00684019"/>
    <w:rsid w:val="00684210"/>
    <w:rsid w:val="00684CDC"/>
    <w:rsid w:val="00685A33"/>
    <w:rsid w:val="006874B8"/>
    <w:rsid w:val="006904AA"/>
    <w:rsid w:val="00690784"/>
    <w:rsid w:val="00690D7E"/>
    <w:rsid w:val="00690E28"/>
    <w:rsid w:val="006924FC"/>
    <w:rsid w:val="00692704"/>
    <w:rsid w:val="00693504"/>
    <w:rsid w:val="00693D4A"/>
    <w:rsid w:val="00695282"/>
    <w:rsid w:val="00695541"/>
    <w:rsid w:val="00695BE7"/>
    <w:rsid w:val="0069610A"/>
    <w:rsid w:val="0069781A"/>
    <w:rsid w:val="00697DC8"/>
    <w:rsid w:val="00697FB8"/>
    <w:rsid w:val="006A113C"/>
    <w:rsid w:val="006A200B"/>
    <w:rsid w:val="006A2F6B"/>
    <w:rsid w:val="006A390A"/>
    <w:rsid w:val="006A3A57"/>
    <w:rsid w:val="006A4EF9"/>
    <w:rsid w:val="006A501C"/>
    <w:rsid w:val="006A5680"/>
    <w:rsid w:val="006A6740"/>
    <w:rsid w:val="006A6C7B"/>
    <w:rsid w:val="006A6D59"/>
    <w:rsid w:val="006A6E77"/>
    <w:rsid w:val="006A6FB3"/>
    <w:rsid w:val="006B015A"/>
    <w:rsid w:val="006B02FF"/>
    <w:rsid w:val="006B04F4"/>
    <w:rsid w:val="006B0B85"/>
    <w:rsid w:val="006B19C9"/>
    <w:rsid w:val="006B33A3"/>
    <w:rsid w:val="006B3D9C"/>
    <w:rsid w:val="006B3F97"/>
    <w:rsid w:val="006B4A25"/>
    <w:rsid w:val="006B4B6A"/>
    <w:rsid w:val="006B58CE"/>
    <w:rsid w:val="006B5FBC"/>
    <w:rsid w:val="006B6282"/>
    <w:rsid w:val="006B630B"/>
    <w:rsid w:val="006B6C44"/>
    <w:rsid w:val="006B6DD9"/>
    <w:rsid w:val="006B6F39"/>
    <w:rsid w:val="006B7D7A"/>
    <w:rsid w:val="006B7F7A"/>
    <w:rsid w:val="006C06BD"/>
    <w:rsid w:val="006C184B"/>
    <w:rsid w:val="006C18DD"/>
    <w:rsid w:val="006C1EC0"/>
    <w:rsid w:val="006C215A"/>
    <w:rsid w:val="006C26AB"/>
    <w:rsid w:val="006C2AA8"/>
    <w:rsid w:val="006C2F5F"/>
    <w:rsid w:val="006C3298"/>
    <w:rsid w:val="006C3A18"/>
    <w:rsid w:val="006C3B08"/>
    <w:rsid w:val="006C4260"/>
    <w:rsid w:val="006C4692"/>
    <w:rsid w:val="006C541B"/>
    <w:rsid w:val="006C56E0"/>
    <w:rsid w:val="006C5879"/>
    <w:rsid w:val="006C6029"/>
    <w:rsid w:val="006C63F2"/>
    <w:rsid w:val="006C698D"/>
    <w:rsid w:val="006C6E9B"/>
    <w:rsid w:val="006C7143"/>
    <w:rsid w:val="006C7EA5"/>
    <w:rsid w:val="006D0FB3"/>
    <w:rsid w:val="006D10EE"/>
    <w:rsid w:val="006D1971"/>
    <w:rsid w:val="006D19C3"/>
    <w:rsid w:val="006D2103"/>
    <w:rsid w:val="006D2F4E"/>
    <w:rsid w:val="006D4C9C"/>
    <w:rsid w:val="006D4F3F"/>
    <w:rsid w:val="006D56EE"/>
    <w:rsid w:val="006D5917"/>
    <w:rsid w:val="006D5B1E"/>
    <w:rsid w:val="006D5BD1"/>
    <w:rsid w:val="006D5C8D"/>
    <w:rsid w:val="006D670C"/>
    <w:rsid w:val="006D6BA8"/>
    <w:rsid w:val="006D71FE"/>
    <w:rsid w:val="006D730F"/>
    <w:rsid w:val="006D7371"/>
    <w:rsid w:val="006E002B"/>
    <w:rsid w:val="006E0657"/>
    <w:rsid w:val="006E2191"/>
    <w:rsid w:val="006E22F4"/>
    <w:rsid w:val="006E299E"/>
    <w:rsid w:val="006E37E2"/>
    <w:rsid w:val="006E4148"/>
    <w:rsid w:val="006E4AE6"/>
    <w:rsid w:val="006E563A"/>
    <w:rsid w:val="006E5E61"/>
    <w:rsid w:val="006E63F0"/>
    <w:rsid w:val="006E68C3"/>
    <w:rsid w:val="006E6F0E"/>
    <w:rsid w:val="006E6F93"/>
    <w:rsid w:val="006E7B4F"/>
    <w:rsid w:val="006F075A"/>
    <w:rsid w:val="006F091A"/>
    <w:rsid w:val="006F0B2B"/>
    <w:rsid w:val="006F0B9D"/>
    <w:rsid w:val="006F0D4C"/>
    <w:rsid w:val="006F0D4E"/>
    <w:rsid w:val="006F0E6E"/>
    <w:rsid w:val="006F0E91"/>
    <w:rsid w:val="006F133C"/>
    <w:rsid w:val="006F1687"/>
    <w:rsid w:val="006F1F0F"/>
    <w:rsid w:val="006F256F"/>
    <w:rsid w:val="006F35DB"/>
    <w:rsid w:val="006F3637"/>
    <w:rsid w:val="006F3786"/>
    <w:rsid w:val="006F3E48"/>
    <w:rsid w:val="006F3EA0"/>
    <w:rsid w:val="006F448F"/>
    <w:rsid w:val="006F4A75"/>
    <w:rsid w:val="006F4CBB"/>
    <w:rsid w:val="006F4CE8"/>
    <w:rsid w:val="006F5064"/>
    <w:rsid w:val="006F52E5"/>
    <w:rsid w:val="006F66E0"/>
    <w:rsid w:val="006F790A"/>
    <w:rsid w:val="006F7F58"/>
    <w:rsid w:val="00702B17"/>
    <w:rsid w:val="00702E15"/>
    <w:rsid w:val="00702F71"/>
    <w:rsid w:val="007030B9"/>
    <w:rsid w:val="007030CE"/>
    <w:rsid w:val="00703C40"/>
    <w:rsid w:val="00704284"/>
    <w:rsid w:val="00704719"/>
    <w:rsid w:val="00705B31"/>
    <w:rsid w:val="00706453"/>
    <w:rsid w:val="00706695"/>
    <w:rsid w:val="0070704D"/>
    <w:rsid w:val="007072A3"/>
    <w:rsid w:val="007079C9"/>
    <w:rsid w:val="00710225"/>
    <w:rsid w:val="00710D11"/>
    <w:rsid w:val="007116B1"/>
    <w:rsid w:val="00712414"/>
    <w:rsid w:val="007126C0"/>
    <w:rsid w:val="00712994"/>
    <w:rsid w:val="00714CF9"/>
    <w:rsid w:val="007154C7"/>
    <w:rsid w:val="00715746"/>
    <w:rsid w:val="0071577C"/>
    <w:rsid w:val="00715789"/>
    <w:rsid w:val="00717701"/>
    <w:rsid w:val="00717D91"/>
    <w:rsid w:val="007204DB"/>
    <w:rsid w:val="00720788"/>
    <w:rsid w:val="00720867"/>
    <w:rsid w:val="007212CA"/>
    <w:rsid w:val="00722D0A"/>
    <w:rsid w:val="0072364C"/>
    <w:rsid w:val="0072396F"/>
    <w:rsid w:val="0072405C"/>
    <w:rsid w:val="00724BC2"/>
    <w:rsid w:val="00724BE0"/>
    <w:rsid w:val="00725262"/>
    <w:rsid w:val="00725A20"/>
    <w:rsid w:val="00725FFF"/>
    <w:rsid w:val="00726A7B"/>
    <w:rsid w:val="00727BE1"/>
    <w:rsid w:val="00730412"/>
    <w:rsid w:val="007304A5"/>
    <w:rsid w:val="0073140B"/>
    <w:rsid w:val="007327B3"/>
    <w:rsid w:val="00732884"/>
    <w:rsid w:val="007328B7"/>
    <w:rsid w:val="00732CCD"/>
    <w:rsid w:val="00733B2C"/>
    <w:rsid w:val="00734084"/>
    <w:rsid w:val="007349E0"/>
    <w:rsid w:val="007349EC"/>
    <w:rsid w:val="00734C1C"/>
    <w:rsid w:val="00734C4D"/>
    <w:rsid w:val="0073558C"/>
    <w:rsid w:val="00736137"/>
    <w:rsid w:val="007365F6"/>
    <w:rsid w:val="00736905"/>
    <w:rsid w:val="007377CD"/>
    <w:rsid w:val="00737A08"/>
    <w:rsid w:val="00737DC7"/>
    <w:rsid w:val="007404CD"/>
    <w:rsid w:val="00741A96"/>
    <w:rsid w:val="007423D8"/>
    <w:rsid w:val="00742FDE"/>
    <w:rsid w:val="00744166"/>
    <w:rsid w:val="00744722"/>
    <w:rsid w:val="00744F76"/>
    <w:rsid w:val="00745666"/>
    <w:rsid w:val="007456D6"/>
    <w:rsid w:val="00746570"/>
    <w:rsid w:val="0074678D"/>
    <w:rsid w:val="0074787B"/>
    <w:rsid w:val="00747DC5"/>
    <w:rsid w:val="00747F00"/>
    <w:rsid w:val="00750237"/>
    <w:rsid w:val="0075023A"/>
    <w:rsid w:val="00750971"/>
    <w:rsid w:val="007516E9"/>
    <w:rsid w:val="00752018"/>
    <w:rsid w:val="00752F0D"/>
    <w:rsid w:val="007541C5"/>
    <w:rsid w:val="007545A7"/>
    <w:rsid w:val="00754650"/>
    <w:rsid w:val="00754EB8"/>
    <w:rsid w:val="00755183"/>
    <w:rsid w:val="007556E4"/>
    <w:rsid w:val="00755982"/>
    <w:rsid w:val="00760239"/>
    <w:rsid w:val="007618F3"/>
    <w:rsid w:val="007639AE"/>
    <w:rsid w:val="00764935"/>
    <w:rsid w:val="007649CB"/>
    <w:rsid w:val="00764A16"/>
    <w:rsid w:val="007650E6"/>
    <w:rsid w:val="00765F2C"/>
    <w:rsid w:val="0076689F"/>
    <w:rsid w:val="007670CD"/>
    <w:rsid w:val="00770F52"/>
    <w:rsid w:val="0077148A"/>
    <w:rsid w:val="007719E8"/>
    <w:rsid w:val="00773799"/>
    <w:rsid w:val="00773FC3"/>
    <w:rsid w:val="0077409F"/>
    <w:rsid w:val="0077487F"/>
    <w:rsid w:val="00775936"/>
    <w:rsid w:val="007762CA"/>
    <w:rsid w:val="007765EE"/>
    <w:rsid w:val="00776854"/>
    <w:rsid w:val="00777190"/>
    <w:rsid w:val="0077787C"/>
    <w:rsid w:val="00780CDD"/>
    <w:rsid w:val="00781668"/>
    <w:rsid w:val="0078252F"/>
    <w:rsid w:val="0078295F"/>
    <w:rsid w:val="00782E08"/>
    <w:rsid w:val="00783D7A"/>
    <w:rsid w:val="0078475A"/>
    <w:rsid w:val="0078492C"/>
    <w:rsid w:val="00785063"/>
    <w:rsid w:val="007864DF"/>
    <w:rsid w:val="0078684A"/>
    <w:rsid w:val="007870E0"/>
    <w:rsid w:val="00787D23"/>
    <w:rsid w:val="00787E83"/>
    <w:rsid w:val="007901D2"/>
    <w:rsid w:val="007905F7"/>
    <w:rsid w:val="00790814"/>
    <w:rsid w:val="00790D1A"/>
    <w:rsid w:val="0079136A"/>
    <w:rsid w:val="00791979"/>
    <w:rsid w:val="00791AF7"/>
    <w:rsid w:val="00791DA0"/>
    <w:rsid w:val="00792980"/>
    <w:rsid w:val="00792EA7"/>
    <w:rsid w:val="007939E7"/>
    <w:rsid w:val="00793BB4"/>
    <w:rsid w:val="00794BAE"/>
    <w:rsid w:val="00794F8F"/>
    <w:rsid w:val="00795059"/>
    <w:rsid w:val="0079555E"/>
    <w:rsid w:val="00795737"/>
    <w:rsid w:val="00795769"/>
    <w:rsid w:val="0079580A"/>
    <w:rsid w:val="0079581E"/>
    <w:rsid w:val="0079604E"/>
    <w:rsid w:val="007962BA"/>
    <w:rsid w:val="007966CA"/>
    <w:rsid w:val="00796786"/>
    <w:rsid w:val="00796A33"/>
    <w:rsid w:val="00796B6F"/>
    <w:rsid w:val="007A018B"/>
    <w:rsid w:val="007A0310"/>
    <w:rsid w:val="007A07B6"/>
    <w:rsid w:val="007A0FAE"/>
    <w:rsid w:val="007A1F45"/>
    <w:rsid w:val="007A2D3B"/>
    <w:rsid w:val="007A31A6"/>
    <w:rsid w:val="007A33AB"/>
    <w:rsid w:val="007A3697"/>
    <w:rsid w:val="007A4C08"/>
    <w:rsid w:val="007A4E8E"/>
    <w:rsid w:val="007A4EB6"/>
    <w:rsid w:val="007A69D8"/>
    <w:rsid w:val="007A7983"/>
    <w:rsid w:val="007B0681"/>
    <w:rsid w:val="007B0EC6"/>
    <w:rsid w:val="007B1FB3"/>
    <w:rsid w:val="007B213E"/>
    <w:rsid w:val="007B2283"/>
    <w:rsid w:val="007B2784"/>
    <w:rsid w:val="007B331A"/>
    <w:rsid w:val="007B3666"/>
    <w:rsid w:val="007B3774"/>
    <w:rsid w:val="007B4912"/>
    <w:rsid w:val="007B4E46"/>
    <w:rsid w:val="007B597D"/>
    <w:rsid w:val="007B5F3C"/>
    <w:rsid w:val="007B64D1"/>
    <w:rsid w:val="007B7C3B"/>
    <w:rsid w:val="007C0F94"/>
    <w:rsid w:val="007C15A8"/>
    <w:rsid w:val="007C1D01"/>
    <w:rsid w:val="007C2041"/>
    <w:rsid w:val="007C3B59"/>
    <w:rsid w:val="007C3CB4"/>
    <w:rsid w:val="007C45B2"/>
    <w:rsid w:val="007C47A9"/>
    <w:rsid w:val="007C491A"/>
    <w:rsid w:val="007C6804"/>
    <w:rsid w:val="007C7055"/>
    <w:rsid w:val="007C772F"/>
    <w:rsid w:val="007D07DA"/>
    <w:rsid w:val="007D0869"/>
    <w:rsid w:val="007D0D5F"/>
    <w:rsid w:val="007D1DC3"/>
    <w:rsid w:val="007D2918"/>
    <w:rsid w:val="007D32A2"/>
    <w:rsid w:val="007D5017"/>
    <w:rsid w:val="007D6534"/>
    <w:rsid w:val="007D68D9"/>
    <w:rsid w:val="007D6A85"/>
    <w:rsid w:val="007D706E"/>
    <w:rsid w:val="007D73B3"/>
    <w:rsid w:val="007D7D53"/>
    <w:rsid w:val="007E0DAC"/>
    <w:rsid w:val="007E1271"/>
    <w:rsid w:val="007E18D4"/>
    <w:rsid w:val="007E1C64"/>
    <w:rsid w:val="007E220A"/>
    <w:rsid w:val="007E2494"/>
    <w:rsid w:val="007E2909"/>
    <w:rsid w:val="007E29C0"/>
    <w:rsid w:val="007E3105"/>
    <w:rsid w:val="007E3BBE"/>
    <w:rsid w:val="007E622B"/>
    <w:rsid w:val="007E6B21"/>
    <w:rsid w:val="007E6D7B"/>
    <w:rsid w:val="007E6FEC"/>
    <w:rsid w:val="007E736B"/>
    <w:rsid w:val="007E76B5"/>
    <w:rsid w:val="007E76CA"/>
    <w:rsid w:val="007E791C"/>
    <w:rsid w:val="007E7E9E"/>
    <w:rsid w:val="007F0932"/>
    <w:rsid w:val="007F1007"/>
    <w:rsid w:val="007F101B"/>
    <w:rsid w:val="007F12EF"/>
    <w:rsid w:val="007F197F"/>
    <w:rsid w:val="007F2F05"/>
    <w:rsid w:val="007F3146"/>
    <w:rsid w:val="007F341E"/>
    <w:rsid w:val="007F35A5"/>
    <w:rsid w:val="007F3B6A"/>
    <w:rsid w:val="007F4F5A"/>
    <w:rsid w:val="007F5264"/>
    <w:rsid w:val="007F5E90"/>
    <w:rsid w:val="007F652D"/>
    <w:rsid w:val="007F6751"/>
    <w:rsid w:val="007F737F"/>
    <w:rsid w:val="007F7665"/>
    <w:rsid w:val="007F7A7D"/>
    <w:rsid w:val="007F7D97"/>
    <w:rsid w:val="0080009F"/>
    <w:rsid w:val="008000F8"/>
    <w:rsid w:val="00800194"/>
    <w:rsid w:val="0080141A"/>
    <w:rsid w:val="00801A86"/>
    <w:rsid w:val="00801B18"/>
    <w:rsid w:val="00801BBF"/>
    <w:rsid w:val="0080236E"/>
    <w:rsid w:val="00802411"/>
    <w:rsid w:val="0080276D"/>
    <w:rsid w:val="00802B4F"/>
    <w:rsid w:val="00802F0F"/>
    <w:rsid w:val="00803EF4"/>
    <w:rsid w:val="00804293"/>
    <w:rsid w:val="00804455"/>
    <w:rsid w:val="00804DC3"/>
    <w:rsid w:val="00805BD5"/>
    <w:rsid w:val="00805F9B"/>
    <w:rsid w:val="0080686F"/>
    <w:rsid w:val="0080705E"/>
    <w:rsid w:val="0080717F"/>
    <w:rsid w:val="008073CC"/>
    <w:rsid w:val="008074A9"/>
    <w:rsid w:val="00807CD5"/>
    <w:rsid w:val="00807ED8"/>
    <w:rsid w:val="00811AA2"/>
    <w:rsid w:val="008134BB"/>
    <w:rsid w:val="008143F0"/>
    <w:rsid w:val="00814B17"/>
    <w:rsid w:val="00814DFF"/>
    <w:rsid w:val="00816F29"/>
    <w:rsid w:val="00817D17"/>
    <w:rsid w:val="00820141"/>
    <w:rsid w:val="00820E4E"/>
    <w:rsid w:val="00820F1A"/>
    <w:rsid w:val="008212FE"/>
    <w:rsid w:val="00821D7E"/>
    <w:rsid w:val="00821FD3"/>
    <w:rsid w:val="0082260C"/>
    <w:rsid w:val="00822C83"/>
    <w:rsid w:val="00823329"/>
    <w:rsid w:val="008234C3"/>
    <w:rsid w:val="00823714"/>
    <w:rsid w:val="00823A76"/>
    <w:rsid w:val="00823FBD"/>
    <w:rsid w:val="00825094"/>
    <w:rsid w:val="008250F6"/>
    <w:rsid w:val="008251C2"/>
    <w:rsid w:val="00825555"/>
    <w:rsid w:val="00826177"/>
    <w:rsid w:val="008261EA"/>
    <w:rsid w:val="008261FF"/>
    <w:rsid w:val="00826B42"/>
    <w:rsid w:val="00826ED1"/>
    <w:rsid w:val="00826ED2"/>
    <w:rsid w:val="008272DB"/>
    <w:rsid w:val="00827535"/>
    <w:rsid w:val="008275C6"/>
    <w:rsid w:val="00827843"/>
    <w:rsid w:val="00830288"/>
    <w:rsid w:val="00830869"/>
    <w:rsid w:val="00830AD2"/>
    <w:rsid w:val="008316E2"/>
    <w:rsid w:val="0083171E"/>
    <w:rsid w:val="0083197C"/>
    <w:rsid w:val="00832EF7"/>
    <w:rsid w:val="0083394B"/>
    <w:rsid w:val="00833C76"/>
    <w:rsid w:val="00833CA9"/>
    <w:rsid w:val="00833D1C"/>
    <w:rsid w:val="00833FE4"/>
    <w:rsid w:val="00834BEB"/>
    <w:rsid w:val="00834DBF"/>
    <w:rsid w:val="00834F10"/>
    <w:rsid w:val="00835131"/>
    <w:rsid w:val="008358CA"/>
    <w:rsid w:val="008368D9"/>
    <w:rsid w:val="00836E48"/>
    <w:rsid w:val="00837A77"/>
    <w:rsid w:val="00837DEB"/>
    <w:rsid w:val="0084019C"/>
    <w:rsid w:val="00840354"/>
    <w:rsid w:val="008404EE"/>
    <w:rsid w:val="008414A2"/>
    <w:rsid w:val="00841738"/>
    <w:rsid w:val="00842094"/>
    <w:rsid w:val="008424BA"/>
    <w:rsid w:val="00842D85"/>
    <w:rsid w:val="00842FDA"/>
    <w:rsid w:val="008438CE"/>
    <w:rsid w:val="00843E17"/>
    <w:rsid w:val="0084485A"/>
    <w:rsid w:val="00845449"/>
    <w:rsid w:val="0084554E"/>
    <w:rsid w:val="008478A1"/>
    <w:rsid w:val="00847CC8"/>
    <w:rsid w:val="00847DAB"/>
    <w:rsid w:val="008502AA"/>
    <w:rsid w:val="008504D7"/>
    <w:rsid w:val="0085073C"/>
    <w:rsid w:val="00850FE5"/>
    <w:rsid w:val="008520D7"/>
    <w:rsid w:val="0085285B"/>
    <w:rsid w:val="00852870"/>
    <w:rsid w:val="00852B47"/>
    <w:rsid w:val="00853095"/>
    <w:rsid w:val="00853964"/>
    <w:rsid w:val="00855BA1"/>
    <w:rsid w:val="00855C58"/>
    <w:rsid w:val="00856610"/>
    <w:rsid w:val="00856CE4"/>
    <w:rsid w:val="008572B8"/>
    <w:rsid w:val="00857402"/>
    <w:rsid w:val="00857520"/>
    <w:rsid w:val="0085768E"/>
    <w:rsid w:val="00860734"/>
    <w:rsid w:val="008613E9"/>
    <w:rsid w:val="00861499"/>
    <w:rsid w:val="0086198B"/>
    <w:rsid w:val="00861A4F"/>
    <w:rsid w:val="008622D0"/>
    <w:rsid w:val="00862D07"/>
    <w:rsid w:val="00862D34"/>
    <w:rsid w:val="00862D54"/>
    <w:rsid w:val="00863145"/>
    <w:rsid w:val="0086330C"/>
    <w:rsid w:val="008633AF"/>
    <w:rsid w:val="00863E67"/>
    <w:rsid w:val="00863FDB"/>
    <w:rsid w:val="008646BF"/>
    <w:rsid w:val="008648E7"/>
    <w:rsid w:val="00865BE4"/>
    <w:rsid w:val="00865CBD"/>
    <w:rsid w:val="00865FFD"/>
    <w:rsid w:val="00866D26"/>
    <w:rsid w:val="0087106A"/>
    <w:rsid w:val="0087115C"/>
    <w:rsid w:val="00871EDF"/>
    <w:rsid w:val="00871F07"/>
    <w:rsid w:val="008725BC"/>
    <w:rsid w:val="00872736"/>
    <w:rsid w:val="008728B0"/>
    <w:rsid w:val="00872BE2"/>
    <w:rsid w:val="00872E55"/>
    <w:rsid w:val="008730DB"/>
    <w:rsid w:val="00873691"/>
    <w:rsid w:val="00874055"/>
    <w:rsid w:val="008742B2"/>
    <w:rsid w:val="00875882"/>
    <w:rsid w:val="00876334"/>
    <w:rsid w:val="008763A7"/>
    <w:rsid w:val="008765B1"/>
    <w:rsid w:val="00876725"/>
    <w:rsid w:val="00876C38"/>
    <w:rsid w:val="008801F0"/>
    <w:rsid w:val="008804CC"/>
    <w:rsid w:val="00880D65"/>
    <w:rsid w:val="008810C9"/>
    <w:rsid w:val="0088159A"/>
    <w:rsid w:val="00881A81"/>
    <w:rsid w:val="00881B69"/>
    <w:rsid w:val="00881CE6"/>
    <w:rsid w:val="00882CBD"/>
    <w:rsid w:val="00882EAE"/>
    <w:rsid w:val="00883007"/>
    <w:rsid w:val="00883278"/>
    <w:rsid w:val="0088426F"/>
    <w:rsid w:val="00884354"/>
    <w:rsid w:val="008846DC"/>
    <w:rsid w:val="00884862"/>
    <w:rsid w:val="0088615C"/>
    <w:rsid w:val="0088632C"/>
    <w:rsid w:val="008874CC"/>
    <w:rsid w:val="00890D89"/>
    <w:rsid w:val="00890F51"/>
    <w:rsid w:val="00890F52"/>
    <w:rsid w:val="00891455"/>
    <w:rsid w:val="00891A1E"/>
    <w:rsid w:val="008925B4"/>
    <w:rsid w:val="00892AB7"/>
    <w:rsid w:val="00893117"/>
    <w:rsid w:val="00893992"/>
    <w:rsid w:val="00894F40"/>
    <w:rsid w:val="0089586A"/>
    <w:rsid w:val="00895AA6"/>
    <w:rsid w:val="00895D24"/>
    <w:rsid w:val="008969A9"/>
    <w:rsid w:val="0089765A"/>
    <w:rsid w:val="00897FF2"/>
    <w:rsid w:val="008A00DE"/>
    <w:rsid w:val="008A01B2"/>
    <w:rsid w:val="008A0682"/>
    <w:rsid w:val="008A13C6"/>
    <w:rsid w:val="008A2363"/>
    <w:rsid w:val="008A25BC"/>
    <w:rsid w:val="008A3556"/>
    <w:rsid w:val="008A4459"/>
    <w:rsid w:val="008A44FB"/>
    <w:rsid w:val="008A4864"/>
    <w:rsid w:val="008A4ACA"/>
    <w:rsid w:val="008A5242"/>
    <w:rsid w:val="008A6434"/>
    <w:rsid w:val="008A67E3"/>
    <w:rsid w:val="008A6DB3"/>
    <w:rsid w:val="008B0CBB"/>
    <w:rsid w:val="008B0FE0"/>
    <w:rsid w:val="008B19B2"/>
    <w:rsid w:val="008B1E2B"/>
    <w:rsid w:val="008B2377"/>
    <w:rsid w:val="008B2F5C"/>
    <w:rsid w:val="008B3615"/>
    <w:rsid w:val="008B4464"/>
    <w:rsid w:val="008B4932"/>
    <w:rsid w:val="008B4975"/>
    <w:rsid w:val="008B6C80"/>
    <w:rsid w:val="008B6FAF"/>
    <w:rsid w:val="008B72BC"/>
    <w:rsid w:val="008B7A0B"/>
    <w:rsid w:val="008B7A0C"/>
    <w:rsid w:val="008B7A8D"/>
    <w:rsid w:val="008C0519"/>
    <w:rsid w:val="008C1396"/>
    <w:rsid w:val="008C2564"/>
    <w:rsid w:val="008C26E5"/>
    <w:rsid w:val="008C2788"/>
    <w:rsid w:val="008C3414"/>
    <w:rsid w:val="008C346E"/>
    <w:rsid w:val="008C372A"/>
    <w:rsid w:val="008C39ED"/>
    <w:rsid w:val="008C411F"/>
    <w:rsid w:val="008C57A2"/>
    <w:rsid w:val="008C623A"/>
    <w:rsid w:val="008C6433"/>
    <w:rsid w:val="008C6F2C"/>
    <w:rsid w:val="008D0433"/>
    <w:rsid w:val="008D076A"/>
    <w:rsid w:val="008D0825"/>
    <w:rsid w:val="008D1642"/>
    <w:rsid w:val="008D182A"/>
    <w:rsid w:val="008D1901"/>
    <w:rsid w:val="008D2421"/>
    <w:rsid w:val="008D2EE3"/>
    <w:rsid w:val="008D3B6E"/>
    <w:rsid w:val="008D45F8"/>
    <w:rsid w:val="008D599B"/>
    <w:rsid w:val="008D5CDB"/>
    <w:rsid w:val="008D6205"/>
    <w:rsid w:val="008D7483"/>
    <w:rsid w:val="008D7551"/>
    <w:rsid w:val="008D76F6"/>
    <w:rsid w:val="008D7BF0"/>
    <w:rsid w:val="008D7E3B"/>
    <w:rsid w:val="008E1044"/>
    <w:rsid w:val="008E1C00"/>
    <w:rsid w:val="008E1EFB"/>
    <w:rsid w:val="008E3342"/>
    <w:rsid w:val="008E4A8B"/>
    <w:rsid w:val="008E4DCB"/>
    <w:rsid w:val="008E5235"/>
    <w:rsid w:val="008E590E"/>
    <w:rsid w:val="008E5CD6"/>
    <w:rsid w:val="008E60A7"/>
    <w:rsid w:val="008E67F1"/>
    <w:rsid w:val="008E6B5A"/>
    <w:rsid w:val="008E74EC"/>
    <w:rsid w:val="008E74F8"/>
    <w:rsid w:val="008F0232"/>
    <w:rsid w:val="008F16C2"/>
    <w:rsid w:val="008F1AA3"/>
    <w:rsid w:val="008F1C3A"/>
    <w:rsid w:val="008F237A"/>
    <w:rsid w:val="008F36B2"/>
    <w:rsid w:val="008F51BC"/>
    <w:rsid w:val="008F55AC"/>
    <w:rsid w:val="008F5AB0"/>
    <w:rsid w:val="008F64F8"/>
    <w:rsid w:val="008F6D93"/>
    <w:rsid w:val="008F72EB"/>
    <w:rsid w:val="008F7993"/>
    <w:rsid w:val="009008A7"/>
    <w:rsid w:val="0090109D"/>
    <w:rsid w:val="00901545"/>
    <w:rsid w:val="0090230C"/>
    <w:rsid w:val="009034AB"/>
    <w:rsid w:val="009037DE"/>
    <w:rsid w:val="00903833"/>
    <w:rsid w:val="00904565"/>
    <w:rsid w:val="0090460D"/>
    <w:rsid w:val="00905763"/>
    <w:rsid w:val="00905981"/>
    <w:rsid w:val="00905AB9"/>
    <w:rsid w:val="00905EDD"/>
    <w:rsid w:val="00905F02"/>
    <w:rsid w:val="0090636C"/>
    <w:rsid w:val="0090644F"/>
    <w:rsid w:val="00907D38"/>
    <w:rsid w:val="00907F4C"/>
    <w:rsid w:val="00907F9C"/>
    <w:rsid w:val="009101D9"/>
    <w:rsid w:val="00910AF8"/>
    <w:rsid w:val="00912950"/>
    <w:rsid w:val="009134D3"/>
    <w:rsid w:val="009141A5"/>
    <w:rsid w:val="0091491F"/>
    <w:rsid w:val="00914CE8"/>
    <w:rsid w:val="0091546C"/>
    <w:rsid w:val="00915AFF"/>
    <w:rsid w:val="00915B95"/>
    <w:rsid w:val="00915F88"/>
    <w:rsid w:val="00916D40"/>
    <w:rsid w:val="00917F85"/>
    <w:rsid w:val="00917FFE"/>
    <w:rsid w:val="0092033F"/>
    <w:rsid w:val="0092125F"/>
    <w:rsid w:val="00921C82"/>
    <w:rsid w:val="00923D86"/>
    <w:rsid w:val="0092435D"/>
    <w:rsid w:val="00924D4C"/>
    <w:rsid w:val="00924F69"/>
    <w:rsid w:val="009258F8"/>
    <w:rsid w:val="00925BBF"/>
    <w:rsid w:val="00925FC1"/>
    <w:rsid w:val="009260E1"/>
    <w:rsid w:val="009261DD"/>
    <w:rsid w:val="00926A30"/>
    <w:rsid w:val="009273ED"/>
    <w:rsid w:val="00927D67"/>
    <w:rsid w:val="00930416"/>
    <w:rsid w:val="00930E5B"/>
    <w:rsid w:val="00931E7C"/>
    <w:rsid w:val="009338E4"/>
    <w:rsid w:val="00933B50"/>
    <w:rsid w:val="009344B6"/>
    <w:rsid w:val="00934BAE"/>
    <w:rsid w:val="00934F77"/>
    <w:rsid w:val="00936EC7"/>
    <w:rsid w:val="0093768A"/>
    <w:rsid w:val="0093774F"/>
    <w:rsid w:val="0093778D"/>
    <w:rsid w:val="009409AE"/>
    <w:rsid w:val="00942333"/>
    <w:rsid w:val="0094297D"/>
    <w:rsid w:val="00942A41"/>
    <w:rsid w:val="00942CBF"/>
    <w:rsid w:val="00943CE1"/>
    <w:rsid w:val="009440BF"/>
    <w:rsid w:val="00944F88"/>
    <w:rsid w:val="00945078"/>
    <w:rsid w:val="00945104"/>
    <w:rsid w:val="00945C58"/>
    <w:rsid w:val="00946248"/>
    <w:rsid w:val="0094626D"/>
    <w:rsid w:val="00946BA0"/>
    <w:rsid w:val="0094734A"/>
    <w:rsid w:val="00947CE4"/>
    <w:rsid w:val="00950826"/>
    <w:rsid w:val="00950B04"/>
    <w:rsid w:val="00950F7D"/>
    <w:rsid w:val="00951FF6"/>
    <w:rsid w:val="00952994"/>
    <w:rsid w:val="00952AE5"/>
    <w:rsid w:val="00953535"/>
    <w:rsid w:val="009537B9"/>
    <w:rsid w:val="00954D06"/>
    <w:rsid w:val="00954DE3"/>
    <w:rsid w:val="00955046"/>
    <w:rsid w:val="009554BC"/>
    <w:rsid w:val="00957A4F"/>
    <w:rsid w:val="009604CF"/>
    <w:rsid w:val="00960826"/>
    <w:rsid w:val="00960A88"/>
    <w:rsid w:val="00960C88"/>
    <w:rsid w:val="00960DA3"/>
    <w:rsid w:val="00960DB3"/>
    <w:rsid w:val="00961992"/>
    <w:rsid w:val="00961A5C"/>
    <w:rsid w:val="00963B36"/>
    <w:rsid w:val="009640BE"/>
    <w:rsid w:val="009664D3"/>
    <w:rsid w:val="00966ABC"/>
    <w:rsid w:val="0096709B"/>
    <w:rsid w:val="009675CF"/>
    <w:rsid w:val="009717AC"/>
    <w:rsid w:val="00971855"/>
    <w:rsid w:val="00971A7F"/>
    <w:rsid w:val="00971CEE"/>
    <w:rsid w:val="00972C87"/>
    <w:rsid w:val="00973447"/>
    <w:rsid w:val="00974517"/>
    <w:rsid w:val="00974E59"/>
    <w:rsid w:val="00975293"/>
    <w:rsid w:val="009754AD"/>
    <w:rsid w:val="009755EA"/>
    <w:rsid w:val="00975AE1"/>
    <w:rsid w:val="00975CA3"/>
    <w:rsid w:val="00975E1F"/>
    <w:rsid w:val="0097730F"/>
    <w:rsid w:val="00977608"/>
    <w:rsid w:val="009779ED"/>
    <w:rsid w:val="00980029"/>
    <w:rsid w:val="009808EC"/>
    <w:rsid w:val="00981F60"/>
    <w:rsid w:val="0098286F"/>
    <w:rsid w:val="00982C35"/>
    <w:rsid w:val="00983274"/>
    <w:rsid w:val="00984644"/>
    <w:rsid w:val="00985256"/>
    <w:rsid w:val="009859E2"/>
    <w:rsid w:val="00985C7B"/>
    <w:rsid w:val="00986313"/>
    <w:rsid w:val="00986B6D"/>
    <w:rsid w:val="00987224"/>
    <w:rsid w:val="00987A68"/>
    <w:rsid w:val="009905CA"/>
    <w:rsid w:val="00991425"/>
    <w:rsid w:val="00991919"/>
    <w:rsid w:val="00992256"/>
    <w:rsid w:val="0099275D"/>
    <w:rsid w:val="00992CFD"/>
    <w:rsid w:val="00993412"/>
    <w:rsid w:val="00993EBF"/>
    <w:rsid w:val="00995269"/>
    <w:rsid w:val="00995272"/>
    <w:rsid w:val="00995280"/>
    <w:rsid w:val="00995756"/>
    <w:rsid w:val="00995896"/>
    <w:rsid w:val="00996209"/>
    <w:rsid w:val="009A0523"/>
    <w:rsid w:val="009A0777"/>
    <w:rsid w:val="009A1D33"/>
    <w:rsid w:val="009A1F58"/>
    <w:rsid w:val="009A2006"/>
    <w:rsid w:val="009A2D2A"/>
    <w:rsid w:val="009A2D79"/>
    <w:rsid w:val="009A319E"/>
    <w:rsid w:val="009A31D8"/>
    <w:rsid w:val="009A5AA9"/>
    <w:rsid w:val="009A5D22"/>
    <w:rsid w:val="009A5D68"/>
    <w:rsid w:val="009A6BD4"/>
    <w:rsid w:val="009A6DA2"/>
    <w:rsid w:val="009A6FF5"/>
    <w:rsid w:val="009A7278"/>
    <w:rsid w:val="009A731E"/>
    <w:rsid w:val="009A7619"/>
    <w:rsid w:val="009A7650"/>
    <w:rsid w:val="009A76ED"/>
    <w:rsid w:val="009A7861"/>
    <w:rsid w:val="009B0825"/>
    <w:rsid w:val="009B13F7"/>
    <w:rsid w:val="009B1769"/>
    <w:rsid w:val="009B17A3"/>
    <w:rsid w:val="009B19B0"/>
    <w:rsid w:val="009B1AC6"/>
    <w:rsid w:val="009B2804"/>
    <w:rsid w:val="009B2977"/>
    <w:rsid w:val="009B30DA"/>
    <w:rsid w:val="009B34B7"/>
    <w:rsid w:val="009B3CC2"/>
    <w:rsid w:val="009B3DD7"/>
    <w:rsid w:val="009B3FA9"/>
    <w:rsid w:val="009B4A72"/>
    <w:rsid w:val="009B5F50"/>
    <w:rsid w:val="009B6338"/>
    <w:rsid w:val="009B6E8B"/>
    <w:rsid w:val="009B72EC"/>
    <w:rsid w:val="009C002F"/>
    <w:rsid w:val="009C05B2"/>
    <w:rsid w:val="009C05D7"/>
    <w:rsid w:val="009C0B7A"/>
    <w:rsid w:val="009C0B8E"/>
    <w:rsid w:val="009C0C96"/>
    <w:rsid w:val="009C1A00"/>
    <w:rsid w:val="009C1A39"/>
    <w:rsid w:val="009C23A0"/>
    <w:rsid w:val="009C3127"/>
    <w:rsid w:val="009C3128"/>
    <w:rsid w:val="009C3910"/>
    <w:rsid w:val="009C45D9"/>
    <w:rsid w:val="009C51B5"/>
    <w:rsid w:val="009C5F66"/>
    <w:rsid w:val="009C6610"/>
    <w:rsid w:val="009C6B0F"/>
    <w:rsid w:val="009C6E4A"/>
    <w:rsid w:val="009C70A6"/>
    <w:rsid w:val="009C77CE"/>
    <w:rsid w:val="009C7D0F"/>
    <w:rsid w:val="009C7D61"/>
    <w:rsid w:val="009D04CF"/>
    <w:rsid w:val="009D08EB"/>
    <w:rsid w:val="009D16ED"/>
    <w:rsid w:val="009D1C76"/>
    <w:rsid w:val="009D1D6A"/>
    <w:rsid w:val="009D2589"/>
    <w:rsid w:val="009D2CA3"/>
    <w:rsid w:val="009D2F14"/>
    <w:rsid w:val="009D360D"/>
    <w:rsid w:val="009D3BF2"/>
    <w:rsid w:val="009D50A2"/>
    <w:rsid w:val="009D66B7"/>
    <w:rsid w:val="009D6A5B"/>
    <w:rsid w:val="009D73FF"/>
    <w:rsid w:val="009D7AC3"/>
    <w:rsid w:val="009E0610"/>
    <w:rsid w:val="009E146F"/>
    <w:rsid w:val="009E14E7"/>
    <w:rsid w:val="009E1797"/>
    <w:rsid w:val="009E193D"/>
    <w:rsid w:val="009E2821"/>
    <w:rsid w:val="009E2E19"/>
    <w:rsid w:val="009E30E6"/>
    <w:rsid w:val="009E34A4"/>
    <w:rsid w:val="009E56CE"/>
    <w:rsid w:val="009E5869"/>
    <w:rsid w:val="009E5F59"/>
    <w:rsid w:val="009E60A5"/>
    <w:rsid w:val="009E6AE6"/>
    <w:rsid w:val="009E7A5D"/>
    <w:rsid w:val="009F04C3"/>
    <w:rsid w:val="009F1715"/>
    <w:rsid w:val="009F1F01"/>
    <w:rsid w:val="009F2A66"/>
    <w:rsid w:val="009F325C"/>
    <w:rsid w:val="009F332D"/>
    <w:rsid w:val="009F348A"/>
    <w:rsid w:val="009F3680"/>
    <w:rsid w:val="009F4A4A"/>
    <w:rsid w:val="009F4B4D"/>
    <w:rsid w:val="009F4C4E"/>
    <w:rsid w:val="009F5204"/>
    <w:rsid w:val="009F5564"/>
    <w:rsid w:val="009F5BB9"/>
    <w:rsid w:val="009F5FE5"/>
    <w:rsid w:val="009F6525"/>
    <w:rsid w:val="009F65D1"/>
    <w:rsid w:val="009F67FF"/>
    <w:rsid w:val="009F747D"/>
    <w:rsid w:val="009F77AF"/>
    <w:rsid w:val="00A01BA6"/>
    <w:rsid w:val="00A01E5A"/>
    <w:rsid w:val="00A02549"/>
    <w:rsid w:val="00A0346C"/>
    <w:rsid w:val="00A03898"/>
    <w:rsid w:val="00A03C4D"/>
    <w:rsid w:val="00A03C55"/>
    <w:rsid w:val="00A03CF6"/>
    <w:rsid w:val="00A03FB0"/>
    <w:rsid w:val="00A040EE"/>
    <w:rsid w:val="00A04997"/>
    <w:rsid w:val="00A0509E"/>
    <w:rsid w:val="00A05958"/>
    <w:rsid w:val="00A05F66"/>
    <w:rsid w:val="00A07368"/>
    <w:rsid w:val="00A076BF"/>
    <w:rsid w:val="00A077F1"/>
    <w:rsid w:val="00A07B3F"/>
    <w:rsid w:val="00A07DE4"/>
    <w:rsid w:val="00A07EAD"/>
    <w:rsid w:val="00A1017E"/>
    <w:rsid w:val="00A11676"/>
    <w:rsid w:val="00A11A1D"/>
    <w:rsid w:val="00A11E47"/>
    <w:rsid w:val="00A1280A"/>
    <w:rsid w:val="00A12854"/>
    <w:rsid w:val="00A12B51"/>
    <w:rsid w:val="00A130A5"/>
    <w:rsid w:val="00A13583"/>
    <w:rsid w:val="00A148A6"/>
    <w:rsid w:val="00A14DCA"/>
    <w:rsid w:val="00A15095"/>
    <w:rsid w:val="00A15957"/>
    <w:rsid w:val="00A168CA"/>
    <w:rsid w:val="00A1690F"/>
    <w:rsid w:val="00A1739C"/>
    <w:rsid w:val="00A176FC"/>
    <w:rsid w:val="00A17C3F"/>
    <w:rsid w:val="00A201BA"/>
    <w:rsid w:val="00A203D9"/>
    <w:rsid w:val="00A2133A"/>
    <w:rsid w:val="00A214F7"/>
    <w:rsid w:val="00A21D4E"/>
    <w:rsid w:val="00A21E8E"/>
    <w:rsid w:val="00A22244"/>
    <w:rsid w:val="00A23150"/>
    <w:rsid w:val="00A24FCE"/>
    <w:rsid w:val="00A251B7"/>
    <w:rsid w:val="00A25F2A"/>
    <w:rsid w:val="00A26581"/>
    <w:rsid w:val="00A26EDD"/>
    <w:rsid w:val="00A27892"/>
    <w:rsid w:val="00A27B1A"/>
    <w:rsid w:val="00A31613"/>
    <w:rsid w:val="00A3161B"/>
    <w:rsid w:val="00A3184E"/>
    <w:rsid w:val="00A3189A"/>
    <w:rsid w:val="00A3212D"/>
    <w:rsid w:val="00A32942"/>
    <w:rsid w:val="00A32AE2"/>
    <w:rsid w:val="00A33B68"/>
    <w:rsid w:val="00A33ED6"/>
    <w:rsid w:val="00A34299"/>
    <w:rsid w:val="00A34D6A"/>
    <w:rsid w:val="00A34F0A"/>
    <w:rsid w:val="00A35051"/>
    <w:rsid w:val="00A35CF6"/>
    <w:rsid w:val="00A35E56"/>
    <w:rsid w:val="00A360EE"/>
    <w:rsid w:val="00A36480"/>
    <w:rsid w:val="00A36A71"/>
    <w:rsid w:val="00A36CF2"/>
    <w:rsid w:val="00A36DC0"/>
    <w:rsid w:val="00A370E6"/>
    <w:rsid w:val="00A371D2"/>
    <w:rsid w:val="00A372D5"/>
    <w:rsid w:val="00A374E0"/>
    <w:rsid w:val="00A3790E"/>
    <w:rsid w:val="00A40174"/>
    <w:rsid w:val="00A41010"/>
    <w:rsid w:val="00A41CC5"/>
    <w:rsid w:val="00A42582"/>
    <w:rsid w:val="00A42BCC"/>
    <w:rsid w:val="00A42D23"/>
    <w:rsid w:val="00A44190"/>
    <w:rsid w:val="00A447BD"/>
    <w:rsid w:val="00A44EC9"/>
    <w:rsid w:val="00A44EF0"/>
    <w:rsid w:val="00A45689"/>
    <w:rsid w:val="00A463FD"/>
    <w:rsid w:val="00A46D50"/>
    <w:rsid w:val="00A46D5F"/>
    <w:rsid w:val="00A475D8"/>
    <w:rsid w:val="00A50E93"/>
    <w:rsid w:val="00A51A8F"/>
    <w:rsid w:val="00A532E8"/>
    <w:rsid w:val="00A53BFE"/>
    <w:rsid w:val="00A5417D"/>
    <w:rsid w:val="00A5499F"/>
    <w:rsid w:val="00A54C82"/>
    <w:rsid w:val="00A55A53"/>
    <w:rsid w:val="00A56FEC"/>
    <w:rsid w:val="00A5738D"/>
    <w:rsid w:val="00A57D71"/>
    <w:rsid w:val="00A60935"/>
    <w:rsid w:val="00A60D22"/>
    <w:rsid w:val="00A62357"/>
    <w:rsid w:val="00A63AD4"/>
    <w:rsid w:val="00A64C97"/>
    <w:rsid w:val="00A65803"/>
    <w:rsid w:val="00A65C30"/>
    <w:rsid w:val="00A66E32"/>
    <w:rsid w:val="00A66F92"/>
    <w:rsid w:val="00A678FC"/>
    <w:rsid w:val="00A67DA1"/>
    <w:rsid w:val="00A7172D"/>
    <w:rsid w:val="00A71CF0"/>
    <w:rsid w:val="00A72349"/>
    <w:rsid w:val="00A723D6"/>
    <w:rsid w:val="00A725DD"/>
    <w:rsid w:val="00A72D86"/>
    <w:rsid w:val="00A73D91"/>
    <w:rsid w:val="00A74044"/>
    <w:rsid w:val="00A74683"/>
    <w:rsid w:val="00A74717"/>
    <w:rsid w:val="00A749EB"/>
    <w:rsid w:val="00A74EDA"/>
    <w:rsid w:val="00A75537"/>
    <w:rsid w:val="00A75FC9"/>
    <w:rsid w:val="00A763AD"/>
    <w:rsid w:val="00A76682"/>
    <w:rsid w:val="00A7679A"/>
    <w:rsid w:val="00A76814"/>
    <w:rsid w:val="00A769AE"/>
    <w:rsid w:val="00A76F0A"/>
    <w:rsid w:val="00A77184"/>
    <w:rsid w:val="00A808A7"/>
    <w:rsid w:val="00A8256E"/>
    <w:rsid w:val="00A82B02"/>
    <w:rsid w:val="00A83031"/>
    <w:rsid w:val="00A83634"/>
    <w:rsid w:val="00A83A5D"/>
    <w:rsid w:val="00A83CA0"/>
    <w:rsid w:val="00A83CBD"/>
    <w:rsid w:val="00A8592C"/>
    <w:rsid w:val="00A85F92"/>
    <w:rsid w:val="00A86B6A"/>
    <w:rsid w:val="00A87501"/>
    <w:rsid w:val="00A90737"/>
    <w:rsid w:val="00A9093A"/>
    <w:rsid w:val="00A90FA9"/>
    <w:rsid w:val="00A912E2"/>
    <w:rsid w:val="00A9169D"/>
    <w:rsid w:val="00A91A78"/>
    <w:rsid w:val="00A93079"/>
    <w:rsid w:val="00A941E0"/>
    <w:rsid w:val="00A946EB"/>
    <w:rsid w:val="00A94A00"/>
    <w:rsid w:val="00A95CBB"/>
    <w:rsid w:val="00A960B5"/>
    <w:rsid w:val="00A96A11"/>
    <w:rsid w:val="00A96A4E"/>
    <w:rsid w:val="00A96CDB"/>
    <w:rsid w:val="00A97FB0"/>
    <w:rsid w:val="00AA02C3"/>
    <w:rsid w:val="00AA0F14"/>
    <w:rsid w:val="00AA1C80"/>
    <w:rsid w:val="00AA1EE7"/>
    <w:rsid w:val="00AA260B"/>
    <w:rsid w:val="00AA3057"/>
    <w:rsid w:val="00AA3570"/>
    <w:rsid w:val="00AA3580"/>
    <w:rsid w:val="00AA3CF9"/>
    <w:rsid w:val="00AA5370"/>
    <w:rsid w:val="00AA539D"/>
    <w:rsid w:val="00AA53F4"/>
    <w:rsid w:val="00AA5914"/>
    <w:rsid w:val="00AA5EA9"/>
    <w:rsid w:val="00AA632E"/>
    <w:rsid w:val="00AA63C9"/>
    <w:rsid w:val="00AA7243"/>
    <w:rsid w:val="00AA7CD8"/>
    <w:rsid w:val="00AB0DB9"/>
    <w:rsid w:val="00AB16AD"/>
    <w:rsid w:val="00AB1863"/>
    <w:rsid w:val="00AB196A"/>
    <w:rsid w:val="00AB1E17"/>
    <w:rsid w:val="00AB239A"/>
    <w:rsid w:val="00AB249C"/>
    <w:rsid w:val="00AB28A4"/>
    <w:rsid w:val="00AB2A8F"/>
    <w:rsid w:val="00AB38FE"/>
    <w:rsid w:val="00AB3C91"/>
    <w:rsid w:val="00AB43A0"/>
    <w:rsid w:val="00AB4B59"/>
    <w:rsid w:val="00AB4DA0"/>
    <w:rsid w:val="00AB4DCD"/>
    <w:rsid w:val="00AB50E3"/>
    <w:rsid w:val="00AB53E0"/>
    <w:rsid w:val="00AB557C"/>
    <w:rsid w:val="00AB64B9"/>
    <w:rsid w:val="00AB6903"/>
    <w:rsid w:val="00AB69B8"/>
    <w:rsid w:val="00AC0118"/>
    <w:rsid w:val="00AC06E6"/>
    <w:rsid w:val="00AC0AB0"/>
    <w:rsid w:val="00AC16DC"/>
    <w:rsid w:val="00AC17BC"/>
    <w:rsid w:val="00AC1C9D"/>
    <w:rsid w:val="00AC1F2C"/>
    <w:rsid w:val="00AC20E2"/>
    <w:rsid w:val="00AC2369"/>
    <w:rsid w:val="00AC294D"/>
    <w:rsid w:val="00AC33D9"/>
    <w:rsid w:val="00AC4D60"/>
    <w:rsid w:val="00AC51C5"/>
    <w:rsid w:val="00AC623F"/>
    <w:rsid w:val="00AC6C10"/>
    <w:rsid w:val="00AC708A"/>
    <w:rsid w:val="00AC7CEF"/>
    <w:rsid w:val="00AD0AFF"/>
    <w:rsid w:val="00AD0F6F"/>
    <w:rsid w:val="00AD11A9"/>
    <w:rsid w:val="00AD156A"/>
    <w:rsid w:val="00AD24FE"/>
    <w:rsid w:val="00AD398A"/>
    <w:rsid w:val="00AD3B01"/>
    <w:rsid w:val="00AD3B9C"/>
    <w:rsid w:val="00AD4119"/>
    <w:rsid w:val="00AD4307"/>
    <w:rsid w:val="00AD4DEA"/>
    <w:rsid w:val="00AD51B5"/>
    <w:rsid w:val="00AD52A5"/>
    <w:rsid w:val="00AD6431"/>
    <w:rsid w:val="00AD6FDE"/>
    <w:rsid w:val="00AE0CC2"/>
    <w:rsid w:val="00AE1787"/>
    <w:rsid w:val="00AE1C69"/>
    <w:rsid w:val="00AE311F"/>
    <w:rsid w:val="00AE3C8C"/>
    <w:rsid w:val="00AE3D22"/>
    <w:rsid w:val="00AE45FF"/>
    <w:rsid w:val="00AE4609"/>
    <w:rsid w:val="00AE49D6"/>
    <w:rsid w:val="00AE532F"/>
    <w:rsid w:val="00AE54C7"/>
    <w:rsid w:val="00AE5AA9"/>
    <w:rsid w:val="00AE6E8C"/>
    <w:rsid w:val="00AE7B35"/>
    <w:rsid w:val="00AE7EC2"/>
    <w:rsid w:val="00AE7ED1"/>
    <w:rsid w:val="00AF0115"/>
    <w:rsid w:val="00AF0227"/>
    <w:rsid w:val="00AF0520"/>
    <w:rsid w:val="00AF0D7F"/>
    <w:rsid w:val="00AF2770"/>
    <w:rsid w:val="00AF35EC"/>
    <w:rsid w:val="00AF3EBE"/>
    <w:rsid w:val="00AF3EC6"/>
    <w:rsid w:val="00AF415E"/>
    <w:rsid w:val="00AF46E5"/>
    <w:rsid w:val="00AF4C5A"/>
    <w:rsid w:val="00AF5339"/>
    <w:rsid w:val="00AF5872"/>
    <w:rsid w:val="00AF6737"/>
    <w:rsid w:val="00AF6DB7"/>
    <w:rsid w:val="00AF7108"/>
    <w:rsid w:val="00AF750A"/>
    <w:rsid w:val="00AF79E8"/>
    <w:rsid w:val="00B0099C"/>
    <w:rsid w:val="00B00CF8"/>
    <w:rsid w:val="00B00E72"/>
    <w:rsid w:val="00B00F33"/>
    <w:rsid w:val="00B01138"/>
    <w:rsid w:val="00B0131C"/>
    <w:rsid w:val="00B01ABF"/>
    <w:rsid w:val="00B0277B"/>
    <w:rsid w:val="00B03232"/>
    <w:rsid w:val="00B03552"/>
    <w:rsid w:val="00B03A55"/>
    <w:rsid w:val="00B04158"/>
    <w:rsid w:val="00B04DD0"/>
    <w:rsid w:val="00B04F75"/>
    <w:rsid w:val="00B04FA4"/>
    <w:rsid w:val="00B05695"/>
    <w:rsid w:val="00B063CC"/>
    <w:rsid w:val="00B065F0"/>
    <w:rsid w:val="00B071E0"/>
    <w:rsid w:val="00B0797D"/>
    <w:rsid w:val="00B100E8"/>
    <w:rsid w:val="00B1056D"/>
    <w:rsid w:val="00B111AE"/>
    <w:rsid w:val="00B11403"/>
    <w:rsid w:val="00B11569"/>
    <w:rsid w:val="00B118A9"/>
    <w:rsid w:val="00B11C14"/>
    <w:rsid w:val="00B11E46"/>
    <w:rsid w:val="00B12740"/>
    <w:rsid w:val="00B12B8A"/>
    <w:rsid w:val="00B12D3A"/>
    <w:rsid w:val="00B12E45"/>
    <w:rsid w:val="00B131B6"/>
    <w:rsid w:val="00B13406"/>
    <w:rsid w:val="00B13803"/>
    <w:rsid w:val="00B13CD3"/>
    <w:rsid w:val="00B145CA"/>
    <w:rsid w:val="00B147A0"/>
    <w:rsid w:val="00B15FC8"/>
    <w:rsid w:val="00B1652E"/>
    <w:rsid w:val="00B167EB"/>
    <w:rsid w:val="00B16DB2"/>
    <w:rsid w:val="00B16E41"/>
    <w:rsid w:val="00B17168"/>
    <w:rsid w:val="00B17F3E"/>
    <w:rsid w:val="00B206AA"/>
    <w:rsid w:val="00B21EF1"/>
    <w:rsid w:val="00B227CB"/>
    <w:rsid w:val="00B22AB8"/>
    <w:rsid w:val="00B22F15"/>
    <w:rsid w:val="00B238A0"/>
    <w:rsid w:val="00B241B7"/>
    <w:rsid w:val="00B2470C"/>
    <w:rsid w:val="00B24AD3"/>
    <w:rsid w:val="00B24C8C"/>
    <w:rsid w:val="00B25706"/>
    <w:rsid w:val="00B25D6F"/>
    <w:rsid w:val="00B25EAE"/>
    <w:rsid w:val="00B2666D"/>
    <w:rsid w:val="00B268BF"/>
    <w:rsid w:val="00B26F37"/>
    <w:rsid w:val="00B2728B"/>
    <w:rsid w:val="00B27850"/>
    <w:rsid w:val="00B278E6"/>
    <w:rsid w:val="00B27CC5"/>
    <w:rsid w:val="00B27D5F"/>
    <w:rsid w:val="00B27D76"/>
    <w:rsid w:val="00B305C2"/>
    <w:rsid w:val="00B30B18"/>
    <w:rsid w:val="00B31341"/>
    <w:rsid w:val="00B31695"/>
    <w:rsid w:val="00B32860"/>
    <w:rsid w:val="00B3420E"/>
    <w:rsid w:val="00B34895"/>
    <w:rsid w:val="00B349FC"/>
    <w:rsid w:val="00B34CCE"/>
    <w:rsid w:val="00B35FA5"/>
    <w:rsid w:val="00B363BE"/>
    <w:rsid w:val="00B36F86"/>
    <w:rsid w:val="00B3709E"/>
    <w:rsid w:val="00B37754"/>
    <w:rsid w:val="00B40C18"/>
    <w:rsid w:val="00B41119"/>
    <w:rsid w:val="00B4159C"/>
    <w:rsid w:val="00B41B78"/>
    <w:rsid w:val="00B421E7"/>
    <w:rsid w:val="00B42499"/>
    <w:rsid w:val="00B4350B"/>
    <w:rsid w:val="00B43F01"/>
    <w:rsid w:val="00B4503E"/>
    <w:rsid w:val="00B463BD"/>
    <w:rsid w:val="00B4644D"/>
    <w:rsid w:val="00B4697B"/>
    <w:rsid w:val="00B47426"/>
    <w:rsid w:val="00B50545"/>
    <w:rsid w:val="00B506CE"/>
    <w:rsid w:val="00B509A9"/>
    <w:rsid w:val="00B50DE2"/>
    <w:rsid w:val="00B514D3"/>
    <w:rsid w:val="00B51FDF"/>
    <w:rsid w:val="00B529CF"/>
    <w:rsid w:val="00B53768"/>
    <w:rsid w:val="00B538D2"/>
    <w:rsid w:val="00B538F6"/>
    <w:rsid w:val="00B540BE"/>
    <w:rsid w:val="00B557D5"/>
    <w:rsid w:val="00B55C78"/>
    <w:rsid w:val="00B55E6E"/>
    <w:rsid w:val="00B56A42"/>
    <w:rsid w:val="00B57F62"/>
    <w:rsid w:val="00B60331"/>
    <w:rsid w:val="00B6059A"/>
    <w:rsid w:val="00B607CB"/>
    <w:rsid w:val="00B60825"/>
    <w:rsid w:val="00B612F2"/>
    <w:rsid w:val="00B61734"/>
    <w:rsid w:val="00B618E8"/>
    <w:rsid w:val="00B6197C"/>
    <w:rsid w:val="00B61AF6"/>
    <w:rsid w:val="00B61D6C"/>
    <w:rsid w:val="00B620F6"/>
    <w:rsid w:val="00B62787"/>
    <w:rsid w:val="00B62B86"/>
    <w:rsid w:val="00B63027"/>
    <w:rsid w:val="00B633AE"/>
    <w:rsid w:val="00B635BA"/>
    <w:rsid w:val="00B64C67"/>
    <w:rsid w:val="00B64DFB"/>
    <w:rsid w:val="00B65725"/>
    <w:rsid w:val="00B657C8"/>
    <w:rsid w:val="00B65A86"/>
    <w:rsid w:val="00B66047"/>
    <w:rsid w:val="00B668BC"/>
    <w:rsid w:val="00B66ABC"/>
    <w:rsid w:val="00B709CD"/>
    <w:rsid w:val="00B70E1D"/>
    <w:rsid w:val="00B70E5A"/>
    <w:rsid w:val="00B70F48"/>
    <w:rsid w:val="00B71114"/>
    <w:rsid w:val="00B715B3"/>
    <w:rsid w:val="00B71631"/>
    <w:rsid w:val="00B722CF"/>
    <w:rsid w:val="00B722D5"/>
    <w:rsid w:val="00B725E1"/>
    <w:rsid w:val="00B733C8"/>
    <w:rsid w:val="00B73887"/>
    <w:rsid w:val="00B73956"/>
    <w:rsid w:val="00B73F76"/>
    <w:rsid w:val="00B742E1"/>
    <w:rsid w:val="00B74697"/>
    <w:rsid w:val="00B75245"/>
    <w:rsid w:val="00B752E8"/>
    <w:rsid w:val="00B75F52"/>
    <w:rsid w:val="00B7614B"/>
    <w:rsid w:val="00B76170"/>
    <w:rsid w:val="00B76BD7"/>
    <w:rsid w:val="00B77A78"/>
    <w:rsid w:val="00B77D1E"/>
    <w:rsid w:val="00B77F63"/>
    <w:rsid w:val="00B81138"/>
    <w:rsid w:val="00B820F9"/>
    <w:rsid w:val="00B82442"/>
    <w:rsid w:val="00B8266B"/>
    <w:rsid w:val="00B826A9"/>
    <w:rsid w:val="00B82908"/>
    <w:rsid w:val="00B82945"/>
    <w:rsid w:val="00B82BCB"/>
    <w:rsid w:val="00B8309C"/>
    <w:rsid w:val="00B836E7"/>
    <w:rsid w:val="00B838EB"/>
    <w:rsid w:val="00B83F77"/>
    <w:rsid w:val="00B84A60"/>
    <w:rsid w:val="00B851FB"/>
    <w:rsid w:val="00B8551D"/>
    <w:rsid w:val="00B85A37"/>
    <w:rsid w:val="00B85CD0"/>
    <w:rsid w:val="00B8603B"/>
    <w:rsid w:val="00B86389"/>
    <w:rsid w:val="00B863F4"/>
    <w:rsid w:val="00B865D0"/>
    <w:rsid w:val="00B86E1C"/>
    <w:rsid w:val="00B90247"/>
    <w:rsid w:val="00B90CDB"/>
    <w:rsid w:val="00B913A5"/>
    <w:rsid w:val="00B91FE0"/>
    <w:rsid w:val="00B92401"/>
    <w:rsid w:val="00B925C8"/>
    <w:rsid w:val="00B93356"/>
    <w:rsid w:val="00B93CCB"/>
    <w:rsid w:val="00B96568"/>
    <w:rsid w:val="00B966B1"/>
    <w:rsid w:val="00B96AA4"/>
    <w:rsid w:val="00B96F22"/>
    <w:rsid w:val="00B973B9"/>
    <w:rsid w:val="00B979A5"/>
    <w:rsid w:val="00B97B44"/>
    <w:rsid w:val="00B97CE7"/>
    <w:rsid w:val="00B97E5F"/>
    <w:rsid w:val="00BA0744"/>
    <w:rsid w:val="00BA14D1"/>
    <w:rsid w:val="00BA1D96"/>
    <w:rsid w:val="00BA1E64"/>
    <w:rsid w:val="00BA3FFF"/>
    <w:rsid w:val="00BA4A88"/>
    <w:rsid w:val="00BA51C5"/>
    <w:rsid w:val="00BA5A3C"/>
    <w:rsid w:val="00BA6987"/>
    <w:rsid w:val="00BA6AD5"/>
    <w:rsid w:val="00BA6C0D"/>
    <w:rsid w:val="00BA6D3D"/>
    <w:rsid w:val="00BA72AD"/>
    <w:rsid w:val="00BA7704"/>
    <w:rsid w:val="00BB0620"/>
    <w:rsid w:val="00BB08D1"/>
    <w:rsid w:val="00BB23F9"/>
    <w:rsid w:val="00BB2A27"/>
    <w:rsid w:val="00BB2ABC"/>
    <w:rsid w:val="00BB3751"/>
    <w:rsid w:val="00BB3B6D"/>
    <w:rsid w:val="00BB499A"/>
    <w:rsid w:val="00BB49AC"/>
    <w:rsid w:val="00BB6206"/>
    <w:rsid w:val="00BB6454"/>
    <w:rsid w:val="00BB655B"/>
    <w:rsid w:val="00BB65AC"/>
    <w:rsid w:val="00BB671C"/>
    <w:rsid w:val="00BB6D0B"/>
    <w:rsid w:val="00BB79CF"/>
    <w:rsid w:val="00BB7C7B"/>
    <w:rsid w:val="00BB7E2D"/>
    <w:rsid w:val="00BC0A06"/>
    <w:rsid w:val="00BC1481"/>
    <w:rsid w:val="00BC1B4F"/>
    <w:rsid w:val="00BC2387"/>
    <w:rsid w:val="00BC2596"/>
    <w:rsid w:val="00BC2CE9"/>
    <w:rsid w:val="00BC2F0C"/>
    <w:rsid w:val="00BC343F"/>
    <w:rsid w:val="00BC4314"/>
    <w:rsid w:val="00BC4683"/>
    <w:rsid w:val="00BC69D6"/>
    <w:rsid w:val="00BC6A4B"/>
    <w:rsid w:val="00BC6E99"/>
    <w:rsid w:val="00BD092A"/>
    <w:rsid w:val="00BD0C3A"/>
    <w:rsid w:val="00BD1B45"/>
    <w:rsid w:val="00BD2412"/>
    <w:rsid w:val="00BD271E"/>
    <w:rsid w:val="00BD2920"/>
    <w:rsid w:val="00BD2A75"/>
    <w:rsid w:val="00BD2F2E"/>
    <w:rsid w:val="00BD36A3"/>
    <w:rsid w:val="00BD4D51"/>
    <w:rsid w:val="00BD55A1"/>
    <w:rsid w:val="00BD59A3"/>
    <w:rsid w:val="00BD64CB"/>
    <w:rsid w:val="00BD6E21"/>
    <w:rsid w:val="00BD6F65"/>
    <w:rsid w:val="00BD6FBF"/>
    <w:rsid w:val="00BD7177"/>
    <w:rsid w:val="00BD732B"/>
    <w:rsid w:val="00BD7998"/>
    <w:rsid w:val="00BE06E0"/>
    <w:rsid w:val="00BE0B04"/>
    <w:rsid w:val="00BE0CB9"/>
    <w:rsid w:val="00BE0DA3"/>
    <w:rsid w:val="00BE0FF5"/>
    <w:rsid w:val="00BE1200"/>
    <w:rsid w:val="00BE1236"/>
    <w:rsid w:val="00BE12F9"/>
    <w:rsid w:val="00BE175B"/>
    <w:rsid w:val="00BE3A84"/>
    <w:rsid w:val="00BE4B63"/>
    <w:rsid w:val="00BE5038"/>
    <w:rsid w:val="00BE531A"/>
    <w:rsid w:val="00BE5A1D"/>
    <w:rsid w:val="00BE61B2"/>
    <w:rsid w:val="00BE6361"/>
    <w:rsid w:val="00BE6AC3"/>
    <w:rsid w:val="00BE70F5"/>
    <w:rsid w:val="00BE72AE"/>
    <w:rsid w:val="00BE79A7"/>
    <w:rsid w:val="00BF0DC6"/>
    <w:rsid w:val="00BF125C"/>
    <w:rsid w:val="00BF1CD7"/>
    <w:rsid w:val="00BF2018"/>
    <w:rsid w:val="00BF21E4"/>
    <w:rsid w:val="00BF28AD"/>
    <w:rsid w:val="00BF3266"/>
    <w:rsid w:val="00BF362C"/>
    <w:rsid w:val="00BF51F5"/>
    <w:rsid w:val="00BF55A7"/>
    <w:rsid w:val="00BF55F6"/>
    <w:rsid w:val="00BF596E"/>
    <w:rsid w:val="00BF5D18"/>
    <w:rsid w:val="00BF618D"/>
    <w:rsid w:val="00BF76E5"/>
    <w:rsid w:val="00BF7B82"/>
    <w:rsid w:val="00C005B3"/>
    <w:rsid w:val="00C00F5D"/>
    <w:rsid w:val="00C010E3"/>
    <w:rsid w:val="00C0119E"/>
    <w:rsid w:val="00C01481"/>
    <w:rsid w:val="00C01DDA"/>
    <w:rsid w:val="00C01FDE"/>
    <w:rsid w:val="00C0248F"/>
    <w:rsid w:val="00C02585"/>
    <w:rsid w:val="00C029B9"/>
    <w:rsid w:val="00C03141"/>
    <w:rsid w:val="00C03192"/>
    <w:rsid w:val="00C03499"/>
    <w:rsid w:val="00C03DF0"/>
    <w:rsid w:val="00C03E84"/>
    <w:rsid w:val="00C03EED"/>
    <w:rsid w:val="00C04B55"/>
    <w:rsid w:val="00C056AA"/>
    <w:rsid w:val="00C0573A"/>
    <w:rsid w:val="00C06190"/>
    <w:rsid w:val="00C063CB"/>
    <w:rsid w:val="00C06B6B"/>
    <w:rsid w:val="00C07A08"/>
    <w:rsid w:val="00C102E2"/>
    <w:rsid w:val="00C1092F"/>
    <w:rsid w:val="00C10B57"/>
    <w:rsid w:val="00C10B80"/>
    <w:rsid w:val="00C110CF"/>
    <w:rsid w:val="00C111E6"/>
    <w:rsid w:val="00C1141D"/>
    <w:rsid w:val="00C11DA9"/>
    <w:rsid w:val="00C11EA4"/>
    <w:rsid w:val="00C120F0"/>
    <w:rsid w:val="00C1290B"/>
    <w:rsid w:val="00C12A6B"/>
    <w:rsid w:val="00C12DBF"/>
    <w:rsid w:val="00C12F6B"/>
    <w:rsid w:val="00C1359E"/>
    <w:rsid w:val="00C13ECB"/>
    <w:rsid w:val="00C14811"/>
    <w:rsid w:val="00C14BB3"/>
    <w:rsid w:val="00C14CF4"/>
    <w:rsid w:val="00C15ECD"/>
    <w:rsid w:val="00C15F1C"/>
    <w:rsid w:val="00C15F4B"/>
    <w:rsid w:val="00C16B32"/>
    <w:rsid w:val="00C17942"/>
    <w:rsid w:val="00C17C6D"/>
    <w:rsid w:val="00C205B1"/>
    <w:rsid w:val="00C206B4"/>
    <w:rsid w:val="00C20DE3"/>
    <w:rsid w:val="00C21709"/>
    <w:rsid w:val="00C21FBE"/>
    <w:rsid w:val="00C22D41"/>
    <w:rsid w:val="00C235A8"/>
    <w:rsid w:val="00C239DA"/>
    <w:rsid w:val="00C23B7A"/>
    <w:rsid w:val="00C23C36"/>
    <w:rsid w:val="00C242D6"/>
    <w:rsid w:val="00C246EB"/>
    <w:rsid w:val="00C25306"/>
    <w:rsid w:val="00C2543D"/>
    <w:rsid w:val="00C256B5"/>
    <w:rsid w:val="00C25A27"/>
    <w:rsid w:val="00C25B71"/>
    <w:rsid w:val="00C25CFE"/>
    <w:rsid w:val="00C25DF1"/>
    <w:rsid w:val="00C2651F"/>
    <w:rsid w:val="00C276B0"/>
    <w:rsid w:val="00C27804"/>
    <w:rsid w:val="00C27815"/>
    <w:rsid w:val="00C27865"/>
    <w:rsid w:val="00C27EC8"/>
    <w:rsid w:val="00C30803"/>
    <w:rsid w:val="00C311D6"/>
    <w:rsid w:val="00C31410"/>
    <w:rsid w:val="00C31503"/>
    <w:rsid w:val="00C317CC"/>
    <w:rsid w:val="00C31EDF"/>
    <w:rsid w:val="00C323B1"/>
    <w:rsid w:val="00C328C0"/>
    <w:rsid w:val="00C32C14"/>
    <w:rsid w:val="00C32E3E"/>
    <w:rsid w:val="00C334F9"/>
    <w:rsid w:val="00C33647"/>
    <w:rsid w:val="00C346E3"/>
    <w:rsid w:val="00C34F6A"/>
    <w:rsid w:val="00C35729"/>
    <w:rsid w:val="00C361C0"/>
    <w:rsid w:val="00C404C1"/>
    <w:rsid w:val="00C4170F"/>
    <w:rsid w:val="00C4262C"/>
    <w:rsid w:val="00C43DFC"/>
    <w:rsid w:val="00C43E8C"/>
    <w:rsid w:val="00C43E96"/>
    <w:rsid w:val="00C44AEC"/>
    <w:rsid w:val="00C44CE9"/>
    <w:rsid w:val="00C461A6"/>
    <w:rsid w:val="00C461D6"/>
    <w:rsid w:val="00C46409"/>
    <w:rsid w:val="00C46494"/>
    <w:rsid w:val="00C46E0A"/>
    <w:rsid w:val="00C4725C"/>
    <w:rsid w:val="00C4770B"/>
    <w:rsid w:val="00C50A9F"/>
    <w:rsid w:val="00C50CF2"/>
    <w:rsid w:val="00C51E82"/>
    <w:rsid w:val="00C527D6"/>
    <w:rsid w:val="00C52A94"/>
    <w:rsid w:val="00C53BF7"/>
    <w:rsid w:val="00C53C21"/>
    <w:rsid w:val="00C542CF"/>
    <w:rsid w:val="00C5489D"/>
    <w:rsid w:val="00C54E69"/>
    <w:rsid w:val="00C551EC"/>
    <w:rsid w:val="00C5521F"/>
    <w:rsid w:val="00C55FF2"/>
    <w:rsid w:val="00C569CD"/>
    <w:rsid w:val="00C60E05"/>
    <w:rsid w:val="00C6139E"/>
    <w:rsid w:val="00C61588"/>
    <w:rsid w:val="00C623CF"/>
    <w:rsid w:val="00C62C69"/>
    <w:rsid w:val="00C62FA5"/>
    <w:rsid w:val="00C63757"/>
    <w:rsid w:val="00C64178"/>
    <w:rsid w:val="00C64516"/>
    <w:rsid w:val="00C659A3"/>
    <w:rsid w:val="00C65C32"/>
    <w:rsid w:val="00C65F54"/>
    <w:rsid w:val="00C6647A"/>
    <w:rsid w:val="00C66AEE"/>
    <w:rsid w:val="00C66EDB"/>
    <w:rsid w:val="00C6717D"/>
    <w:rsid w:val="00C7019D"/>
    <w:rsid w:val="00C70FAC"/>
    <w:rsid w:val="00C72B3C"/>
    <w:rsid w:val="00C72C23"/>
    <w:rsid w:val="00C72C6A"/>
    <w:rsid w:val="00C73750"/>
    <w:rsid w:val="00C737BB"/>
    <w:rsid w:val="00C7488C"/>
    <w:rsid w:val="00C74B31"/>
    <w:rsid w:val="00C74C27"/>
    <w:rsid w:val="00C75064"/>
    <w:rsid w:val="00C75CF8"/>
    <w:rsid w:val="00C75F9C"/>
    <w:rsid w:val="00C768FC"/>
    <w:rsid w:val="00C7784D"/>
    <w:rsid w:val="00C802E4"/>
    <w:rsid w:val="00C80765"/>
    <w:rsid w:val="00C80E8F"/>
    <w:rsid w:val="00C81483"/>
    <w:rsid w:val="00C827B6"/>
    <w:rsid w:val="00C849E6"/>
    <w:rsid w:val="00C84CC6"/>
    <w:rsid w:val="00C85957"/>
    <w:rsid w:val="00C8671E"/>
    <w:rsid w:val="00C8721D"/>
    <w:rsid w:val="00C8751E"/>
    <w:rsid w:val="00C90150"/>
    <w:rsid w:val="00C9063C"/>
    <w:rsid w:val="00C9070F"/>
    <w:rsid w:val="00C90A17"/>
    <w:rsid w:val="00C91EC5"/>
    <w:rsid w:val="00C92625"/>
    <w:rsid w:val="00C9312A"/>
    <w:rsid w:val="00C93CCB"/>
    <w:rsid w:val="00C94213"/>
    <w:rsid w:val="00C948BE"/>
    <w:rsid w:val="00C969E0"/>
    <w:rsid w:val="00C97811"/>
    <w:rsid w:val="00CA07C6"/>
    <w:rsid w:val="00CA0839"/>
    <w:rsid w:val="00CA083A"/>
    <w:rsid w:val="00CA0A4A"/>
    <w:rsid w:val="00CA0B0B"/>
    <w:rsid w:val="00CA0D28"/>
    <w:rsid w:val="00CA15B8"/>
    <w:rsid w:val="00CA1815"/>
    <w:rsid w:val="00CA2A59"/>
    <w:rsid w:val="00CA2B79"/>
    <w:rsid w:val="00CA2F58"/>
    <w:rsid w:val="00CA32DE"/>
    <w:rsid w:val="00CA395B"/>
    <w:rsid w:val="00CA4531"/>
    <w:rsid w:val="00CA50A4"/>
    <w:rsid w:val="00CA75DB"/>
    <w:rsid w:val="00CA7A37"/>
    <w:rsid w:val="00CA7CDD"/>
    <w:rsid w:val="00CA7EF9"/>
    <w:rsid w:val="00CB02F9"/>
    <w:rsid w:val="00CB0759"/>
    <w:rsid w:val="00CB164B"/>
    <w:rsid w:val="00CB19D5"/>
    <w:rsid w:val="00CB2AD5"/>
    <w:rsid w:val="00CB2C21"/>
    <w:rsid w:val="00CB2DC9"/>
    <w:rsid w:val="00CB34F5"/>
    <w:rsid w:val="00CB3856"/>
    <w:rsid w:val="00CB3AE3"/>
    <w:rsid w:val="00CB4CD2"/>
    <w:rsid w:val="00CB541A"/>
    <w:rsid w:val="00CB5A55"/>
    <w:rsid w:val="00CB5A5F"/>
    <w:rsid w:val="00CB606A"/>
    <w:rsid w:val="00CB61E4"/>
    <w:rsid w:val="00CB77DE"/>
    <w:rsid w:val="00CC04D3"/>
    <w:rsid w:val="00CC0720"/>
    <w:rsid w:val="00CC189F"/>
    <w:rsid w:val="00CC23C3"/>
    <w:rsid w:val="00CC2691"/>
    <w:rsid w:val="00CC27E2"/>
    <w:rsid w:val="00CC3399"/>
    <w:rsid w:val="00CC3852"/>
    <w:rsid w:val="00CC3DE8"/>
    <w:rsid w:val="00CC3F66"/>
    <w:rsid w:val="00CC4B70"/>
    <w:rsid w:val="00CC4FD5"/>
    <w:rsid w:val="00CC508D"/>
    <w:rsid w:val="00CC654E"/>
    <w:rsid w:val="00CC6553"/>
    <w:rsid w:val="00CC6BAC"/>
    <w:rsid w:val="00CC7753"/>
    <w:rsid w:val="00CC7AAC"/>
    <w:rsid w:val="00CC7D95"/>
    <w:rsid w:val="00CD024A"/>
    <w:rsid w:val="00CD043D"/>
    <w:rsid w:val="00CD0485"/>
    <w:rsid w:val="00CD0DB5"/>
    <w:rsid w:val="00CD0F81"/>
    <w:rsid w:val="00CD107A"/>
    <w:rsid w:val="00CD10D1"/>
    <w:rsid w:val="00CD12BC"/>
    <w:rsid w:val="00CD130B"/>
    <w:rsid w:val="00CD1B14"/>
    <w:rsid w:val="00CD2B2C"/>
    <w:rsid w:val="00CD348F"/>
    <w:rsid w:val="00CD3CE1"/>
    <w:rsid w:val="00CD3F91"/>
    <w:rsid w:val="00CD44F7"/>
    <w:rsid w:val="00CD4CCB"/>
    <w:rsid w:val="00CD5219"/>
    <w:rsid w:val="00CD63F5"/>
    <w:rsid w:val="00CD6730"/>
    <w:rsid w:val="00CD71C1"/>
    <w:rsid w:val="00CD7A0A"/>
    <w:rsid w:val="00CD7A3C"/>
    <w:rsid w:val="00CE0D4C"/>
    <w:rsid w:val="00CE10DE"/>
    <w:rsid w:val="00CE16B9"/>
    <w:rsid w:val="00CE27F4"/>
    <w:rsid w:val="00CE28DF"/>
    <w:rsid w:val="00CE2912"/>
    <w:rsid w:val="00CE2E0F"/>
    <w:rsid w:val="00CE3031"/>
    <w:rsid w:val="00CE37A4"/>
    <w:rsid w:val="00CE3E56"/>
    <w:rsid w:val="00CE4754"/>
    <w:rsid w:val="00CE48DF"/>
    <w:rsid w:val="00CE4A4F"/>
    <w:rsid w:val="00CE4C73"/>
    <w:rsid w:val="00CE55E3"/>
    <w:rsid w:val="00CE57A0"/>
    <w:rsid w:val="00CE5A69"/>
    <w:rsid w:val="00CE5C16"/>
    <w:rsid w:val="00CE5CF1"/>
    <w:rsid w:val="00CE6D59"/>
    <w:rsid w:val="00CE6F9D"/>
    <w:rsid w:val="00CE701E"/>
    <w:rsid w:val="00CE75D7"/>
    <w:rsid w:val="00CE7B50"/>
    <w:rsid w:val="00CF004A"/>
    <w:rsid w:val="00CF0165"/>
    <w:rsid w:val="00CF0D28"/>
    <w:rsid w:val="00CF0EC9"/>
    <w:rsid w:val="00CF1181"/>
    <w:rsid w:val="00CF391E"/>
    <w:rsid w:val="00CF3E90"/>
    <w:rsid w:val="00CF46BC"/>
    <w:rsid w:val="00CF5583"/>
    <w:rsid w:val="00CF5608"/>
    <w:rsid w:val="00CF6207"/>
    <w:rsid w:val="00CF6B3F"/>
    <w:rsid w:val="00CF7079"/>
    <w:rsid w:val="00CF728F"/>
    <w:rsid w:val="00CF73AD"/>
    <w:rsid w:val="00CF7BAA"/>
    <w:rsid w:val="00CF7C92"/>
    <w:rsid w:val="00D011C5"/>
    <w:rsid w:val="00D01BB1"/>
    <w:rsid w:val="00D01C4E"/>
    <w:rsid w:val="00D02FB6"/>
    <w:rsid w:val="00D0314C"/>
    <w:rsid w:val="00D031CE"/>
    <w:rsid w:val="00D040C3"/>
    <w:rsid w:val="00D0443D"/>
    <w:rsid w:val="00D045DA"/>
    <w:rsid w:val="00D04DBD"/>
    <w:rsid w:val="00D04FBC"/>
    <w:rsid w:val="00D05819"/>
    <w:rsid w:val="00D06427"/>
    <w:rsid w:val="00D06448"/>
    <w:rsid w:val="00D064C1"/>
    <w:rsid w:val="00D073CE"/>
    <w:rsid w:val="00D076D8"/>
    <w:rsid w:val="00D07C19"/>
    <w:rsid w:val="00D1005D"/>
    <w:rsid w:val="00D10129"/>
    <w:rsid w:val="00D1078A"/>
    <w:rsid w:val="00D10D53"/>
    <w:rsid w:val="00D11F2C"/>
    <w:rsid w:val="00D1218A"/>
    <w:rsid w:val="00D123BE"/>
    <w:rsid w:val="00D123E7"/>
    <w:rsid w:val="00D12528"/>
    <w:rsid w:val="00D12995"/>
    <w:rsid w:val="00D12C11"/>
    <w:rsid w:val="00D13228"/>
    <w:rsid w:val="00D13A18"/>
    <w:rsid w:val="00D13ADD"/>
    <w:rsid w:val="00D13C5C"/>
    <w:rsid w:val="00D14776"/>
    <w:rsid w:val="00D15111"/>
    <w:rsid w:val="00D15A12"/>
    <w:rsid w:val="00D15F54"/>
    <w:rsid w:val="00D16E59"/>
    <w:rsid w:val="00D17C39"/>
    <w:rsid w:val="00D22ECA"/>
    <w:rsid w:val="00D22FEE"/>
    <w:rsid w:val="00D23261"/>
    <w:rsid w:val="00D23267"/>
    <w:rsid w:val="00D259CF"/>
    <w:rsid w:val="00D260E5"/>
    <w:rsid w:val="00D2628C"/>
    <w:rsid w:val="00D269F3"/>
    <w:rsid w:val="00D26C17"/>
    <w:rsid w:val="00D26E71"/>
    <w:rsid w:val="00D2701E"/>
    <w:rsid w:val="00D306DE"/>
    <w:rsid w:val="00D3090A"/>
    <w:rsid w:val="00D3092C"/>
    <w:rsid w:val="00D31066"/>
    <w:rsid w:val="00D312E2"/>
    <w:rsid w:val="00D31984"/>
    <w:rsid w:val="00D32092"/>
    <w:rsid w:val="00D321A6"/>
    <w:rsid w:val="00D35053"/>
    <w:rsid w:val="00D35249"/>
    <w:rsid w:val="00D353F4"/>
    <w:rsid w:val="00D360D9"/>
    <w:rsid w:val="00D36944"/>
    <w:rsid w:val="00D36C53"/>
    <w:rsid w:val="00D36F67"/>
    <w:rsid w:val="00D372FF"/>
    <w:rsid w:val="00D37D00"/>
    <w:rsid w:val="00D4049A"/>
    <w:rsid w:val="00D40639"/>
    <w:rsid w:val="00D40894"/>
    <w:rsid w:val="00D409E2"/>
    <w:rsid w:val="00D42949"/>
    <w:rsid w:val="00D43B43"/>
    <w:rsid w:val="00D43EEE"/>
    <w:rsid w:val="00D440B5"/>
    <w:rsid w:val="00D44779"/>
    <w:rsid w:val="00D44983"/>
    <w:rsid w:val="00D44AF3"/>
    <w:rsid w:val="00D44EEC"/>
    <w:rsid w:val="00D467CA"/>
    <w:rsid w:val="00D46BB8"/>
    <w:rsid w:val="00D47027"/>
    <w:rsid w:val="00D47090"/>
    <w:rsid w:val="00D4719A"/>
    <w:rsid w:val="00D475A1"/>
    <w:rsid w:val="00D47F41"/>
    <w:rsid w:val="00D50456"/>
    <w:rsid w:val="00D5079E"/>
    <w:rsid w:val="00D50E08"/>
    <w:rsid w:val="00D51E4D"/>
    <w:rsid w:val="00D51F9E"/>
    <w:rsid w:val="00D52BDF"/>
    <w:rsid w:val="00D534CC"/>
    <w:rsid w:val="00D53B4C"/>
    <w:rsid w:val="00D541E9"/>
    <w:rsid w:val="00D548D0"/>
    <w:rsid w:val="00D54BDE"/>
    <w:rsid w:val="00D562DF"/>
    <w:rsid w:val="00D56A51"/>
    <w:rsid w:val="00D57179"/>
    <w:rsid w:val="00D57C7B"/>
    <w:rsid w:val="00D6187F"/>
    <w:rsid w:val="00D61E43"/>
    <w:rsid w:val="00D6212B"/>
    <w:rsid w:val="00D62566"/>
    <w:rsid w:val="00D628A2"/>
    <w:rsid w:val="00D62D6B"/>
    <w:rsid w:val="00D62F29"/>
    <w:rsid w:val="00D62F30"/>
    <w:rsid w:val="00D62F33"/>
    <w:rsid w:val="00D63A76"/>
    <w:rsid w:val="00D6493B"/>
    <w:rsid w:val="00D64A72"/>
    <w:rsid w:val="00D65143"/>
    <w:rsid w:val="00D65236"/>
    <w:rsid w:val="00D656B2"/>
    <w:rsid w:val="00D656FA"/>
    <w:rsid w:val="00D663B6"/>
    <w:rsid w:val="00D669A3"/>
    <w:rsid w:val="00D66CA6"/>
    <w:rsid w:val="00D677E3"/>
    <w:rsid w:val="00D70601"/>
    <w:rsid w:val="00D7086F"/>
    <w:rsid w:val="00D7093B"/>
    <w:rsid w:val="00D70DC7"/>
    <w:rsid w:val="00D72B90"/>
    <w:rsid w:val="00D748A8"/>
    <w:rsid w:val="00D74A05"/>
    <w:rsid w:val="00D75249"/>
    <w:rsid w:val="00D754F3"/>
    <w:rsid w:val="00D755BF"/>
    <w:rsid w:val="00D75C1E"/>
    <w:rsid w:val="00D75F3F"/>
    <w:rsid w:val="00D769AC"/>
    <w:rsid w:val="00D77EFA"/>
    <w:rsid w:val="00D80AA4"/>
    <w:rsid w:val="00D814AA"/>
    <w:rsid w:val="00D81645"/>
    <w:rsid w:val="00D82623"/>
    <w:rsid w:val="00D82CA0"/>
    <w:rsid w:val="00D82F3B"/>
    <w:rsid w:val="00D843C8"/>
    <w:rsid w:val="00D8591F"/>
    <w:rsid w:val="00D85CCD"/>
    <w:rsid w:val="00D86D72"/>
    <w:rsid w:val="00D87496"/>
    <w:rsid w:val="00D874C4"/>
    <w:rsid w:val="00D874CB"/>
    <w:rsid w:val="00D87EF7"/>
    <w:rsid w:val="00D901D5"/>
    <w:rsid w:val="00D90282"/>
    <w:rsid w:val="00D905FF"/>
    <w:rsid w:val="00D90EE2"/>
    <w:rsid w:val="00D91816"/>
    <w:rsid w:val="00D91B79"/>
    <w:rsid w:val="00D91BD5"/>
    <w:rsid w:val="00D91BED"/>
    <w:rsid w:val="00D92112"/>
    <w:rsid w:val="00D92C5C"/>
    <w:rsid w:val="00D92D84"/>
    <w:rsid w:val="00D942A8"/>
    <w:rsid w:val="00D9481E"/>
    <w:rsid w:val="00D94C05"/>
    <w:rsid w:val="00D94EE5"/>
    <w:rsid w:val="00D96107"/>
    <w:rsid w:val="00D961C4"/>
    <w:rsid w:val="00D9626B"/>
    <w:rsid w:val="00D96365"/>
    <w:rsid w:val="00D968BD"/>
    <w:rsid w:val="00D96D94"/>
    <w:rsid w:val="00D9756C"/>
    <w:rsid w:val="00D97795"/>
    <w:rsid w:val="00D97F77"/>
    <w:rsid w:val="00DA02B8"/>
    <w:rsid w:val="00DA0EDC"/>
    <w:rsid w:val="00DA12A9"/>
    <w:rsid w:val="00DA137F"/>
    <w:rsid w:val="00DA1BAA"/>
    <w:rsid w:val="00DA2061"/>
    <w:rsid w:val="00DA258E"/>
    <w:rsid w:val="00DA2DE6"/>
    <w:rsid w:val="00DA4410"/>
    <w:rsid w:val="00DA4B58"/>
    <w:rsid w:val="00DA5054"/>
    <w:rsid w:val="00DA50D2"/>
    <w:rsid w:val="00DA5556"/>
    <w:rsid w:val="00DA55DD"/>
    <w:rsid w:val="00DA5CB2"/>
    <w:rsid w:val="00DA5F5A"/>
    <w:rsid w:val="00DA6725"/>
    <w:rsid w:val="00DA79B1"/>
    <w:rsid w:val="00DA7B5B"/>
    <w:rsid w:val="00DB064C"/>
    <w:rsid w:val="00DB095A"/>
    <w:rsid w:val="00DB28D5"/>
    <w:rsid w:val="00DB4434"/>
    <w:rsid w:val="00DB478B"/>
    <w:rsid w:val="00DB4915"/>
    <w:rsid w:val="00DB49FB"/>
    <w:rsid w:val="00DB4B60"/>
    <w:rsid w:val="00DB4BC4"/>
    <w:rsid w:val="00DB51AF"/>
    <w:rsid w:val="00DB5CF8"/>
    <w:rsid w:val="00DB5D5C"/>
    <w:rsid w:val="00DB5FC5"/>
    <w:rsid w:val="00DB66FD"/>
    <w:rsid w:val="00DB782D"/>
    <w:rsid w:val="00DB7FA1"/>
    <w:rsid w:val="00DC0E2A"/>
    <w:rsid w:val="00DC15A5"/>
    <w:rsid w:val="00DC222C"/>
    <w:rsid w:val="00DC23C8"/>
    <w:rsid w:val="00DC2C30"/>
    <w:rsid w:val="00DC3119"/>
    <w:rsid w:val="00DC360D"/>
    <w:rsid w:val="00DC36BC"/>
    <w:rsid w:val="00DC36BD"/>
    <w:rsid w:val="00DC4628"/>
    <w:rsid w:val="00DC4AAE"/>
    <w:rsid w:val="00DC4D61"/>
    <w:rsid w:val="00DC5A34"/>
    <w:rsid w:val="00DC5B9C"/>
    <w:rsid w:val="00DC6D29"/>
    <w:rsid w:val="00DC716D"/>
    <w:rsid w:val="00DC71F7"/>
    <w:rsid w:val="00DC73D5"/>
    <w:rsid w:val="00DC791D"/>
    <w:rsid w:val="00DC7B53"/>
    <w:rsid w:val="00DD13E5"/>
    <w:rsid w:val="00DD18F4"/>
    <w:rsid w:val="00DD1E83"/>
    <w:rsid w:val="00DD1EB5"/>
    <w:rsid w:val="00DD2282"/>
    <w:rsid w:val="00DD2323"/>
    <w:rsid w:val="00DD2364"/>
    <w:rsid w:val="00DD237C"/>
    <w:rsid w:val="00DD2C05"/>
    <w:rsid w:val="00DD3624"/>
    <w:rsid w:val="00DD3A71"/>
    <w:rsid w:val="00DD492F"/>
    <w:rsid w:val="00DD4C46"/>
    <w:rsid w:val="00DD7BBE"/>
    <w:rsid w:val="00DD7C1D"/>
    <w:rsid w:val="00DD7DF6"/>
    <w:rsid w:val="00DE001A"/>
    <w:rsid w:val="00DE0AF5"/>
    <w:rsid w:val="00DE0B8A"/>
    <w:rsid w:val="00DE0C49"/>
    <w:rsid w:val="00DE10E0"/>
    <w:rsid w:val="00DE1462"/>
    <w:rsid w:val="00DE1479"/>
    <w:rsid w:val="00DE15E1"/>
    <w:rsid w:val="00DE2102"/>
    <w:rsid w:val="00DE2143"/>
    <w:rsid w:val="00DE2364"/>
    <w:rsid w:val="00DE3B6A"/>
    <w:rsid w:val="00DE51A8"/>
    <w:rsid w:val="00DE6156"/>
    <w:rsid w:val="00DE6BB5"/>
    <w:rsid w:val="00DE7056"/>
    <w:rsid w:val="00DE74B9"/>
    <w:rsid w:val="00DE7570"/>
    <w:rsid w:val="00DE75D6"/>
    <w:rsid w:val="00DF0107"/>
    <w:rsid w:val="00DF02A4"/>
    <w:rsid w:val="00DF14CE"/>
    <w:rsid w:val="00DF2C1B"/>
    <w:rsid w:val="00DF36C4"/>
    <w:rsid w:val="00DF4611"/>
    <w:rsid w:val="00DF4FBF"/>
    <w:rsid w:val="00DF51B2"/>
    <w:rsid w:val="00DF5313"/>
    <w:rsid w:val="00DF5365"/>
    <w:rsid w:val="00DF5738"/>
    <w:rsid w:val="00DF639C"/>
    <w:rsid w:val="00DF69D5"/>
    <w:rsid w:val="00DF7A3D"/>
    <w:rsid w:val="00E005E6"/>
    <w:rsid w:val="00E00A2A"/>
    <w:rsid w:val="00E0134A"/>
    <w:rsid w:val="00E01A43"/>
    <w:rsid w:val="00E01AF0"/>
    <w:rsid w:val="00E01C03"/>
    <w:rsid w:val="00E02C7A"/>
    <w:rsid w:val="00E02CD5"/>
    <w:rsid w:val="00E02DA6"/>
    <w:rsid w:val="00E031BF"/>
    <w:rsid w:val="00E03B4A"/>
    <w:rsid w:val="00E03FF2"/>
    <w:rsid w:val="00E04CBA"/>
    <w:rsid w:val="00E0537C"/>
    <w:rsid w:val="00E053F7"/>
    <w:rsid w:val="00E06F63"/>
    <w:rsid w:val="00E1029D"/>
    <w:rsid w:val="00E10E46"/>
    <w:rsid w:val="00E11509"/>
    <w:rsid w:val="00E117DE"/>
    <w:rsid w:val="00E11925"/>
    <w:rsid w:val="00E1330C"/>
    <w:rsid w:val="00E13A69"/>
    <w:rsid w:val="00E13B20"/>
    <w:rsid w:val="00E13C72"/>
    <w:rsid w:val="00E14098"/>
    <w:rsid w:val="00E14635"/>
    <w:rsid w:val="00E149A4"/>
    <w:rsid w:val="00E155D9"/>
    <w:rsid w:val="00E15AC5"/>
    <w:rsid w:val="00E1619A"/>
    <w:rsid w:val="00E16EF8"/>
    <w:rsid w:val="00E17DB5"/>
    <w:rsid w:val="00E20677"/>
    <w:rsid w:val="00E20694"/>
    <w:rsid w:val="00E20A2B"/>
    <w:rsid w:val="00E20E1B"/>
    <w:rsid w:val="00E20EF2"/>
    <w:rsid w:val="00E21341"/>
    <w:rsid w:val="00E21B8D"/>
    <w:rsid w:val="00E21E86"/>
    <w:rsid w:val="00E23155"/>
    <w:rsid w:val="00E23A61"/>
    <w:rsid w:val="00E23E82"/>
    <w:rsid w:val="00E24153"/>
    <w:rsid w:val="00E249EE"/>
    <w:rsid w:val="00E25666"/>
    <w:rsid w:val="00E2785B"/>
    <w:rsid w:val="00E27C52"/>
    <w:rsid w:val="00E305F1"/>
    <w:rsid w:val="00E307EC"/>
    <w:rsid w:val="00E309B1"/>
    <w:rsid w:val="00E30A2A"/>
    <w:rsid w:val="00E30ADB"/>
    <w:rsid w:val="00E31329"/>
    <w:rsid w:val="00E32965"/>
    <w:rsid w:val="00E32E1F"/>
    <w:rsid w:val="00E337EC"/>
    <w:rsid w:val="00E33D06"/>
    <w:rsid w:val="00E35713"/>
    <w:rsid w:val="00E35928"/>
    <w:rsid w:val="00E35C95"/>
    <w:rsid w:val="00E35F0B"/>
    <w:rsid w:val="00E36221"/>
    <w:rsid w:val="00E372CC"/>
    <w:rsid w:val="00E37913"/>
    <w:rsid w:val="00E4038F"/>
    <w:rsid w:val="00E406F6"/>
    <w:rsid w:val="00E40D60"/>
    <w:rsid w:val="00E40D88"/>
    <w:rsid w:val="00E40E43"/>
    <w:rsid w:val="00E414B2"/>
    <w:rsid w:val="00E41537"/>
    <w:rsid w:val="00E41F0E"/>
    <w:rsid w:val="00E4218A"/>
    <w:rsid w:val="00E423F0"/>
    <w:rsid w:val="00E427FD"/>
    <w:rsid w:val="00E4280F"/>
    <w:rsid w:val="00E42F2C"/>
    <w:rsid w:val="00E43423"/>
    <w:rsid w:val="00E43CC1"/>
    <w:rsid w:val="00E43CDE"/>
    <w:rsid w:val="00E44431"/>
    <w:rsid w:val="00E45061"/>
    <w:rsid w:val="00E45DCE"/>
    <w:rsid w:val="00E46588"/>
    <w:rsid w:val="00E4708C"/>
    <w:rsid w:val="00E4723E"/>
    <w:rsid w:val="00E47868"/>
    <w:rsid w:val="00E5049D"/>
    <w:rsid w:val="00E50A7F"/>
    <w:rsid w:val="00E50A80"/>
    <w:rsid w:val="00E50C8F"/>
    <w:rsid w:val="00E51B04"/>
    <w:rsid w:val="00E52410"/>
    <w:rsid w:val="00E52EAA"/>
    <w:rsid w:val="00E532E4"/>
    <w:rsid w:val="00E537F1"/>
    <w:rsid w:val="00E541C2"/>
    <w:rsid w:val="00E5480F"/>
    <w:rsid w:val="00E5482C"/>
    <w:rsid w:val="00E54885"/>
    <w:rsid w:val="00E5525A"/>
    <w:rsid w:val="00E559F5"/>
    <w:rsid w:val="00E55D64"/>
    <w:rsid w:val="00E56A78"/>
    <w:rsid w:val="00E56CCD"/>
    <w:rsid w:val="00E56EB0"/>
    <w:rsid w:val="00E5774C"/>
    <w:rsid w:val="00E57B07"/>
    <w:rsid w:val="00E57B23"/>
    <w:rsid w:val="00E57B64"/>
    <w:rsid w:val="00E6061B"/>
    <w:rsid w:val="00E60873"/>
    <w:rsid w:val="00E618D8"/>
    <w:rsid w:val="00E61B5E"/>
    <w:rsid w:val="00E62876"/>
    <w:rsid w:val="00E62C24"/>
    <w:rsid w:val="00E62EF0"/>
    <w:rsid w:val="00E63489"/>
    <w:rsid w:val="00E64739"/>
    <w:rsid w:val="00E650E6"/>
    <w:rsid w:val="00E65B42"/>
    <w:rsid w:val="00E65E43"/>
    <w:rsid w:val="00E6722B"/>
    <w:rsid w:val="00E67844"/>
    <w:rsid w:val="00E67B50"/>
    <w:rsid w:val="00E703EB"/>
    <w:rsid w:val="00E70631"/>
    <w:rsid w:val="00E70DC7"/>
    <w:rsid w:val="00E70E0C"/>
    <w:rsid w:val="00E713D0"/>
    <w:rsid w:val="00E720D6"/>
    <w:rsid w:val="00E733B1"/>
    <w:rsid w:val="00E73449"/>
    <w:rsid w:val="00E743DE"/>
    <w:rsid w:val="00E7451B"/>
    <w:rsid w:val="00E74DDE"/>
    <w:rsid w:val="00E74DE2"/>
    <w:rsid w:val="00E755E9"/>
    <w:rsid w:val="00E765B2"/>
    <w:rsid w:val="00E76B7E"/>
    <w:rsid w:val="00E76E4C"/>
    <w:rsid w:val="00E7720E"/>
    <w:rsid w:val="00E774D8"/>
    <w:rsid w:val="00E779B0"/>
    <w:rsid w:val="00E77D0E"/>
    <w:rsid w:val="00E806B6"/>
    <w:rsid w:val="00E8105A"/>
    <w:rsid w:val="00E83B21"/>
    <w:rsid w:val="00E8408D"/>
    <w:rsid w:val="00E849FB"/>
    <w:rsid w:val="00E84AC5"/>
    <w:rsid w:val="00E85182"/>
    <w:rsid w:val="00E854A8"/>
    <w:rsid w:val="00E85B2C"/>
    <w:rsid w:val="00E866F4"/>
    <w:rsid w:val="00E86A4A"/>
    <w:rsid w:val="00E86E27"/>
    <w:rsid w:val="00E87A9E"/>
    <w:rsid w:val="00E90692"/>
    <w:rsid w:val="00E90ABE"/>
    <w:rsid w:val="00E90D7A"/>
    <w:rsid w:val="00E9220B"/>
    <w:rsid w:val="00E9262F"/>
    <w:rsid w:val="00E9312F"/>
    <w:rsid w:val="00E93163"/>
    <w:rsid w:val="00E941AF"/>
    <w:rsid w:val="00E94352"/>
    <w:rsid w:val="00E944A1"/>
    <w:rsid w:val="00E95797"/>
    <w:rsid w:val="00E95ECE"/>
    <w:rsid w:val="00E96737"/>
    <w:rsid w:val="00E97A43"/>
    <w:rsid w:val="00E97CAD"/>
    <w:rsid w:val="00EA0133"/>
    <w:rsid w:val="00EA18AD"/>
    <w:rsid w:val="00EA1DB8"/>
    <w:rsid w:val="00EA2358"/>
    <w:rsid w:val="00EA2C8E"/>
    <w:rsid w:val="00EA2D78"/>
    <w:rsid w:val="00EA342C"/>
    <w:rsid w:val="00EA36F3"/>
    <w:rsid w:val="00EA39C5"/>
    <w:rsid w:val="00EA4016"/>
    <w:rsid w:val="00EA42B0"/>
    <w:rsid w:val="00EA49D4"/>
    <w:rsid w:val="00EA4D8C"/>
    <w:rsid w:val="00EA5C74"/>
    <w:rsid w:val="00EA68A6"/>
    <w:rsid w:val="00EA68D1"/>
    <w:rsid w:val="00EA7EC6"/>
    <w:rsid w:val="00EB0A5F"/>
    <w:rsid w:val="00EB0F2C"/>
    <w:rsid w:val="00EB164D"/>
    <w:rsid w:val="00EB20DF"/>
    <w:rsid w:val="00EB3216"/>
    <w:rsid w:val="00EB3696"/>
    <w:rsid w:val="00EB44E4"/>
    <w:rsid w:val="00EB538D"/>
    <w:rsid w:val="00EB5686"/>
    <w:rsid w:val="00EB5C5F"/>
    <w:rsid w:val="00EB6033"/>
    <w:rsid w:val="00EB65E7"/>
    <w:rsid w:val="00EB77DB"/>
    <w:rsid w:val="00EB78BE"/>
    <w:rsid w:val="00EC000E"/>
    <w:rsid w:val="00EC09E5"/>
    <w:rsid w:val="00EC0CC3"/>
    <w:rsid w:val="00EC2CA2"/>
    <w:rsid w:val="00EC3616"/>
    <w:rsid w:val="00EC4B65"/>
    <w:rsid w:val="00EC4BD9"/>
    <w:rsid w:val="00EC6761"/>
    <w:rsid w:val="00EC789E"/>
    <w:rsid w:val="00ED0AF5"/>
    <w:rsid w:val="00ED0EF8"/>
    <w:rsid w:val="00ED13AB"/>
    <w:rsid w:val="00ED26D5"/>
    <w:rsid w:val="00ED2741"/>
    <w:rsid w:val="00ED2D29"/>
    <w:rsid w:val="00ED2DBA"/>
    <w:rsid w:val="00ED3339"/>
    <w:rsid w:val="00ED3536"/>
    <w:rsid w:val="00ED3C8F"/>
    <w:rsid w:val="00ED436B"/>
    <w:rsid w:val="00ED6F52"/>
    <w:rsid w:val="00ED711F"/>
    <w:rsid w:val="00ED75C7"/>
    <w:rsid w:val="00ED7EDD"/>
    <w:rsid w:val="00EE0301"/>
    <w:rsid w:val="00EE082A"/>
    <w:rsid w:val="00EE092B"/>
    <w:rsid w:val="00EE0B4D"/>
    <w:rsid w:val="00EE2321"/>
    <w:rsid w:val="00EE2682"/>
    <w:rsid w:val="00EE27B6"/>
    <w:rsid w:val="00EE29A6"/>
    <w:rsid w:val="00EE2C70"/>
    <w:rsid w:val="00EE3B4A"/>
    <w:rsid w:val="00EE3C25"/>
    <w:rsid w:val="00EE5563"/>
    <w:rsid w:val="00EE6174"/>
    <w:rsid w:val="00EE61E1"/>
    <w:rsid w:val="00EE668A"/>
    <w:rsid w:val="00EF079C"/>
    <w:rsid w:val="00EF08DD"/>
    <w:rsid w:val="00EF1159"/>
    <w:rsid w:val="00EF1990"/>
    <w:rsid w:val="00EF242F"/>
    <w:rsid w:val="00EF24F7"/>
    <w:rsid w:val="00EF2787"/>
    <w:rsid w:val="00EF2EA2"/>
    <w:rsid w:val="00EF49A4"/>
    <w:rsid w:val="00EF51C4"/>
    <w:rsid w:val="00EF646A"/>
    <w:rsid w:val="00EF6E01"/>
    <w:rsid w:val="00F00321"/>
    <w:rsid w:val="00F00A4B"/>
    <w:rsid w:val="00F01924"/>
    <w:rsid w:val="00F02EAF"/>
    <w:rsid w:val="00F03066"/>
    <w:rsid w:val="00F03120"/>
    <w:rsid w:val="00F03445"/>
    <w:rsid w:val="00F03F84"/>
    <w:rsid w:val="00F0419E"/>
    <w:rsid w:val="00F04A1F"/>
    <w:rsid w:val="00F04E38"/>
    <w:rsid w:val="00F05728"/>
    <w:rsid w:val="00F05AAA"/>
    <w:rsid w:val="00F05F1D"/>
    <w:rsid w:val="00F05F50"/>
    <w:rsid w:val="00F0673F"/>
    <w:rsid w:val="00F069B8"/>
    <w:rsid w:val="00F06F58"/>
    <w:rsid w:val="00F07443"/>
    <w:rsid w:val="00F075D7"/>
    <w:rsid w:val="00F079A7"/>
    <w:rsid w:val="00F07CFA"/>
    <w:rsid w:val="00F10376"/>
    <w:rsid w:val="00F103B0"/>
    <w:rsid w:val="00F10BF2"/>
    <w:rsid w:val="00F10FF2"/>
    <w:rsid w:val="00F11045"/>
    <w:rsid w:val="00F1118E"/>
    <w:rsid w:val="00F11945"/>
    <w:rsid w:val="00F123D8"/>
    <w:rsid w:val="00F134BC"/>
    <w:rsid w:val="00F138EF"/>
    <w:rsid w:val="00F1404C"/>
    <w:rsid w:val="00F1428F"/>
    <w:rsid w:val="00F14362"/>
    <w:rsid w:val="00F1451E"/>
    <w:rsid w:val="00F14753"/>
    <w:rsid w:val="00F14F05"/>
    <w:rsid w:val="00F152D8"/>
    <w:rsid w:val="00F16209"/>
    <w:rsid w:val="00F1621F"/>
    <w:rsid w:val="00F1694F"/>
    <w:rsid w:val="00F17F10"/>
    <w:rsid w:val="00F20E04"/>
    <w:rsid w:val="00F20F91"/>
    <w:rsid w:val="00F20FA6"/>
    <w:rsid w:val="00F2144D"/>
    <w:rsid w:val="00F215FE"/>
    <w:rsid w:val="00F2195D"/>
    <w:rsid w:val="00F21E52"/>
    <w:rsid w:val="00F221B5"/>
    <w:rsid w:val="00F226E0"/>
    <w:rsid w:val="00F227DE"/>
    <w:rsid w:val="00F228CB"/>
    <w:rsid w:val="00F2294B"/>
    <w:rsid w:val="00F22D1B"/>
    <w:rsid w:val="00F22D77"/>
    <w:rsid w:val="00F238C1"/>
    <w:rsid w:val="00F23D82"/>
    <w:rsid w:val="00F2427C"/>
    <w:rsid w:val="00F24D74"/>
    <w:rsid w:val="00F2565B"/>
    <w:rsid w:val="00F25B08"/>
    <w:rsid w:val="00F25D5C"/>
    <w:rsid w:val="00F25DB6"/>
    <w:rsid w:val="00F26226"/>
    <w:rsid w:val="00F265AC"/>
    <w:rsid w:val="00F271D9"/>
    <w:rsid w:val="00F2771A"/>
    <w:rsid w:val="00F278BB"/>
    <w:rsid w:val="00F31041"/>
    <w:rsid w:val="00F32657"/>
    <w:rsid w:val="00F330EB"/>
    <w:rsid w:val="00F3406E"/>
    <w:rsid w:val="00F343F1"/>
    <w:rsid w:val="00F34460"/>
    <w:rsid w:val="00F34E5C"/>
    <w:rsid w:val="00F34F56"/>
    <w:rsid w:val="00F350CD"/>
    <w:rsid w:val="00F35CA3"/>
    <w:rsid w:val="00F35D7F"/>
    <w:rsid w:val="00F3699D"/>
    <w:rsid w:val="00F3788C"/>
    <w:rsid w:val="00F37F25"/>
    <w:rsid w:val="00F40427"/>
    <w:rsid w:val="00F40905"/>
    <w:rsid w:val="00F40D6D"/>
    <w:rsid w:val="00F40E08"/>
    <w:rsid w:val="00F4146A"/>
    <w:rsid w:val="00F4189E"/>
    <w:rsid w:val="00F41EC8"/>
    <w:rsid w:val="00F42017"/>
    <w:rsid w:val="00F4204D"/>
    <w:rsid w:val="00F4265B"/>
    <w:rsid w:val="00F42729"/>
    <w:rsid w:val="00F4354A"/>
    <w:rsid w:val="00F442FC"/>
    <w:rsid w:val="00F45065"/>
    <w:rsid w:val="00F45A7E"/>
    <w:rsid w:val="00F45FB3"/>
    <w:rsid w:val="00F460FD"/>
    <w:rsid w:val="00F463CA"/>
    <w:rsid w:val="00F469A1"/>
    <w:rsid w:val="00F46E03"/>
    <w:rsid w:val="00F4778F"/>
    <w:rsid w:val="00F5099B"/>
    <w:rsid w:val="00F50B63"/>
    <w:rsid w:val="00F50CF4"/>
    <w:rsid w:val="00F51E5F"/>
    <w:rsid w:val="00F52DF7"/>
    <w:rsid w:val="00F53142"/>
    <w:rsid w:val="00F56437"/>
    <w:rsid w:val="00F57133"/>
    <w:rsid w:val="00F571AC"/>
    <w:rsid w:val="00F60FA5"/>
    <w:rsid w:val="00F6197E"/>
    <w:rsid w:val="00F61E87"/>
    <w:rsid w:val="00F62031"/>
    <w:rsid w:val="00F62CAD"/>
    <w:rsid w:val="00F62CE0"/>
    <w:rsid w:val="00F62FAC"/>
    <w:rsid w:val="00F632B6"/>
    <w:rsid w:val="00F639C1"/>
    <w:rsid w:val="00F64300"/>
    <w:rsid w:val="00F64C74"/>
    <w:rsid w:val="00F65197"/>
    <w:rsid w:val="00F656A0"/>
    <w:rsid w:val="00F65A3A"/>
    <w:rsid w:val="00F660B2"/>
    <w:rsid w:val="00F66290"/>
    <w:rsid w:val="00F668D8"/>
    <w:rsid w:val="00F672E4"/>
    <w:rsid w:val="00F67987"/>
    <w:rsid w:val="00F70565"/>
    <w:rsid w:val="00F71661"/>
    <w:rsid w:val="00F71A67"/>
    <w:rsid w:val="00F71C01"/>
    <w:rsid w:val="00F7282D"/>
    <w:rsid w:val="00F72D55"/>
    <w:rsid w:val="00F7338A"/>
    <w:rsid w:val="00F73C7D"/>
    <w:rsid w:val="00F73EC8"/>
    <w:rsid w:val="00F73EE2"/>
    <w:rsid w:val="00F74197"/>
    <w:rsid w:val="00F74334"/>
    <w:rsid w:val="00F7495D"/>
    <w:rsid w:val="00F75781"/>
    <w:rsid w:val="00F76E5E"/>
    <w:rsid w:val="00F77798"/>
    <w:rsid w:val="00F803A3"/>
    <w:rsid w:val="00F80772"/>
    <w:rsid w:val="00F80B3C"/>
    <w:rsid w:val="00F80F6F"/>
    <w:rsid w:val="00F81563"/>
    <w:rsid w:val="00F817A3"/>
    <w:rsid w:val="00F81984"/>
    <w:rsid w:val="00F819F7"/>
    <w:rsid w:val="00F81D62"/>
    <w:rsid w:val="00F83B8D"/>
    <w:rsid w:val="00F84BB2"/>
    <w:rsid w:val="00F84D24"/>
    <w:rsid w:val="00F86297"/>
    <w:rsid w:val="00F8669D"/>
    <w:rsid w:val="00F867C0"/>
    <w:rsid w:val="00F86895"/>
    <w:rsid w:val="00F868C3"/>
    <w:rsid w:val="00F86C2B"/>
    <w:rsid w:val="00F86DFD"/>
    <w:rsid w:val="00F90157"/>
    <w:rsid w:val="00F90266"/>
    <w:rsid w:val="00F904D4"/>
    <w:rsid w:val="00F9084D"/>
    <w:rsid w:val="00F90CEB"/>
    <w:rsid w:val="00F9104D"/>
    <w:rsid w:val="00F91862"/>
    <w:rsid w:val="00F920B7"/>
    <w:rsid w:val="00F92A98"/>
    <w:rsid w:val="00F92D2C"/>
    <w:rsid w:val="00F93212"/>
    <w:rsid w:val="00F9326E"/>
    <w:rsid w:val="00F93575"/>
    <w:rsid w:val="00F93618"/>
    <w:rsid w:val="00F93821"/>
    <w:rsid w:val="00F94622"/>
    <w:rsid w:val="00F95B4D"/>
    <w:rsid w:val="00F961A9"/>
    <w:rsid w:val="00FA0219"/>
    <w:rsid w:val="00FA0742"/>
    <w:rsid w:val="00FA0D4E"/>
    <w:rsid w:val="00FA14E2"/>
    <w:rsid w:val="00FA1A51"/>
    <w:rsid w:val="00FA1B89"/>
    <w:rsid w:val="00FA2166"/>
    <w:rsid w:val="00FA2237"/>
    <w:rsid w:val="00FA368F"/>
    <w:rsid w:val="00FA3720"/>
    <w:rsid w:val="00FA3B10"/>
    <w:rsid w:val="00FA4259"/>
    <w:rsid w:val="00FA4625"/>
    <w:rsid w:val="00FA46C4"/>
    <w:rsid w:val="00FA4A1F"/>
    <w:rsid w:val="00FA5030"/>
    <w:rsid w:val="00FA53CD"/>
    <w:rsid w:val="00FA5433"/>
    <w:rsid w:val="00FA58CC"/>
    <w:rsid w:val="00FA5916"/>
    <w:rsid w:val="00FA595C"/>
    <w:rsid w:val="00FA625B"/>
    <w:rsid w:val="00FA677F"/>
    <w:rsid w:val="00FA7804"/>
    <w:rsid w:val="00FB06BB"/>
    <w:rsid w:val="00FB0989"/>
    <w:rsid w:val="00FB11B0"/>
    <w:rsid w:val="00FB15BB"/>
    <w:rsid w:val="00FB1848"/>
    <w:rsid w:val="00FB1BFB"/>
    <w:rsid w:val="00FB1F84"/>
    <w:rsid w:val="00FB2FE8"/>
    <w:rsid w:val="00FB37C5"/>
    <w:rsid w:val="00FB4467"/>
    <w:rsid w:val="00FB4975"/>
    <w:rsid w:val="00FB57E6"/>
    <w:rsid w:val="00FB5892"/>
    <w:rsid w:val="00FB5ABC"/>
    <w:rsid w:val="00FB5CBC"/>
    <w:rsid w:val="00FB6469"/>
    <w:rsid w:val="00FB6DEE"/>
    <w:rsid w:val="00FB7241"/>
    <w:rsid w:val="00FB78B8"/>
    <w:rsid w:val="00FC002D"/>
    <w:rsid w:val="00FC037D"/>
    <w:rsid w:val="00FC0F65"/>
    <w:rsid w:val="00FC100D"/>
    <w:rsid w:val="00FC19AE"/>
    <w:rsid w:val="00FC1A36"/>
    <w:rsid w:val="00FC2544"/>
    <w:rsid w:val="00FC4626"/>
    <w:rsid w:val="00FC4C33"/>
    <w:rsid w:val="00FC5A28"/>
    <w:rsid w:val="00FC5B2B"/>
    <w:rsid w:val="00FC61F0"/>
    <w:rsid w:val="00FC6B74"/>
    <w:rsid w:val="00FC6BB6"/>
    <w:rsid w:val="00FC717F"/>
    <w:rsid w:val="00FC71D8"/>
    <w:rsid w:val="00FD0698"/>
    <w:rsid w:val="00FD13DA"/>
    <w:rsid w:val="00FD1528"/>
    <w:rsid w:val="00FD16BE"/>
    <w:rsid w:val="00FD319E"/>
    <w:rsid w:val="00FD3361"/>
    <w:rsid w:val="00FD3D74"/>
    <w:rsid w:val="00FD4E3E"/>
    <w:rsid w:val="00FD559C"/>
    <w:rsid w:val="00FD5AA7"/>
    <w:rsid w:val="00FD5EB9"/>
    <w:rsid w:val="00FD60AA"/>
    <w:rsid w:val="00FD6C85"/>
    <w:rsid w:val="00FD6E08"/>
    <w:rsid w:val="00FD7D04"/>
    <w:rsid w:val="00FE174A"/>
    <w:rsid w:val="00FE1E78"/>
    <w:rsid w:val="00FE1F5D"/>
    <w:rsid w:val="00FE2015"/>
    <w:rsid w:val="00FE2F08"/>
    <w:rsid w:val="00FE2F68"/>
    <w:rsid w:val="00FE3952"/>
    <w:rsid w:val="00FE3BBC"/>
    <w:rsid w:val="00FE3E7F"/>
    <w:rsid w:val="00FE4605"/>
    <w:rsid w:val="00FE4753"/>
    <w:rsid w:val="00FE4A56"/>
    <w:rsid w:val="00FE4B0A"/>
    <w:rsid w:val="00FE4E1D"/>
    <w:rsid w:val="00FE5B1F"/>
    <w:rsid w:val="00FE5C67"/>
    <w:rsid w:val="00FE5DA7"/>
    <w:rsid w:val="00FE64FF"/>
    <w:rsid w:val="00FE7E20"/>
    <w:rsid w:val="00FF0B43"/>
    <w:rsid w:val="00FF0E38"/>
    <w:rsid w:val="00FF124C"/>
    <w:rsid w:val="00FF1567"/>
    <w:rsid w:val="00FF1FBF"/>
    <w:rsid w:val="00FF266D"/>
    <w:rsid w:val="00FF2893"/>
    <w:rsid w:val="00FF2BDA"/>
    <w:rsid w:val="00FF2C6E"/>
    <w:rsid w:val="00FF3052"/>
    <w:rsid w:val="00FF3198"/>
    <w:rsid w:val="00FF3860"/>
    <w:rsid w:val="00FF3868"/>
    <w:rsid w:val="00FF3FA4"/>
    <w:rsid w:val="00FF44EA"/>
    <w:rsid w:val="00FF556A"/>
    <w:rsid w:val="00FF59AD"/>
    <w:rsid w:val="00FF6201"/>
    <w:rsid w:val="00FF6301"/>
    <w:rsid w:val="00FF68C1"/>
    <w:rsid w:val="00FF70AE"/>
    <w:rsid w:val="00FF7F47"/>
    <w:rsid w:val="010E7F11"/>
    <w:rsid w:val="012F9DED"/>
    <w:rsid w:val="01A7122D"/>
    <w:rsid w:val="0205F0DF"/>
    <w:rsid w:val="02D84B6C"/>
    <w:rsid w:val="03B58B6B"/>
    <w:rsid w:val="04B7AF7A"/>
    <w:rsid w:val="04B7E3CC"/>
    <w:rsid w:val="04BB2D12"/>
    <w:rsid w:val="04D3FA8A"/>
    <w:rsid w:val="04E126BE"/>
    <w:rsid w:val="0508372C"/>
    <w:rsid w:val="052EFFE1"/>
    <w:rsid w:val="0531CD5E"/>
    <w:rsid w:val="05580D3E"/>
    <w:rsid w:val="0609A8AE"/>
    <w:rsid w:val="064ADC96"/>
    <w:rsid w:val="065523E9"/>
    <w:rsid w:val="074DE127"/>
    <w:rsid w:val="07676390"/>
    <w:rsid w:val="0791FCBA"/>
    <w:rsid w:val="07A0A5D9"/>
    <w:rsid w:val="08178BE7"/>
    <w:rsid w:val="08465662"/>
    <w:rsid w:val="084B3375"/>
    <w:rsid w:val="089C5A59"/>
    <w:rsid w:val="08B39210"/>
    <w:rsid w:val="08CC8EBF"/>
    <w:rsid w:val="0933455D"/>
    <w:rsid w:val="0949C297"/>
    <w:rsid w:val="099FC0F0"/>
    <w:rsid w:val="09D0C6B0"/>
    <w:rsid w:val="0A48E144"/>
    <w:rsid w:val="0AE9823B"/>
    <w:rsid w:val="0AF0A4AF"/>
    <w:rsid w:val="0B28E597"/>
    <w:rsid w:val="0B5A2B91"/>
    <w:rsid w:val="0BAE55D7"/>
    <w:rsid w:val="0BE4B1A5"/>
    <w:rsid w:val="0BED645C"/>
    <w:rsid w:val="0C07CA48"/>
    <w:rsid w:val="0C09231B"/>
    <w:rsid w:val="0CEF92A5"/>
    <w:rsid w:val="0D0D0275"/>
    <w:rsid w:val="0D6DCC21"/>
    <w:rsid w:val="0DEBD6F9"/>
    <w:rsid w:val="0E4BF4A7"/>
    <w:rsid w:val="0E77F5FA"/>
    <w:rsid w:val="0E936045"/>
    <w:rsid w:val="0EBA743C"/>
    <w:rsid w:val="0F674DC1"/>
    <w:rsid w:val="101A764A"/>
    <w:rsid w:val="10401EB9"/>
    <w:rsid w:val="11026BF4"/>
    <w:rsid w:val="1106E533"/>
    <w:rsid w:val="112F267F"/>
    <w:rsid w:val="115BAC6C"/>
    <w:rsid w:val="120B5A3A"/>
    <w:rsid w:val="1215A36C"/>
    <w:rsid w:val="1241A608"/>
    <w:rsid w:val="12922C7D"/>
    <w:rsid w:val="12C839E7"/>
    <w:rsid w:val="130E2462"/>
    <w:rsid w:val="13DCAA1E"/>
    <w:rsid w:val="156D5CF7"/>
    <w:rsid w:val="158679C1"/>
    <w:rsid w:val="15E899AC"/>
    <w:rsid w:val="15F2C566"/>
    <w:rsid w:val="15FE7452"/>
    <w:rsid w:val="16CE99C0"/>
    <w:rsid w:val="174D59B4"/>
    <w:rsid w:val="18410D71"/>
    <w:rsid w:val="1873FB07"/>
    <w:rsid w:val="18D5BC43"/>
    <w:rsid w:val="1938F341"/>
    <w:rsid w:val="19570EE4"/>
    <w:rsid w:val="1962B9FB"/>
    <w:rsid w:val="19813697"/>
    <w:rsid w:val="19AA778E"/>
    <w:rsid w:val="1A04720A"/>
    <w:rsid w:val="1A0C2339"/>
    <w:rsid w:val="1A3D2087"/>
    <w:rsid w:val="1A510C8E"/>
    <w:rsid w:val="1A59C255"/>
    <w:rsid w:val="1A86C269"/>
    <w:rsid w:val="1A8D75DA"/>
    <w:rsid w:val="1A926975"/>
    <w:rsid w:val="1AD8671B"/>
    <w:rsid w:val="1AF3A324"/>
    <w:rsid w:val="1B0772C7"/>
    <w:rsid w:val="1B521925"/>
    <w:rsid w:val="1C1B958A"/>
    <w:rsid w:val="1C242D84"/>
    <w:rsid w:val="1C26403F"/>
    <w:rsid w:val="1C3341B4"/>
    <w:rsid w:val="1C72FCEB"/>
    <w:rsid w:val="1C915BE8"/>
    <w:rsid w:val="1CEC82B8"/>
    <w:rsid w:val="1D35725D"/>
    <w:rsid w:val="1D6D19DB"/>
    <w:rsid w:val="1DBFC570"/>
    <w:rsid w:val="1DDA8334"/>
    <w:rsid w:val="1DF9854B"/>
    <w:rsid w:val="1EAB92C9"/>
    <w:rsid w:val="1F37AD1D"/>
    <w:rsid w:val="1F6DF240"/>
    <w:rsid w:val="1FA3EFD0"/>
    <w:rsid w:val="1FC22EDF"/>
    <w:rsid w:val="1FDACAFB"/>
    <w:rsid w:val="1FDD8590"/>
    <w:rsid w:val="1FE8C230"/>
    <w:rsid w:val="202EC08E"/>
    <w:rsid w:val="20F4A91C"/>
    <w:rsid w:val="2111C48E"/>
    <w:rsid w:val="222DD9D3"/>
    <w:rsid w:val="225B579F"/>
    <w:rsid w:val="226ADF4F"/>
    <w:rsid w:val="22FDFA6F"/>
    <w:rsid w:val="239E2E99"/>
    <w:rsid w:val="241F32D2"/>
    <w:rsid w:val="2424E9B6"/>
    <w:rsid w:val="24542C8F"/>
    <w:rsid w:val="245776DE"/>
    <w:rsid w:val="246D1486"/>
    <w:rsid w:val="24B5898E"/>
    <w:rsid w:val="25249827"/>
    <w:rsid w:val="25559E84"/>
    <w:rsid w:val="2593B3E6"/>
    <w:rsid w:val="259B002A"/>
    <w:rsid w:val="263B328B"/>
    <w:rsid w:val="26493A93"/>
    <w:rsid w:val="270CE75B"/>
    <w:rsid w:val="2728DD3D"/>
    <w:rsid w:val="2764CEB4"/>
    <w:rsid w:val="276E39A6"/>
    <w:rsid w:val="280FA3EB"/>
    <w:rsid w:val="281129DA"/>
    <w:rsid w:val="29B4A404"/>
    <w:rsid w:val="29CA32FA"/>
    <w:rsid w:val="2ABF93C0"/>
    <w:rsid w:val="2BB60676"/>
    <w:rsid w:val="2BBE9EA2"/>
    <w:rsid w:val="2BE53319"/>
    <w:rsid w:val="2BF7CB17"/>
    <w:rsid w:val="2C883683"/>
    <w:rsid w:val="2C978D18"/>
    <w:rsid w:val="2D267E2B"/>
    <w:rsid w:val="2D330127"/>
    <w:rsid w:val="2E653BDE"/>
    <w:rsid w:val="2E9ED1B8"/>
    <w:rsid w:val="2EA49419"/>
    <w:rsid w:val="2EA4C75A"/>
    <w:rsid w:val="2FAB36AE"/>
    <w:rsid w:val="2FE99460"/>
    <w:rsid w:val="3023E588"/>
    <w:rsid w:val="30E4B342"/>
    <w:rsid w:val="312B0DFF"/>
    <w:rsid w:val="3165B9EF"/>
    <w:rsid w:val="3183DB70"/>
    <w:rsid w:val="32296B83"/>
    <w:rsid w:val="322E2073"/>
    <w:rsid w:val="3250EC43"/>
    <w:rsid w:val="32C025CD"/>
    <w:rsid w:val="32D350E8"/>
    <w:rsid w:val="32E4F050"/>
    <w:rsid w:val="331FABD1"/>
    <w:rsid w:val="33C84D4D"/>
    <w:rsid w:val="33D9E233"/>
    <w:rsid w:val="35911DA4"/>
    <w:rsid w:val="35D4D48F"/>
    <w:rsid w:val="3606E175"/>
    <w:rsid w:val="369AF645"/>
    <w:rsid w:val="36A604DA"/>
    <w:rsid w:val="36F41656"/>
    <w:rsid w:val="36FD2DFC"/>
    <w:rsid w:val="3702D7D4"/>
    <w:rsid w:val="3706CEE1"/>
    <w:rsid w:val="3718E514"/>
    <w:rsid w:val="3721D31F"/>
    <w:rsid w:val="37806914"/>
    <w:rsid w:val="37B351F7"/>
    <w:rsid w:val="3852ACCA"/>
    <w:rsid w:val="390C8665"/>
    <w:rsid w:val="39321CC6"/>
    <w:rsid w:val="395464A5"/>
    <w:rsid w:val="39808F13"/>
    <w:rsid w:val="39BA820F"/>
    <w:rsid w:val="39CDC9AC"/>
    <w:rsid w:val="3A3006ED"/>
    <w:rsid w:val="3B01BD36"/>
    <w:rsid w:val="3B2AA5E7"/>
    <w:rsid w:val="3B5D7126"/>
    <w:rsid w:val="3B75E494"/>
    <w:rsid w:val="3B96DCC8"/>
    <w:rsid w:val="3BA62350"/>
    <w:rsid w:val="3BC753B7"/>
    <w:rsid w:val="3C18DBEB"/>
    <w:rsid w:val="3C84CE1A"/>
    <w:rsid w:val="3CD00DE0"/>
    <w:rsid w:val="3D053FFB"/>
    <w:rsid w:val="3D4594FD"/>
    <w:rsid w:val="3D91B96A"/>
    <w:rsid w:val="3DBE9C83"/>
    <w:rsid w:val="3DEE3407"/>
    <w:rsid w:val="3DF5EC1B"/>
    <w:rsid w:val="3E16FB1F"/>
    <w:rsid w:val="3E668E4B"/>
    <w:rsid w:val="3E8C35BF"/>
    <w:rsid w:val="3EC1E731"/>
    <w:rsid w:val="3F26C95D"/>
    <w:rsid w:val="3FC814D4"/>
    <w:rsid w:val="40147833"/>
    <w:rsid w:val="40A64C0B"/>
    <w:rsid w:val="414D35D6"/>
    <w:rsid w:val="4156CF9D"/>
    <w:rsid w:val="419C4DC1"/>
    <w:rsid w:val="426EA392"/>
    <w:rsid w:val="4283AB86"/>
    <w:rsid w:val="4286F9F2"/>
    <w:rsid w:val="42AED869"/>
    <w:rsid w:val="42C99D91"/>
    <w:rsid w:val="437B8EE2"/>
    <w:rsid w:val="438B8DBD"/>
    <w:rsid w:val="4399352A"/>
    <w:rsid w:val="43D44D4F"/>
    <w:rsid w:val="4426B688"/>
    <w:rsid w:val="443F68F6"/>
    <w:rsid w:val="44485F19"/>
    <w:rsid w:val="447BE75E"/>
    <w:rsid w:val="44B8779F"/>
    <w:rsid w:val="44BF69F9"/>
    <w:rsid w:val="44BF8F30"/>
    <w:rsid w:val="44F04022"/>
    <w:rsid w:val="452EC151"/>
    <w:rsid w:val="459934D6"/>
    <w:rsid w:val="45A5DFAD"/>
    <w:rsid w:val="4719B50E"/>
    <w:rsid w:val="471B6873"/>
    <w:rsid w:val="47719537"/>
    <w:rsid w:val="47811ED8"/>
    <w:rsid w:val="47BBF5A3"/>
    <w:rsid w:val="484FE80A"/>
    <w:rsid w:val="485A5EDD"/>
    <w:rsid w:val="487F81A8"/>
    <w:rsid w:val="48EF7381"/>
    <w:rsid w:val="497F487D"/>
    <w:rsid w:val="49864E28"/>
    <w:rsid w:val="4A04E9C1"/>
    <w:rsid w:val="4A5B2ED3"/>
    <w:rsid w:val="4AC89CC2"/>
    <w:rsid w:val="4ADB80BE"/>
    <w:rsid w:val="4AE3EDBA"/>
    <w:rsid w:val="4B0955F7"/>
    <w:rsid w:val="4B18A661"/>
    <w:rsid w:val="4B3C5B8A"/>
    <w:rsid w:val="4B681E5F"/>
    <w:rsid w:val="4BC2A3E4"/>
    <w:rsid w:val="4BFD9A00"/>
    <w:rsid w:val="4D861213"/>
    <w:rsid w:val="4E8393FC"/>
    <w:rsid w:val="4F698F51"/>
    <w:rsid w:val="4F880444"/>
    <w:rsid w:val="5020C34D"/>
    <w:rsid w:val="503CC640"/>
    <w:rsid w:val="507B1FA3"/>
    <w:rsid w:val="50957381"/>
    <w:rsid w:val="50B33C07"/>
    <w:rsid w:val="5116E3A6"/>
    <w:rsid w:val="514BDD95"/>
    <w:rsid w:val="5159D2E5"/>
    <w:rsid w:val="51C13790"/>
    <w:rsid w:val="51CF73C8"/>
    <w:rsid w:val="51DEB505"/>
    <w:rsid w:val="51F8815A"/>
    <w:rsid w:val="5258326B"/>
    <w:rsid w:val="526822DA"/>
    <w:rsid w:val="529F0FE7"/>
    <w:rsid w:val="52CD7285"/>
    <w:rsid w:val="52ECD704"/>
    <w:rsid w:val="5301E7CC"/>
    <w:rsid w:val="538A4FA8"/>
    <w:rsid w:val="53A12E38"/>
    <w:rsid w:val="53ADD8F5"/>
    <w:rsid w:val="53BA703B"/>
    <w:rsid w:val="53BAAF68"/>
    <w:rsid w:val="53CD61C5"/>
    <w:rsid w:val="5416AFD0"/>
    <w:rsid w:val="543CD76E"/>
    <w:rsid w:val="544212E9"/>
    <w:rsid w:val="54A78BA3"/>
    <w:rsid w:val="54CEA19D"/>
    <w:rsid w:val="54F4725A"/>
    <w:rsid w:val="54F93DEF"/>
    <w:rsid w:val="552BF160"/>
    <w:rsid w:val="552EBF79"/>
    <w:rsid w:val="552EC0B2"/>
    <w:rsid w:val="552FC81F"/>
    <w:rsid w:val="5547E90F"/>
    <w:rsid w:val="5549A56A"/>
    <w:rsid w:val="554A4E8A"/>
    <w:rsid w:val="5651F01A"/>
    <w:rsid w:val="56892E8F"/>
    <w:rsid w:val="569AB549"/>
    <w:rsid w:val="56A06B48"/>
    <w:rsid w:val="56A50ABC"/>
    <w:rsid w:val="56D81283"/>
    <w:rsid w:val="572B15CB"/>
    <w:rsid w:val="574AE213"/>
    <w:rsid w:val="575F3E2F"/>
    <w:rsid w:val="5786AB56"/>
    <w:rsid w:val="58B52D6E"/>
    <w:rsid w:val="5942435E"/>
    <w:rsid w:val="59A65E48"/>
    <w:rsid w:val="59A6E71E"/>
    <w:rsid w:val="59AF22CD"/>
    <w:rsid w:val="59CFA090"/>
    <w:rsid w:val="5A27A63A"/>
    <w:rsid w:val="5A60B2A1"/>
    <w:rsid w:val="5A6B9293"/>
    <w:rsid w:val="5A98CA5A"/>
    <w:rsid w:val="5ABA181B"/>
    <w:rsid w:val="5B7DE834"/>
    <w:rsid w:val="5BBE37A5"/>
    <w:rsid w:val="5BE2DE88"/>
    <w:rsid w:val="5C4E6098"/>
    <w:rsid w:val="5C644142"/>
    <w:rsid w:val="5C89D7A3"/>
    <w:rsid w:val="5CE775A2"/>
    <w:rsid w:val="5CFB1630"/>
    <w:rsid w:val="5D129558"/>
    <w:rsid w:val="5DB0EFD3"/>
    <w:rsid w:val="5DC938B3"/>
    <w:rsid w:val="5E27BDD0"/>
    <w:rsid w:val="5F11BA76"/>
    <w:rsid w:val="5F1CA893"/>
    <w:rsid w:val="5FF62F63"/>
    <w:rsid w:val="601E64A4"/>
    <w:rsid w:val="602B5C82"/>
    <w:rsid w:val="60A5F4A2"/>
    <w:rsid w:val="60D4409E"/>
    <w:rsid w:val="60F09AC1"/>
    <w:rsid w:val="6165364C"/>
    <w:rsid w:val="617DC219"/>
    <w:rsid w:val="61889706"/>
    <w:rsid w:val="619C52E9"/>
    <w:rsid w:val="61B1C632"/>
    <w:rsid w:val="61CDD46B"/>
    <w:rsid w:val="61D510A0"/>
    <w:rsid w:val="61F5C51F"/>
    <w:rsid w:val="623A999F"/>
    <w:rsid w:val="6277481F"/>
    <w:rsid w:val="62C52014"/>
    <w:rsid w:val="62ECA274"/>
    <w:rsid w:val="639531A4"/>
    <w:rsid w:val="64251C09"/>
    <w:rsid w:val="64A8F279"/>
    <w:rsid w:val="6571F829"/>
    <w:rsid w:val="660882BF"/>
    <w:rsid w:val="66108193"/>
    <w:rsid w:val="662960B9"/>
    <w:rsid w:val="6654671D"/>
    <w:rsid w:val="66FC42B5"/>
    <w:rsid w:val="67739AA7"/>
    <w:rsid w:val="678378A4"/>
    <w:rsid w:val="67CBA039"/>
    <w:rsid w:val="6839B402"/>
    <w:rsid w:val="6864CFEB"/>
    <w:rsid w:val="68EB41C8"/>
    <w:rsid w:val="691D397C"/>
    <w:rsid w:val="692C8032"/>
    <w:rsid w:val="6964A798"/>
    <w:rsid w:val="69C24E17"/>
    <w:rsid w:val="69D48983"/>
    <w:rsid w:val="69D9A8EF"/>
    <w:rsid w:val="69ECB4C6"/>
    <w:rsid w:val="6A055FF3"/>
    <w:rsid w:val="6A21453E"/>
    <w:rsid w:val="6A4AC57E"/>
    <w:rsid w:val="6A940AD1"/>
    <w:rsid w:val="6AE87802"/>
    <w:rsid w:val="6AF605DC"/>
    <w:rsid w:val="6B0C1892"/>
    <w:rsid w:val="6B2DA489"/>
    <w:rsid w:val="6C0177B2"/>
    <w:rsid w:val="6C3B2ED1"/>
    <w:rsid w:val="6CB7C7DA"/>
    <w:rsid w:val="6CBC2186"/>
    <w:rsid w:val="6CC86246"/>
    <w:rsid w:val="6D18B4F9"/>
    <w:rsid w:val="6D1FE557"/>
    <w:rsid w:val="6D26EE13"/>
    <w:rsid w:val="6D43DBBB"/>
    <w:rsid w:val="6DCF5947"/>
    <w:rsid w:val="6E51601A"/>
    <w:rsid w:val="6E87CD55"/>
    <w:rsid w:val="6F18C30B"/>
    <w:rsid w:val="6F2C6998"/>
    <w:rsid w:val="6F5A7342"/>
    <w:rsid w:val="6F7020DD"/>
    <w:rsid w:val="6F813473"/>
    <w:rsid w:val="6F9E0D72"/>
    <w:rsid w:val="6FA956A2"/>
    <w:rsid w:val="7020BFCA"/>
    <w:rsid w:val="7088EEE8"/>
    <w:rsid w:val="70CF2740"/>
    <w:rsid w:val="710AF276"/>
    <w:rsid w:val="713C236A"/>
    <w:rsid w:val="71495E45"/>
    <w:rsid w:val="71574743"/>
    <w:rsid w:val="7199EC7D"/>
    <w:rsid w:val="71F113A8"/>
    <w:rsid w:val="723544FE"/>
    <w:rsid w:val="72629216"/>
    <w:rsid w:val="7284BBF7"/>
    <w:rsid w:val="72AAF782"/>
    <w:rsid w:val="7309C1D0"/>
    <w:rsid w:val="730A86A5"/>
    <w:rsid w:val="73328363"/>
    <w:rsid w:val="73C9D0AB"/>
    <w:rsid w:val="73D567C3"/>
    <w:rsid w:val="744EEB0B"/>
    <w:rsid w:val="74692655"/>
    <w:rsid w:val="746EE21B"/>
    <w:rsid w:val="749EE334"/>
    <w:rsid w:val="74ACF907"/>
    <w:rsid w:val="74C09921"/>
    <w:rsid w:val="74C0A19E"/>
    <w:rsid w:val="74CCB4C8"/>
    <w:rsid w:val="74DC6E8A"/>
    <w:rsid w:val="74F44D93"/>
    <w:rsid w:val="75BC254E"/>
    <w:rsid w:val="75C2C210"/>
    <w:rsid w:val="75D3518E"/>
    <w:rsid w:val="75E29427"/>
    <w:rsid w:val="762A0243"/>
    <w:rsid w:val="7641D9B4"/>
    <w:rsid w:val="767A77CF"/>
    <w:rsid w:val="76800648"/>
    <w:rsid w:val="776ADCBB"/>
    <w:rsid w:val="77ED2EB8"/>
    <w:rsid w:val="7835B48F"/>
    <w:rsid w:val="78BF03AE"/>
    <w:rsid w:val="79036D50"/>
    <w:rsid w:val="7A1D3E92"/>
    <w:rsid w:val="7A2BD24F"/>
    <w:rsid w:val="7AA07B81"/>
    <w:rsid w:val="7B72C04A"/>
    <w:rsid w:val="7BD6FE13"/>
    <w:rsid w:val="7BEDE1CF"/>
    <w:rsid w:val="7C208628"/>
    <w:rsid w:val="7C2CC3D3"/>
    <w:rsid w:val="7C967D23"/>
    <w:rsid w:val="7C9E8E3C"/>
    <w:rsid w:val="7CE61F66"/>
    <w:rsid w:val="7DA2C6B1"/>
    <w:rsid w:val="7DA8A397"/>
    <w:rsid w:val="7E1ABCCD"/>
    <w:rsid w:val="7E6F716A"/>
    <w:rsid w:val="7E7E9207"/>
    <w:rsid w:val="7EB67E7B"/>
    <w:rsid w:val="7EF0AFB5"/>
    <w:rsid w:val="7EF72416"/>
    <w:rsid w:val="7F3477B4"/>
    <w:rsid w:val="7FDA3B65"/>
    <w:rsid w:val="7FE348CE"/>
    <w:rsid w:val="7FF87BF1"/>
    <w:rsid w:val="7FFAB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0229"/>
  <w15:docId w15:val="{A21A054A-B98B-4046-ADB9-BD62DBCC1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190"/>
    <w:pPr>
      <w:spacing w:after="120" w:line="240" w:lineRule="auto"/>
    </w:pPr>
    <w:rPr>
      <w:rFonts w:ascii="Calibri" w:hAnsi="Calibri" w:cs="Times New Roman"/>
    </w:rPr>
  </w:style>
  <w:style w:type="paragraph" w:styleId="Heading1">
    <w:name w:val="heading 1"/>
    <w:basedOn w:val="Normal"/>
    <w:next w:val="Normal"/>
    <w:link w:val="Heading1Char"/>
    <w:qFormat/>
    <w:rsid w:val="00FF6201"/>
    <w:pPr>
      <w:keepNext/>
      <w:pageBreakBefore/>
      <w:spacing w:before="120" w:after="240"/>
      <w:outlineLvl w:val="0"/>
    </w:pPr>
    <w:rPr>
      <w:b/>
      <w:color w:val="002060"/>
      <w:sz w:val="52"/>
      <w:szCs w:val="28"/>
      <w:lang w:eastAsia="ja-JP"/>
    </w:rPr>
  </w:style>
  <w:style w:type="paragraph" w:styleId="Heading2">
    <w:name w:val="heading 2"/>
    <w:basedOn w:val="Normal"/>
    <w:next w:val="Normal"/>
    <w:link w:val="Heading2Char"/>
    <w:unhideWhenUsed/>
    <w:qFormat/>
    <w:rsid w:val="00882CBD"/>
    <w:pPr>
      <w:keepNext/>
      <w:spacing w:before="240" w:after="240"/>
      <w:outlineLvl w:val="1"/>
    </w:pPr>
    <w:rPr>
      <w:b/>
      <w:color w:val="002060"/>
      <w:sz w:val="32"/>
      <w:szCs w:val="28"/>
      <w:lang w:eastAsia="ja-JP"/>
    </w:rPr>
  </w:style>
  <w:style w:type="paragraph" w:styleId="Heading3">
    <w:name w:val="heading 3"/>
    <w:basedOn w:val="Heading2"/>
    <w:next w:val="Normal"/>
    <w:link w:val="Heading3Char"/>
    <w:unhideWhenUsed/>
    <w:qFormat/>
    <w:rsid w:val="00211383"/>
    <w:pPr>
      <w:spacing w:after="120"/>
      <w:outlineLvl w:val="2"/>
    </w:pPr>
    <w:rPr>
      <w:sz w:val="26"/>
      <w:szCs w:val="26"/>
    </w:rPr>
  </w:style>
  <w:style w:type="paragraph" w:styleId="Heading4">
    <w:name w:val="heading 4"/>
    <w:basedOn w:val="Heading3"/>
    <w:next w:val="Normal"/>
    <w:link w:val="Heading4Char"/>
    <w:unhideWhenUsed/>
    <w:qFormat/>
    <w:rsid w:val="00211383"/>
    <w:pPr>
      <w:keepLines/>
      <w:numPr>
        <w:ilvl w:val="3"/>
      </w:numPr>
      <w:spacing w:before="200"/>
      <w:outlineLvl w:val="3"/>
    </w:pPr>
    <w:rPr>
      <w:rFonts w:eastAsiaTheme="majorEastAsia" w:cstheme="majorBidi"/>
      <w:bCs/>
      <w:sz w:val="24"/>
      <w:szCs w:val="24"/>
    </w:rPr>
  </w:style>
  <w:style w:type="paragraph" w:styleId="Heading5">
    <w:name w:val="heading 5"/>
    <w:basedOn w:val="Para"/>
    <w:next w:val="Para"/>
    <w:link w:val="Heading5Char"/>
    <w:qFormat/>
    <w:rsid w:val="00F25DB6"/>
    <w:pPr>
      <w:keepNext/>
      <w:tabs>
        <w:tab w:val="num" w:pos="360"/>
        <w:tab w:val="left" w:pos="1728"/>
      </w:tabs>
      <w:spacing w:before="240" w:after="60"/>
      <w:ind w:left="1728" w:hanging="1728"/>
      <w:outlineLvl w:val="4"/>
    </w:pPr>
    <w:rPr>
      <w:rFonts w:ascii="Arial Narrow" w:hAnsi="Arial Narrow"/>
      <w:b/>
      <w:i/>
      <w:sz w:val="28"/>
      <w:szCs w:val="28"/>
    </w:rPr>
  </w:style>
  <w:style w:type="paragraph" w:styleId="Heading6">
    <w:name w:val="heading 6"/>
    <w:basedOn w:val="Para"/>
    <w:next w:val="Para"/>
    <w:link w:val="Heading6Char"/>
    <w:qFormat/>
    <w:rsid w:val="00F25DB6"/>
    <w:pPr>
      <w:keepNext/>
      <w:tabs>
        <w:tab w:val="num" w:pos="360"/>
      </w:tabs>
      <w:spacing w:before="240"/>
      <w:outlineLvl w:val="5"/>
    </w:pPr>
    <w:rPr>
      <w:rFonts w:cs="Arial"/>
      <w:i/>
      <w:iCs/>
      <w:szCs w:val="24"/>
    </w:rPr>
  </w:style>
  <w:style w:type="paragraph" w:styleId="Heading7">
    <w:name w:val="heading 7"/>
    <w:next w:val="Normal"/>
    <w:link w:val="Heading7Char"/>
    <w:autoRedefine/>
    <w:qFormat/>
    <w:rsid w:val="00F25DB6"/>
    <w:pPr>
      <w:keepNext/>
      <w:keepLines/>
      <w:spacing w:after="120" w:line="240" w:lineRule="auto"/>
      <w:ind w:left="1296" w:hanging="1296"/>
      <w:outlineLvl w:val="6"/>
    </w:pPr>
    <w:rPr>
      <w:rFonts w:ascii="Times New Roman" w:eastAsia="Times New Roman" w:hAnsi="Times New Roman" w:cs="Arial"/>
      <w:b/>
      <w:bCs/>
      <w:sz w:val="24"/>
      <w:szCs w:val="24"/>
    </w:rPr>
  </w:style>
  <w:style w:type="paragraph" w:styleId="Heading8">
    <w:name w:val="heading 8"/>
    <w:basedOn w:val="Normal"/>
    <w:next w:val="Normal"/>
    <w:link w:val="Heading8Char"/>
    <w:qFormat/>
    <w:rsid w:val="00F25DB6"/>
    <w:pPr>
      <w:keepNext/>
      <w:keepLines/>
      <w:spacing w:before="240"/>
      <w:ind w:left="1440" w:hanging="1440"/>
      <w:outlineLvl w:val="7"/>
    </w:pPr>
    <w:rPr>
      <w:rFonts w:cs="Arial"/>
      <w:b/>
      <w:bCs/>
      <w:szCs w:val="24"/>
    </w:rPr>
  </w:style>
  <w:style w:type="paragraph" w:styleId="Heading9">
    <w:name w:val="heading 9"/>
    <w:basedOn w:val="Normal"/>
    <w:next w:val="Normal"/>
    <w:link w:val="Heading9Char"/>
    <w:qFormat/>
    <w:rsid w:val="00F25DB6"/>
    <w:pPr>
      <w:spacing w:before="240" w:after="60"/>
      <w:ind w:left="1584" w:hanging="1584"/>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201"/>
    <w:rPr>
      <w:rFonts w:ascii="Calibri" w:hAnsi="Calibri" w:cs="Times New Roman"/>
      <w:b/>
      <w:color w:val="002060"/>
      <w:sz w:val="52"/>
      <w:szCs w:val="28"/>
      <w:lang w:eastAsia="ja-JP"/>
    </w:rPr>
  </w:style>
  <w:style w:type="character" w:customStyle="1" w:styleId="Heading2Char">
    <w:name w:val="Heading 2 Char"/>
    <w:basedOn w:val="DefaultParagraphFont"/>
    <w:link w:val="Heading2"/>
    <w:rsid w:val="00882CBD"/>
    <w:rPr>
      <w:rFonts w:ascii="Tahoma" w:hAnsi="Tahoma"/>
      <w:b/>
      <w:color w:val="002060"/>
      <w:sz w:val="32"/>
      <w:szCs w:val="28"/>
      <w:lang w:eastAsia="ja-JP"/>
    </w:rPr>
  </w:style>
  <w:style w:type="character" w:customStyle="1" w:styleId="Heading3Char">
    <w:name w:val="Heading 3 Char"/>
    <w:basedOn w:val="DefaultParagraphFont"/>
    <w:link w:val="Heading3"/>
    <w:rsid w:val="00211383"/>
    <w:rPr>
      <w:rFonts w:ascii="Calibri" w:hAnsi="Calibri" w:cs="Times New Roman"/>
      <w:b/>
      <w:color w:val="002060"/>
      <w:sz w:val="26"/>
      <w:szCs w:val="26"/>
      <w:lang w:eastAsia="ja-JP"/>
    </w:rPr>
  </w:style>
  <w:style w:type="character" w:customStyle="1" w:styleId="Heading4Char">
    <w:name w:val="Heading 4 Char"/>
    <w:basedOn w:val="DefaultParagraphFont"/>
    <w:link w:val="Heading4"/>
    <w:rsid w:val="00211383"/>
    <w:rPr>
      <w:rFonts w:ascii="Calibri" w:eastAsiaTheme="majorEastAsia" w:hAnsi="Calibri" w:cstheme="majorBidi"/>
      <w:b/>
      <w:bCs/>
      <w:color w:val="002060"/>
      <w:sz w:val="24"/>
      <w:szCs w:val="24"/>
      <w:lang w:eastAsia="ja-JP"/>
    </w:rPr>
  </w:style>
  <w:style w:type="paragraph" w:customStyle="1" w:styleId="Para">
    <w:name w:val="Para"/>
    <w:link w:val="ParaChar"/>
    <w:qFormat/>
    <w:rsid w:val="00B836E7"/>
    <w:pPr>
      <w:spacing w:after="120" w:line="240" w:lineRule="auto"/>
    </w:pPr>
    <w:rPr>
      <w:rFonts w:eastAsia="Times New Roman" w:cs="Times New Roman"/>
    </w:rPr>
  </w:style>
  <w:style w:type="character" w:customStyle="1" w:styleId="ParaChar">
    <w:name w:val="Para Char"/>
    <w:link w:val="Para"/>
    <w:rsid w:val="00B836E7"/>
    <w:rPr>
      <w:rFonts w:ascii="Arial" w:eastAsia="Times New Roman" w:hAnsi="Arial" w:cs="Times New Roman"/>
    </w:rPr>
  </w:style>
  <w:style w:type="character" w:customStyle="1" w:styleId="Heading5Char">
    <w:name w:val="Heading 5 Char"/>
    <w:basedOn w:val="DefaultParagraphFont"/>
    <w:link w:val="Heading5"/>
    <w:rsid w:val="00F25DB6"/>
    <w:rPr>
      <w:rFonts w:ascii="Arial Narrow" w:eastAsia="Times New Roman" w:hAnsi="Arial Narrow" w:cs="Times New Roman"/>
      <w:b/>
      <w:i/>
      <w:sz w:val="28"/>
      <w:szCs w:val="28"/>
    </w:rPr>
  </w:style>
  <w:style w:type="character" w:customStyle="1" w:styleId="Heading6Char">
    <w:name w:val="Heading 6 Char"/>
    <w:basedOn w:val="DefaultParagraphFont"/>
    <w:link w:val="Heading6"/>
    <w:rsid w:val="00F25DB6"/>
    <w:rPr>
      <w:rFonts w:ascii="Arial" w:eastAsia="Times New Roman" w:hAnsi="Arial" w:cs="Arial"/>
      <w:i/>
      <w:iCs/>
      <w:szCs w:val="24"/>
    </w:rPr>
  </w:style>
  <w:style w:type="character" w:customStyle="1" w:styleId="Heading7Char">
    <w:name w:val="Heading 7 Char"/>
    <w:basedOn w:val="DefaultParagraphFont"/>
    <w:link w:val="Heading7"/>
    <w:rsid w:val="00F25DB6"/>
    <w:rPr>
      <w:rFonts w:ascii="Times New Roman" w:eastAsia="Times New Roman" w:hAnsi="Times New Roman" w:cs="Arial"/>
      <w:b/>
      <w:bCs/>
      <w:sz w:val="24"/>
      <w:szCs w:val="24"/>
    </w:rPr>
  </w:style>
  <w:style w:type="character" w:customStyle="1" w:styleId="Heading8Char">
    <w:name w:val="Heading 8 Char"/>
    <w:basedOn w:val="DefaultParagraphFont"/>
    <w:link w:val="Heading8"/>
    <w:rsid w:val="00F25DB6"/>
    <w:rPr>
      <w:rFonts w:ascii="Arial" w:eastAsia="Times New Roman" w:hAnsi="Arial" w:cs="Arial"/>
      <w:b/>
      <w:bCs/>
      <w:sz w:val="24"/>
      <w:szCs w:val="24"/>
    </w:rPr>
  </w:style>
  <w:style w:type="character" w:customStyle="1" w:styleId="Heading9Char">
    <w:name w:val="Heading 9 Char"/>
    <w:basedOn w:val="DefaultParagraphFont"/>
    <w:link w:val="Heading9"/>
    <w:rsid w:val="00F25DB6"/>
    <w:rPr>
      <w:rFonts w:ascii="Arial" w:eastAsia="Times New Roman" w:hAnsi="Arial" w:cs="Arial"/>
      <w:b/>
      <w:bCs/>
      <w:i/>
      <w:iCs/>
      <w:sz w:val="18"/>
      <w:szCs w:val="18"/>
    </w:rPr>
  </w:style>
  <w:style w:type="paragraph" w:styleId="TOC1">
    <w:name w:val="toc 1"/>
    <w:next w:val="Para"/>
    <w:autoRedefine/>
    <w:uiPriority w:val="39"/>
    <w:rsid w:val="009C6E4A"/>
    <w:pPr>
      <w:tabs>
        <w:tab w:val="right" w:leader="dot" w:pos="9216"/>
      </w:tabs>
      <w:spacing w:before="120" w:after="120" w:line="240" w:lineRule="auto"/>
    </w:pPr>
    <w:rPr>
      <w:rFonts w:eastAsia="Times New Roman" w:cs="Times New Roman"/>
      <w:noProof/>
    </w:rPr>
  </w:style>
  <w:style w:type="paragraph" w:styleId="Footer">
    <w:name w:val="footer"/>
    <w:aliases w:val="fo,f"/>
    <w:basedOn w:val="Para"/>
    <w:link w:val="FooterChar"/>
    <w:uiPriority w:val="99"/>
    <w:qFormat/>
    <w:rsid w:val="00F25DB6"/>
    <w:pPr>
      <w:pBdr>
        <w:top w:val="single" w:sz="6" w:space="1" w:color="auto"/>
      </w:pBdr>
      <w:tabs>
        <w:tab w:val="center" w:pos="4320"/>
        <w:tab w:val="right" w:pos="9360"/>
      </w:tabs>
      <w:spacing w:after="0"/>
    </w:pPr>
    <w:rPr>
      <w:sz w:val="20"/>
      <w:szCs w:val="16"/>
    </w:rPr>
  </w:style>
  <w:style w:type="character" w:customStyle="1" w:styleId="FooterChar">
    <w:name w:val="Footer Char"/>
    <w:aliases w:val="fo Char,f Char"/>
    <w:basedOn w:val="DefaultParagraphFont"/>
    <w:link w:val="Footer"/>
    <w:uiPriority w:val="99"/>
    <w:rsid w:val="00F25DB6"/>
    <w:rPr>
      <w:rFonts w:ascii="Arial" w:eastAsia="Times New Roman" w:hAnsi="Arial" w:cs="Times New Roman"/>
      <w:sz w:val="20"/>
      <w:szCs w:val="16"/>
    </w:rPr>
  </w:style>
  <w:style w:type="paragraph" w:styleId="Header">
    <w:name w:val="header"/>
    <w:basedOn w:val="Para"/>
    <w:link w:val="HeaderChar"/>
    <w:uiPriority w:val="99"/>
    <w:qFormat/>
    <w:rsid w:val="00F25DB6"/>
    <w:pPr>
      <w:pBdr>
        <w:bottom w:val="single" w:sz="6" w:space="1" w:color="auto"/>
      </w:pBdr>
      <w:tabs>
        <w:tab w:val="center" w:pos="4320"/>
        <w:tab w:val="right" w:pos="9360"/>
      </w:tabs>
      <w:spacing w:after="0"/>
    </w:pPr>
    <w:rPr>
      <w:sz w:val="20"/>
    </w:rPr>
  </w:style>
  <w:style w:type="character" w:customStyle="1" w:styleId="HeaderChar">
    <w:name w:val="Header Char"/>
    <w:basedOn w:val="DefaultParagraphFont"/>
    <w:link w:val="Header"/>
    <w:uiPriority w:val="99"/>
    <w:rsid w:val="00F25DB6"/>
    <w:rPr>
      <w:rFonts w:ascii="Arial" w:eastAsia="Times New Roman" w:hAnsi="Arial" w:cs="Times New Roman"/>
      <w:sz w:val="20"/>
    </w:rPr>
  </w:style>
  <w:style w:type="character" w:styleId="Hyperlink">
    <w:name w:val="Hyperlink"/>
    <w:uiPriority w:val="99"/>
    <w:qFormat/>
    <w:rsid w:val="00F25DB6"/>
    <w:rPr>
      <w:rFonts w:ascii="Arial" w:hAnsi="Arial"/>
      <w:color w:val="0000FF"/>
      <w:sz w:val="22"/>
      <w:u w:val="single"/>
    </w:rPr>
  </w:style>
  <w:style w:type="paragraph" w:styleId="Title">
    <w:name w:val="Title"/>
    <w:link w:val="TitleChar"/>
    <w:qFormat/>
    <w:rsid w:val="00F25DB6"/>
    <w:pPr>
      <w:spacing w:before="480" w:after="480" w:line="240" w:lineRule="auto"/>
      <w:jc w:val="center"/>
    </w:pPr>
    <w:rPr>
      <w:rFonts w:eastAsia="Times New Roman" w:cs="Arial"/>
      <w:b/>
      <w:bCs/>
      <w:kern w:val="28"/>
      <w:sz w:val="48"/>
      <w:szCs w:val="28"/>
    </w:rPr>
  </w:style>
  <w:style w:type="character" w:customStyle="1" w:styleId="TitleChar">
    <w:name w:val="Title Char"/>
    <w:basedOn w:val="DefaultParagraphFont"/>
    <w:link w:val="Title"/>
    <w:rsid w:val="00F25DB6"/>
    <w:rPr>
      <w:rFonts w:ascii="Arial" w:eastAsia="Times New Roman" w:hAnsi="Arial" w:cs="Arial"/>
      <w:b/>
      <w:bCs/>
      <w:kern w:val="28"/>
      <w:sz w:val="48"/>
      <w:szCs w:val="28"/>
    </w:rPr>
  </w:style>
  <w:style w:type="paragraph" w:styleId="TOC2">
    <w:name w:val="toc 2"/>
    <w:basedOn w:val="Para"/>
    <w:next w:val="Para"/>
    <w:uiPriority w:val="39"/>
    <w:rsid w:val="009C6E4A"/>
    <w:pPr>
      <w:tabs>
        <w:tab w:val="right" w:leader="dot" w:pos="9216"/>
      </w:tabs>
      <w:ind w:left="202"/>
    </w:pPr>
  </w:style>
  <w:style w:type="paragraph" w:customStyle="1" w:styleId="Title2">
    <w:name w:val="Title 2"/>
    <w:basedOn w:val="Title"/>
    <w:qFormat/>
    <w:rsid w:val="00FF6201"/>
    <w:pPr>
      <w:jc w:val="left"/>
    </w:pPr>
    <w:rPr>
      <w:sz w:val="40"/>
    </w:rPr>
  </w:style>
  <w:style w:type="character" w:styleId="PageNumber">
    <w:name w:val="page number"/>
    <w:basedOn w:val="DefaultParagraphFont"/>
    <w:semiHidden/>
    <w:rsid w:val="00F25DB6"/>
  </w:style>
  <w:style w:type="paragraph" w:customStyle="1" w:styleId="ScreenShot">
    <w:name w:val="Screen Shot"/>
    <w:basedOn w:val="Para"/>
    <w:next w:val="Caption"/>
    <w:qFormat/>
    <w:rsid w:val="00F25DB6"/>
    <w:pPr>
      <w:keepNext/>
      <w:spacing w:before="240" w:after="480"/>
      <w:ind w:left="144"/>
      <w:jc w:val="center"/>
    </w:pPr>
  </w:style>
  <w:style w:type="paragraph" w:styleId="Caption">
    <w:name w:val="caption"/>
    <w:aliases w:val="Caption Table,cp"/>
    <w:basedOn w:val="Para"/>
    <w:next w:val="Para"/>
    <w:qFormat/>
    <w:rsid w:val="00FF6201"/>
    <w:pPr>
      <w:keepNext/>
      <w:spacing w:before="240" w:after="240"/>
    </w:pPr>
    <w:rPr>
      <w:rFonts w:ascii="Tahoma" w:hAnsi="Tahoma"/>
      <w:b/>
      <w:bCs/>
      <w:i/>
      <w:lang w:eastAsia="ja-JP"/>
    </w:rPr>
  </w:style>
  <w:style w:type="paragraph" w:styleId="TableofFigures">
    <w:name w:val="table of figures"/>
    <w:basedOn w:val="Para"/>
    <w:next w:val="Para"/>
    <w:uiPriority w:val="99"/>
    <w:rsid w:val="00F25DB6"/>
  </w:style>
  <w:style w:type="paragraph" w:customStyle="1" w:styleId="Revhistory">
    <w:name w:val="Rev history"/>
    <w:basedOn w:val="Title2"/>
    <w:next w:val="Para"/>
    <w:rsid w:val="00F25DB6"/>
    <w:pPr>
      <w:keepNext/>
      <w:keepLines/>
      <w:spacing w:before="0" w:after="120"/>
    </w:pPr>
    <w:rPr>
      <w:sz w:val="28"/>
    </w:rPr>
  </w:style>
  <w:style w:type="paragraph" w:customStyle="1" w:styleId="Ver">
    <w:name w:val="Ver"/>
    <w:basedOn w:val="Title2"/>
    <w:rsid w:val="00F25DB6"/>
    <w:rPr>
      <w:sz w:val="28"/>
    </w:rPr>
  </w:style>
  <w:style w:type="paragraph" w:customStyle="1" w:styleId="TableBullet">
    <w:name w:val="Table Bullet"/>
    <w:aliases w:val="Table TextBullet,tb"/>
    <w:basedOn w:val="TableText"/>
    <w:link w:val="TableTextBulletChar"/>
    <w:qFormat/>
    <w:rsid w:val="00F25DB6"/>
    <w:pPr>
      <w:keepNext/>
      <w:numPr>
        <w:numId w:val="3"/>
      </w:numPr>
      <w:spacing w:line="240" w:lineRule="auto"/>
      <w:ind w:left="288" w:hanging="288"/>
    </w:pPr>
    <w:rPr>
      <w:rFonts w:eastAsia="Times New Roman"/>
      <w:sz w:val="20"/>
      <w:szCs w:val="22"/>
      <w:lang w:eastAsia="en-US"/>
    </w:rPr>
  </w:style>
  <w:style w:type="paragraph" w:customStyle="1" w:styleId="TableText">
    <w:name w:val="Table Text"/>
    <w:aliases w:val="tt,tt+1,tabletext,Table Text1,table Body Text1,tt1,t...,Table Body Text,tt2,table Body Text,TT,table Body Text Char Char,TableText + 10 pt,After:  0 pt,TT + 10 pt, 1,table text,Table text Char,table text Char Char Char,Table text"/>
    <w:qFormat/>
    <w:rsid w:val="00F25DB6"/>
    <w:pPr>
      <w:spacing w:before="60" w:after="60" w:line="252" w:lineRule="auto"/>
    </w:pPr>
    <w:rPr>
      <w:rFonts w:eastAsia="Batang" w:cs="Times New Roman"/>
      <w:sz w:val="18"/>
      <w:szCs w:val="24"/>
      <w:lang w:eastAsia="ko-KR"/>
    </w:rPr>
  </w:style>
  <w:style w:type="character" w:customStyle="1" w:styleId="TableTextBulletChar">
    <w:name w:val="Table TextBullet Char"/>
    <w:aliases w:val="tb Char"/>
    <w:basedOn w:val="DefaultParagraphFont"/>
    <w:link w:val="TableBullet"/>
    <w:rsid w:val="00F25DB6"/>
    <w:rPr>
      <w:rFonts w:eastAsia="Times New Roman" w:cs="Times New Roman"/>
      <w:sz w:val="20"/>
    </w:rPr>
  </w:style>
  <w:style w:type="paragraph" w:styleId="CommentText">
    <w:name w:val="annotation text"/>
    <w:basedOn w:val="Normal"/>
    <w:link w:val="CommentTextChar"/>
    <w:rsid w:val="00F25DB6"/>
    <w:rPr>
      <w:sz w:val="20"/>
      <w:szCs w:val="20"/>
    </w:rPr>
  </w:style>
  <w:style w:type="character" w:customStyle="1" w:styleId="CommentTextChar">
    <w:name w:val="Comment Text Char"/>
    <w:basedOn w:val="DefaultParagraphFont"/>
    <w:link w:val="CommentText"/>
    <w:rsid w:val="00F25DB6"/>
    <w:rPr>
      <w:rFonts w:ascii="Times New Roman" w:eastAsia="Times New Roman" w:hAnsi="Times New Roman" w:cs="Times New Roman"/>
      <w:sz w:val="20"/>
      <w:szCs w:val="20"/>
    </w:rPr>
  </w:style>
  <w:style w:type="character" w:styleId="CommentReference">
    <w:name w:val="annotation reference"/>
    <w:rsid w:val="00F25DB6"/>
    <w:rPr>
      <w:sz w:val="16"/>
      <w:szCs w:val="16"/>
    </w:rPr>
  </w:style>
  <w:style w:type="paragraph" w:styleId="ListBullet4">
    <w:name w:val="List Bullet 4"/>
    <w:basedOn w:val="Normal"/>
    <w:semiHidden/>
    <w:rsid w:val="00F25DB6"/>
    <w:pPr>
      <w:numPr>
        <w:numId w:val="2"/>
      </w:numPr>
    </w:pPr>
    <w:rPr>
      <w:szCs w:val="24"/>
    </w:rPr>
  </w:style>
  <w:style w:type="paragraph" w:styleId="BodyText">
    <w:name w:val="Body Text"/>
    <w:basedOn w:val="Normal"/>
    <w:link w:val="BodyTextChar"/>
    <w:semiHidden/>
    <w:rsid w:val="00F25DB6"/>
    <w:rPr>
      <w:szCs w:val="24"/>
    </w:rPr>
  </w:style>
  <w:style w:type="character" w:customStyle="1" w:styleId="BodyTextChar">
    <w:name w:val="Body Text Char"/>
    <w:basedOn w:val="DefaultParagraphFont"/>
    <w:link w:val="BodyText"/>
    <w:semiHidden/>
    <w:rsid w:val="00F25DB6"/>
    <w:rPr>
      <w:rFonts w:ascii="Times New Roman" w:eastAsia="Times New Roman" w:hAnsi="Times New Roman" w:cs="Times New Roman"/>
      <w:sz w:val="24"/>
      <w:szCs w:val="24"/>
    </w:rPr>
  </w:style>
  <w:style w:type="paragraph" w:customStyle="1" w:styleId="Line">
    <w:name w:val="Line"/>
    <w:basedOn w:val="Normal"/>
    <w:link w:val="LineChar"/>
    <w:rsid w:val="00F25DB6"/>
    <w:rPr>
      <w:rFonts w:ascii="Verdana" w:eastAsia="Batang" w:hAnsi="Verdana"/>
      <w:sz w:val="20"/>
      <w:szCs w:val="20"/>
      <w:lang w:eastAsia="ko-KR"/>
    </w:rPr>
  </w:style>
  <w:style w:type="character" w:customStyle="1" w:styleId="LineChar">
    <w:name w:val="Line Char"/>
    <w:link w:val="Line"/>
    <w:locked/>
    <w:rsid w:val="00F25DB6"/>
    <w:rPr>
      <w:rFonts w:ascii="Verdana" w:eastAsia="Batang" w:hAnsi="Verdana" w:cs="Times New Roman"/>
      <w:sz w:val="20"/>
      <w:szCs w:val="20"/>
      <w:lang w:eastAsia="ko-KR"/>
    </w:rPr>
  </w:style>
  <w:style w:type="paragraph" w:customStyle="1" w:styleId="FooterOdd">
    <w:name w:val="Footer Odd"/>
    <w:aliases w:val="of"/>
    <w:basedOn w:val="Footer"/>
    <w:rsid w:val="00F25DB6"/>
    <w:pPr>
      <w:pBdr>
        <w:top w:val="single" w:sz="18" w:space="1" w:color="093678"/>
      </w:pBdr>
      <w:tabs>
        <w:tab w:val="clear" w:pos="4320"/>
        <w:tab w:val="clear" w:pos="9360"/>
        <w:tab w:val="right" w:pos="8460"/>
      </w:tabs>
      <w:ind w:right="540"/>
    </w:pPr>
    <w:rPr>
      <w:rFonts w:eastAsia="Batang"/>
      <w:i/>
      <w:color w:val="093678"/>
      <w:sz w:val="18"/>
      <w:szCs w:val="18"/>
      <w:lang w:eastAsia="ko-KR"/>
    </w:rPr>
  </w:style>
  <w:style w:type="paragraph" w:customStyle="1" w:styleId="TableColumnHeading">
    <w:name w:val="Table Column Heading"/>
    <w:aliases w:val="tc"/>
    <w:next w:val="BodyText"/>
    <w:link w:val="TableColumnHeadingChar"/>
    <w:qFormat/>
    <w:rsid w:val="00F25DB6"/>
    <w:pPr>
      <w:keepNext/>
      <w:keepLines/>
      <w:spacing w:before="120" w:after="120" w:line="240" w:lineRule="auto"/>
      <w:jc w:val="center"/>
    </w:pPr>
    <w:rPr>
      <w:rFonts w:eastAsia="Batang" w:cs="Times New Roman"/>
      <w:b/>
      <w:color w:val="FFFFFF"/>
      <w:sz w:val="20"/>
      <w:szCs w:val="20"/>
      <w:lang w:eastAsia="ko-KR"/>
    </w:rPr>
  </w:style>
  <w:style w:type="character" w:customStyle="1" w:styleId="TableColumnHeadingChar">
    <w:name w:val="Table Column Heading Char"/>
    <w:aliases w:val="tc Char"/>
    <w:link w:val="TableColumnHeading"/>
    <w:locked/>
    <w:rsid w:val="00F25DB6"/>
    <w:rPr>
      <w:rFonts w:ascii="Arial" w:eastAsia="Batang" w:hAnsi="Arial" w:cs="Times New Roman"/>
      <w:b/>
      <w:color w:val="FFFFFF"/>
      <w:sz w:val="20"/>
      <w:szCs w:val="20"/>
      <w:lang w:eastAsia="ko-KR"/>
    </w:rPr>
  </w:style>
  <w:style w:type="paragraph" w:styleId="BalloonText">
    <w:name w:val="Balloon Text"/>
    <w:basedOn w:val="Normal"/>
    <w:link w:val="BalloonTextChar"/>
    <w:uiPriority w:val="99"/>
    <w:semiHidden/>
    <w:unhideWhenUsed/>
    <w:rsid w:val="00F25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DB6"/>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6355E4"/>
    <w:pPr>
      <w:ind w:left="360"/>
    </w:pPr>
    <w:rPr>
      <w:b/>
      <w:bCs/>
    </w:rPr>
  </w:style>
  <w:style w:type="character" w:customStyle="1" w:styleId="CommentSubjectChar">
    <w:name w:val="Comment Subject Char"/>
    <w:basedOn w:val="CommentTextChar"/>
    <w:link w:val="CommentSubject"/>
    <w:uiPriority w:val="99"/>
    <w:semiHidden/>
    <w:rsid w:val="006355E4"/>
    <w:rPr>
      <w:rFonts w:ascii="Times New Roman" w:eastAsia="Times New Roman" w:hAnsi="Times New Roman" w:cs="Times New Roman"/>
      <w:b/>
      <w:bCs/>
      <w:sz w:val="20"/>
      <w:szCs w:val="20"/>
    </w:rPr>
  </w:style>
  <w:style w:type="paragraph" w:styleId="ListParagraph">
    <w:name w:val="List Paragraph"/>
    <w:basedOn w:val="Normal"/>
    <w:link w:val="ListParagraphChar"/>
    <w:uiPriority w:val="34"/>
    <w:qFormat/>
    <w:rsid w:val="001A7EEE"/>
    <w:pPr>
      <w:ind w:left="720"/>
      <w:contextualSpacing/>
    </w:pPr>
  </w:style>
  <w:style w:type="character" w:customStyle="1" w:styleId="ListParagraphChar">
    <w:name w:val="List Paragraph Char"/>
    <w:basedOn w:val="DefaultParagraphFont"/>
    <w:link w:val="ListParagraph"/>
    <w:uiPriority w:val="34"/>
    <w:locked/>
    <w:rsid w:val="00F632B6"/>
    <w:rPr>
      <w:rFonts w:ascii="Tahoma" w:hAnsi="Tahoma"/>
      <w:sz w:val="24"/>
    </w:rPr>
  </w:style>
  <w:style w:type="paragraph" w:styleId="TOC3">
    <w:name w:val="toc 3"/>
    <w:basedOn w:val="Normal"/>
    <w:next w:val="Normal"/>
    <w:autoRedefine/>
    <w:uiPriority w:val="39"/>
    <w:unhideWhenUsed/>
    <w:rsid w:val="006B015A"/>
    <w:pPr>
      <w:tabs>
        <w:tab w:val="left" w:pos="540"/>
        <w:tab w:val="right" w:leader="dot" w:pos="9216"/>
      </w:tabs>
      <w:spacing w:after="100"/>
      <w:ind w:left="540" w:right="720"/>
    </w:pPr>
    <w:rPr>
      <w:rFonts w:ascii="Arial" w:hAnsi="Arial"/>
    </w:rPr>
  </w:style>
  <w:style w:type="paragraph" w:styleId="TOC4">
    <w:name w:val="toc 4"/>
    <w:basedOn w:val="Normal"/>
    <w:next w:val="Normal"/>
    <w:autoRedefine/>
    <w:uiPriority w:val="39"/>
    <w:unhideWhenUsed/>
    <w:rsid w:val="00C84CC6"/>
    <w:pPr>
      <w:tabs>
        <w:tab w:val="left" w:pos="1540"/>
        <w:tab w:val="right" w:leader="dot" w:pos="8640"/>
      </w:tabs>
      <w:spacing w:after="100"/>
      <w:ind w:left="660"/>
    </w:pPr>
    <w:rPr>
      <w:rFonts w:ascii="Arial" w:hAnsi="Arial"/>
    </w:rPr>
  </w:style>
  <w:style w:type="paragraph" w:styleId="TOCHeading">
    <w:name w:val="TOC Heading"/>
    <w:basedOn w:val="Heading1"/>
    <w:next w:val="Normal"/>
    <w:uiPriority w:val="39"/>
    <w:unhideWhenUsed/>
    <w:qFormat/>
    <w:rsid w:val="00C65F54"/>
    <w:pPr>
      <w:keepLines/>
      <w:pageBreakBefore w:val="0"/>
      <w:spacing w:before="240" w:after="0" w:line="259" w:lineRule="auto"/>
      <w:outlineLvl w:val="9"/>
    </w:pPr>
    <w:rPr>
      <w:rFonts w:asciiTheme="majorHAnsi" w:eastAsiaTheme="majorEastAsia" w:hAnsiTheme="majorHAnsi" w:cstheme="majorBidi"/>
      <w:b w:val="0"/>
      <w:color w:val="2E74B5" w:themeColor="accent1" w:themeShade="BF"/>
      <w:szCs w:val="32"/>
      <w:lang w:eastAsia="en-US"/>
    </w:rPr>
  </w:style>
  <w:style w:type="table" w:styleId="TableGrid">
    <w:name w:val="Table Grid"/>
    <w:basedOn w:val="TableNormal"/>
    <w:uiPriority w:val="39"/>
    <w:rsid w:val="0005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0CB9"/>
    <w:rPr>
      <w:color w:val="954F72" w:themeColor="followedHyperlink"/>
      <w:u w:val="single"/>
    </w:rPr>
  </w:style>
  <w:style w:type="character" w:styleId="Strong">
    <w:name w:val="Strong"/>
    <w:basedOn w:val="DefaultParagraphFont"/>
    <w:uiPriority w:val="22"/>
    <w:qFormat/>
    <w:rsid w:val="007377CD"/>
    <w:rPr>
      <w:b/>
      <w:bCs/>
    </w:rPr>
  </w:style>
  <w:style w:type="character" w:styleId="Emphasis">
    <w:name w:val="Emphasis"/>
    <w:basedOn w:val="DefaultParagraphFont"/>
    <w:uiPriority w:val="20"/>
    <w:qFormat/>
    <w:rsid w:val="00FA4A1F"/>
    <w:rPr>
      <w:b/>
      <w:bCs/>
      <w:i w:val="0"/>
      <w:iCs w:val="0"/>
    </w:rPr>
  </w:style>
  <w:style w:type="character" w:customStyle="1" w:styleId="st1">
    <w:name w:val="st1"/>
    <w:basedOn w:val="DefaultParagraphFont"/>
    <w:rsid w:val="00FA4A1F"/>
  </w:style>
  <w:style w:type="table" w:customStyle="1" w:styleId="TableGrid2">
    <w:name w:val="Table Grid2"/>
    <w:basedOn w:val="TableNormal"/>
    <w:next w:val="TableGrid"/>
    <w:uiPriority w:val="39"/>
    <w:rsid w:val="00236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5537"/>
    <w:pPr>
      <w:spacing w:after="0" w:line="240" w:lineRule="auto"/>
    </w:pPr>
  </w:style>
  <w:style w:type="paragraph" w:styleId="NormalWeb">
    <w:name w:val="Normal (Web)"/>
    <w:basedOn w:val="Normal"/>
    <w:uiPriority w:val="99"/>
    <w:semiHidden/>
    <w:unhideWhenUsed/>
    <w:rsid w:val="00534D21"/>
    <w:pPr>
      <w:spacing w:after="270"/>
    </w:pPr>
    <w:rPr>
      <w:rFonts w:ascii="Times New Roman" w:eastAsia="Times New Roman" w:hAnsi="Times New Roman"/>
      <w:szCs w:val="24"/>
    </w:rPr>
  </w:style>
  <w:style w:type="paragraph" w:styleId="NoSpacing">
    <w:name w:val="No Spacing"/>
    <w:uiPriority w:val="1"/>
    <w:qFormat/>
    <w:rsid w:val="008212FE"/>
    <w:pPr>
      <w:spacing w:after="0" w:line="240" w:lineRule="auto"/>
    </w:pPr>
    <w:rPr>
      <w:rFonts w:ascii="Tahoma" w:hAnsi="Tahoma"/>
      <w:sz w:val="24"/>
    </w:rPr>
  </w:style>
  <w:style w:type="character" w:customStyle="1" w:styleId="UnresolvedMention1">
    <w:name w:val="Unresolved Mention1"/>
    <w:basedOn w:val="DefaultParagraphFont"/>
    <w:uiPriority w:val="99"/>
    <w:semiHidden/>
    <w:unhideWhenUsed/>
    <w:rsid w:val="00F14753"/>
    <w:rPr>
      <w:color w:val="605E5C"/>
      <w:shd w:val="clear" w:color="auto" w:fill="E1DFDD"/>
    </w:rPr>
  </w:style>
  <w:style w:type="character" w:customStyle="1" w:styleId="UnresolvedMention2">
    <w:name w:val="Unresolved Mention2"/>
    <w:basedOn w:val="DefaultParagraphFont"/>
    <w:uiPriority w:val="99"/>
    <w:semiHidden/>
    <w:unhideWhenUsed/>
    <w:rsid w:val="00277FB4"/>
    <w:rPr>
      <w:color w:val="605E5C"/>
      <w:shd w:val="clear" w:color="auto" w:fill="E1DFDD"/>
    </w:rPr>
  </w:style>
  <w:style w:type="character" w:styleId="UnresolvedMention">
    <w:name w:val="Unresolved Mention"/>
    <w:basedOn w:val="DefaultParagraphFont"/>
    <w:uiPriority w:val="99"/>
    <w:semiHidden/>
    <w:unhideWhenUsed/>
    <w:rsid w:val="00AD11A9"/>
    <w:rPr>
      <w:color w:val="605E5C"/>
      <w:shd w:val="clear" w:color="auto" w:fill="E1DFDD"/>
    </w:rPr>
  </w:style>
  <w:style w:type="paragraph" w:styleId="TOC5">
    <w:name w:val="toc 5"/>
    <w:basedOn w:val="Normal"/>
    <w:next w:val="Normal"/>
    <w:autoRedefine/>
    <w:uiPriority w:val="39"/>
    <w:semiHidden/>
    <w:unhideWhenUsed/>
    <w:rsid w:val="00C84CC6"/>
    <w:pPr>
      <w:spacing w:after="100"/>
      <w:ind w:left="880"/>
    </w:pPr>
    <w:rPr>
      <w:rFonts w:ascii="Arial" w:hAnsi="Arial"/>
    </w:rPr>
  </w:style>
  <w:style w:type="paragraph" w:styleId="TOC6">
    <w:name w:val="toc 6"/>
    <w:basedOn w:val="Normal"/>
    <w:next w:val="Normal"/>
    <w:autoRedefine/>
    <w:uiPriority w:val="39"/>
    <w:semiHidden/>
    <w:unhideWhenUsed/>
    <w:rsid w:val="00C84CC6"/>
    <w:pPr>
      <w:spacing w:after="100"/>
      <w:ind w:left="1100"/>
    </w:pPr>
    <w:rPr>
      <w:rFonts w:ascii="Arial" w:hAnsi="Arial"/>
    </w:rPr>
  </w:style>
  <w:style w:type="paragraph" w:styleId="TOC7">
    <w:name w:val="toc 7"/>
    <w:basedOn w:val="Normal"/>
    <w:next w:val="Normal"/>
    <w:autoRedefine/>
    <w:uiPriority w:val="39"/>
    <w:semiHidden/>
    <w:unhideWhenUsed/>
    <w:rsid w:val="00C84CC6"/>
    <w:pPr>
      <w:spacing w:after="100"/>
      <w:ind w:left="1320"/>
    </w:pPr>
    <w:rPr>
      <w:rFonts w:ascii="Arial" w:hAnsi="Arial"/>
    </w:rPr>
  </w:style>
  <w:style w:type="paragraph" w:styleId="TOC8">
    <w:name w:val="toc 8"/>
    <w:basedOn w:val="Normal"/>
    <w:next w:val="Normal"/>
    <w:autoRedefine/>
    <w:uiPriority w:val="39"/>
    <w:semiHidden/>
    <w:unhideWhenUsed/>
    <w:rsid w:val="00C84CC6"/>
    <w:pPr>
      <w:spacing w:after="100"/>
      <w:ind w:left="1540"/>
    </w:pPr>
    <w:rPr>
      <w:rFonts w:ascii="Arial" w:hAnsi="Arial"/>
    </w:rPr>
  </w:style>
  <w:style w:type="paragraph" w:styleId="TOC9">
    <w:name w:val="toc 9"/>
    <w:basedOn w:val="Normal"/>
    <w:next w:val="Normal"/>
    <w:autoRedefine/>
    <w:uiPriority w:val="39"/>
    <w:semiHidden/>
    <w:unhideWhenUsed/>
    <w:rsid w:val="00C84CC6"/>
    <w:pPr>
      <w:spacing w:after="100"/>
      <w:ind w:left="17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42" Type="http://schemas.openxmlformats.org/officeDocument/2006/relationships/image" Target="media/image16.png"/><Relationship Id="rId63" Type="http://schemas.openxmlformats.org/officeDocument/2006/relationships/image" Target="media/image26.png"/><Relationship Id="rId84" Type="http://schemas.openxmlformats.org/officeDocument/2006/relationships/hyperlink" Target="https://protect.checkpoint.com/v2/r01/___https://www.sos.state.co.us/biz/BusinessEntityCriteriaExt.do___.YzJ1OmdhaW53ZWxsdGVjaG5vbG9naWVzMTpjOm86ZWZiZWMzOWQ5NzJiNmVjYzBjNDQyMWVlNTM3MDViMDI6Nzo0NTEyOjcxM2FjZTQ2OWM3NWU2M2IwMDhkNWI4MDI3ZWYwODE3Nzg3NmZmZmNmZDAxNWFmNWExMTJmYzFmZWFiZDkyZjA6cDpUOkY" TargetMode="External"/><Relationship Id="rId138" Type="http://schemas.openxmlformats.org/officeDocument/2006/relationships/image" Target="media/image77.png"/><Relationship Id="rId159" Type="http://schemas.openxmlformats.org/officeDocument/2006/relationships/image" Target="media/image95.png"/><Relationship Id="rId170" Type="http://schemas.openxmlformats.org/officeDocument/2006/relationships/image" Target="media/image101.png"/><Relationship Id="rId107" Type="http://schemas.openxmlformats.org/officeDocument/2006/relationships/image" Target="media/image52.png"/><Relationship Id="rId11" Type="http://schemas.openxmlformats.org/officeDocument/2006/relationships/header" Target="header1.xml"/><Relationship Id="rId32" Type="http://schemas.openxmlformats.org/officeDocument/2006/relationships/image" Target="media/image6.png"/><Relationship Id="rId53" Type="http://schemas.openxmlformats.org/officeDocument/2006/relationships/hyperlink" Target="mailto:'name@domain'" TargetMode="External"/><Relationship Id="rId74" Type="http://schemas.openxmlformats.org/officeDocument/2006/relationships/image" Target="media/image34.png"/><Relationship Id="rId128" Type="http://schemas.openxmlformats.org/officeDocument/2006/relationships/image" Target="media/image71.png"/><Relationship Id="rId149" Type="http://schemas.openxmlformats.org/officeDocument/2006/relationships/image" Target="media/image87.png"/><Relationship Id="rId5" Type="http://schemas.openxmlformats.org/officeDocument/2006/relationships/numbering" Target="numbering.xml"/><Relationship Id="rId95" Type="http://schemas.openxmlformats.org/officeDocument/2006/relationships/image" Target="media/image42.png"/><Relationship Id="rId160" Type="http://schemas.openxmlformats.org/officeDocument/2006/relationships/hyperlink" Target="https://protect.checkpoint.com/v2/r01/___https://hcpf.colorado.gov/provider-enrollment___.YzJ1OmdhaW53ZWxsdGVjaG5vbG9naWVzMTpjOm86ZWZiZWMzOWQ5NzJiNmVjYzBjNDQyMWVlNTM3MDViMDI6Nzo4MDZhOjI1YzhkZTE4MTc2OWQ0ODczNzMzMzA4M2IzMDVjYWM5NmU5NmVlNTI3MzY5NTU4YTIyNzc0OTU4NmZiMjg1NTU6cDpUOkY" TargetMode="External"/><Relationship Id="rId181" Type="http://schemas.openxmlformats.org/officeDocument/2006/relationships/image" Target="media/image108.png"/><Relationship Id="rId22" Type="http://schemas.openxmlformats.org/officeDocument/2006/relationships/hyperlink" Target="https://protect.checkpoint.com/v2/r01/___https://hcpf.colorado.gov/hcbs-provider-enrollment-information___.YzJ1OmdhaW53ZWxsdGVjaG5vbG9naWVzMTpjOm86ZWZiZWMzOWQ5NzJiNmVjYzBjNDQyMWVlNTM3MDViMDI6NzoxYTI1OjI2MGY3MTQwYTg5NTYzMTkxYjNjOTQ4MGEwNzA2M2E3NjI3YWJkZjk1NzlkMDFhYjUwODVjYzhhMzU4NmVlZWQ6cDpUOkY" TargetMode="External"/><Relationship Id="rId43" Type="http://schemas.openxmlformats.org/officeDocument/2006/relationships/image" Target="media/image17.png"/><Relationship Id="rId64" Type="http://schemas.openxmlformats.org/officeDocument/2006/relationships/image" Target="media/image27.png"/><Relationship Id="rId118" Type="http://schemas.openxmlformats.org/officeDocument/2006/relationships/image" Target="media/image63.png"/><Relationship Id="rId139"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150" Type="http://schemas.openxmlformats.org/officeDocument/2006/relationships/image" Target="media/image88.png"/><Relationship Id="rId171" Type="http://schemas.openxmlformats.org/officeDocument/2006/relationships/image" Target="media/image102.png"/><Relationship Id="rId12" Type="http://schemas.openxmlformats.org/officeDocument/2006/relationships/footer" Target="footer1.xml"/><Relationship Id="rId33" Type="http://schemas.openxmlformats.org/officeDocument/2006/relationships/image" Target="media/image7.png"/><Relationship Id="rId108" Type="http://schemas.openxmlformats.org/officeDocument/2006/relationships/image" Target="media/image53.png"/><Relationship Id="rId129" Type="http://schemas.openxmlformats.org/officeDocument/2006/relationships/image" Target="media/image72.png"/><Relationship Id="rId54" Type="http://schemas.openxmlformats.org/officeDocument/2006/relationships/image" Target="media/image20.jpeg"/><Relationship Id="rId75" Type="http://schemas.openxmlformats.org/officeDocument/2006/relationships/image" Target="media/image35.png"/><Relationship Id="rId96" Type="http://schemas.openxmlformats.org/officeDocument/2006/relationships/image" Target="media/image43.png"/><Relationship Id="rId140" Type="http://schemas.openxmlformats.org/officeDocument/2006/relationships/image" Target="media/image78.png"/><Relationship Id="rId161" Type="http://schemas.openxmlformats.org/officeDocument/2006/relationships/image" Target="media/image96.png"/><Relationship Id="rId182" Type="http://schemas.openxmlformats.org/officeDocument/2006/relationships/image" Target="media/image109.png"/><Relationship Id="rId6" Type="http://schemas.openxmlformats.org/officeDocument/2006/relationships/styles" Target="styles.xml"/><Relationship Id="rId23" Type="http://schemas.openxmlformats.org/officeDocument/2006/relationships/hyperlink" Target="https://protect.checkpoint.com/v2/r01/___https://npiregistry.cms.hhs.gov/___.YzJ1OmdhaW53ZWxsdGVjaG5vbG9naWVzMTpjOm86ZWZiZWMzOWQ5NzJiNmVjYzBjNDQyMWVlNTM3MDViMDI6NzplMzU1OjU0YjBlZDU0NTJkNmE0MGEzOWUwZTRmNzEyZDBiYjc5NjFkYmI5MGFkNmE4YzcxNDYwMzkzMWI4YjlkMWE0OTU6cDpUOkY" TargetMode="External"/><Relationship Id="rId119" Type="http://schemas.openxmlformats.org/officeDocument/2006/relationships/image" Target="media/image64.jpeg"/><Relationship Id="rId44"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39.png"/><Relationship Id="rId130" Type="http://schemas.openxmlformats.org/officeDocument/2006/relationships/hyperlink" Target="https://protect.checkpoint.com/v2/r01/___https://hcpf.colorado.gov/provider-forms___.YzJ1OmdhaW53ZWxsdGVjaG5vbG9naWVzMTpjOm86ZWZiZWMzOWQ5NzJiNmVjYzBjNDQyMWVlNTM3MDViMDI6NzozZGIxOmE0MDE2MjY1MTc3MzY1MDk3Y2M4ZDFiOGI4MTIxNmM5MmQ5M2U2MTg4OGM0NDk0MDhjYmI5NzA5NmY3MWEyNmE6cDpUOkY" TargetMode="External"/><Relationship Id="rId135" Type="http://schemas.openxmlformats.org/officeDocument/2006/relationships/image" Target="media/image75.png"/><Relationship Id="rId151" Type="http://schemas.openxmlformats.org/officeDocument/2006/relationships/image" Target="media/image89.png"/><Relationship Id="rId156" Type="http://schemas.openxmlformats.org/officeDocument/2006/relationships/image" Target="media/image93.png"/><Relationship Id="rId177" Type="http://schemas.openxmlformats.org/officeDocument/2006/relationships/hyperlink" Target="https://protect.checkpoint.com/v2/r01/___https://hcpf.colorado.gov/faq-central___.YzJ1OmdhaW53ZWxsdGVjaG5vbG9naWVzMTpjOm86ZWZiZWMzOWQ5NzJiNmVjYzBjNDQyMWVlNTM3MDViMDI6NzplOWUzOjRmYThiOTM4ZDcxZDZkZjBhMGEyMzU2OWZlMWNjMDYyZWIwM2VjNTk3YjQzNjJkNDc5MjQzYTQ0NGVlZmY0MmU6cDpUOkY" TargetMode="External"/><Relationship Id="rId172" Type="http://schemas.openxmlformats.org/officeDocument/2006/relationships/image" Target="media/image103.png"/><Relationship Id="rId13" Type="http://schemas.openxmlformats.org/officeDocument/2006/relationships/image" Target="media/image1.png"/><Relationship Id="rId18" Type="http://schemas.openxmlformats.org/officeDocument/2006/relationships/hyperlink" Target="https://protect.checkpoint.com/v2/r01/___https://hcpf.colorado.gov/provider-help___.YzJ1OmdhaW53ZWxsdGVjaG5vbG9naWVzMTpjOm86ZWZiZWMzOWQ5NzJiNmVjYzBjNDQyMWVlNTM3MDViMDI6NzoxNGUwOjFiZmY3OWNiNTQ4MTg4YTI3Mzc3MzI4OGQ0ZTc4MTY5YWEyNWEzY2VhZjFjZTBiYzdjNGIxMmQ5NTFhNGVkNzY6cDpUOkY" TargetMode="External"/><Relationship Id="rId39" Type="http://schemas.openxmlformats.org/officeDocument/2006/relationships/image" Target="media/image13.png"/><Relationship Id="rId109" Type="http://schemas.openxmlformats.org/officeDocument/2006/relationships/image" Target="media/image54.png"/><Relationship Id="rId34" Type="http://schemas.openxmlformats.org/officeDocument/2006/relationships/image" Target="media/image8.png"/><Relationship Id="rId50" Type="http://schemas.openxmlformats.org/officeDocument/2006/relationships/hyperlink" Target="mailto:'name@domain'" TargetMode="External"/><Relationship Id="rId55" Type="http://schemas.openxmlformats.org/officeDocument/2006/relationships/image" Target="cid:image002.jpg@01D783AF.25E5EDA0" TargetMode="External"/><Relationship Id="rId76" Type="http://schemas.openxmlformats.org/officeDocument/2006/relationships/hyperlink" Target="https://protect.checkpoint.com/v2/r01/___http://www.sos.state.co.us/biz/BusinessEntityCriteriaExt.do___.YzJ1OmdhaW53ZWxsdGVjaG5vbG9naWVzMTpjOm86ZWZiZWMzOWQ5NzJiNmVjYzBjNDQyMWVlNTM3MDViMDI6NzpjMDVjOjY4MzM1YjFkZWY5ODdmZDY2Mjc0MjFmMjljMDQxODc3MDI4ZTA1YzVkMWIzOGRmMzUxODM2YmQ5MmY1MDM2Yjc6cDpUOkY" TargetMode="External"/><Relationship Id="rId97" Type="http://schemas.openxmlformats.org/officeDocument/2006/relationships/image" Target="media/image44.png"/><Relationship Id="rId104"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120" Type="http://schemas.openxmlformats.org/officeDocument/2006/relationships/image" Target="cid:image001.jpg@01D80312.4799B520" TargetMode="External"/><Relationship Id="rId125" Type="http://schemas.openxmlformats.org/officeDocument/2006/relationships/image" Target="media/image69.png"/><Relationship Id="rId141" Type="http://schemas.openxmlformats.org/officeDocument/2006/relationships/image" Target="media/image79.png"/><Relationship Id="rId146" Type="http://schemas.openxmlformats.org/officeDocument/2006/relationships/image" Target="media/image84.png"/><Relationship Id="rId167" Type="http://schemas.openxmlformats.org/officeDocument/2006/relationships/image" Target="media/image99.png"/><Relationship Id="rId188" Type="http://schemas.openxmlformats.org/officeDocument/2006/relationships/hyperlink" Target="https://protect.checkpoint.com/v2/r01/___https://www.colorado.gov/hcpf/provider-forms___.YzJ1OmdhaW53ZWxsdGVjaG5vbG9naWVzMTpjOm86ZWZiZWMzOWQ5NzJiNmVjYzBjNDQyMWVlNTM3MDViMDI6NzoyOWJiOjkxNjBmZDRmOThmNmVhMjE1OTVhNTQxZDU3ZDI4OTEzNDNjNDlhODQ0ZmFjMDlhNTg1NDFkNDVlOTU1ZmNiNTc6cDpUOkY" TargetMode="External"/><Relationship Id="rId7" Type="http://schemas.openxmlformats.org/officeDocument/2006/relationships/settings" Target="settings.xml"/><Relationship Id="rId71" Type="http://schemas.openxmlformats.org/officeDocument/2006/relationships/image" Target="media/image31.png"/><Relationship Id="rId162" Type="http://schemas.openxmlformats.org/officeDocument/2006/relationships/hyperlink" Target="https://protect.checkpoint.com/v2/r01/___https://www.colorado.gov/pacific/hcpf/information-provider-type___.YzJ1OmdhaW53ZWxsdGVjaG5vbG9naWVzMTpjOm86ZWZiZWMzOWQ5NzJiNmVjYzBjNDQyMWVlNTM3MDViMDI6NzowZGI3OjdkODJiYTM5NmExNDkzYWQ2NmJhZDRhZjJkMjk2NGYwMzUzMWM3NTA3OWE4ZDA3ZDdkOWVmY2ZhNjhhM2FiOWI6cDpUOkY" TargetMode="External"/><Relationship Id="rId183" Type="http://schemas.openxmlformats.org/officeDocument/2006/relationships/image" Target="media/image110.png"/><Relationship Id="rId2" Type="http://schemas.openxmlformats.org/officeDocument/2006/relationships/customXml" Target="../customXml/item2.xml"/><Relationship Id="rId29" Type="http://schemas.openxmlformats.org/officeDocument/2006/relationships/hyperlink" Target="https://protect.checkpoint.com/v2/r01/___https://hcpf.colorado.gov/enrollment-types___.YzJ1OmdhaW53ZWxsdGVjaG5vbG9naWVzMTpjOm86ZWZiZWMzOWQ5NzJiNmVjYzBjNDQyMWVlNTM3MDViMDI6NzpjNWUwOmZjNWI3NGVhODFkYmIxZmUwZDYxZWY0OGZjMThlZjY1ZTkyYjEwMjQwYjljODZiYjc1NmUxNWRiYjQ1ZTQzOWY6cDpUOkY" TargetMode="External"/><Relationship Id="rId24"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29.png"/><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3.png"/><Relationship Id="rId136"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157" Type="http://schemas.openxmlformats.org/officeDocument/2006/relationships/hyperlink" Target="https://protect.checkpoint.com/v2/r01/___https://www.colorado.gov/pacific/hcpf/information-provider-type___.YzJ1OmdhaW53ZWxsdGVjaG5vbG9naWVzMTpjOm86ZWZiZWMzOWQ5NzJiNmVjYzBjNDQyMWVlNTM3MDViMDI6NzowZGI3OjdkODJiYTM5NmExNDkzYWQ2NmJhZDRhZjJkMjk2NGYwMzUzMWM3NTA3OWE4ZDA3ZDdkOWVmY2ZhNjhhM2FiOWI6cDpUOkY" TargetMode="External"/><Relationship Id="rId178" Type="http://schemas.openxmlformats.org/officeDocument/2006/relationships/hyperlink" Target="https://protect.checkpoint.com/v2/r01/___https://hcpf.colorado.gov/provider-help___.YzJ1OmdhaW53ZWxsdGVjaG5vbG9naWVzMTpjOm86ZWZiZWMzOWQ5NzJiNmVjYzBjNDQyMWVlNTM3MDViMDI6NzoxNGUwOjFiZmY3OWNiNTQ4MTg4YTI3Mzc3MzI4OGQ0ZTc4MTY5YWEyNWEzY2VhZjFjZTBiYzdjNGIxMmQ5NTFhNGVkNzY6cDpUOkY" TargetMode="External"/><Relationship Id="rId61" Type="http://schemas.openxmlformats.org/officeDocument/2006/relationships/image" Target="media/image24.png"/><Relationship Id="rId82" Type="http://schemas.openxmlformats.org/officeDocument/2006/relationships/image" Target="media/image40.png"/><Relationship Id="rId152" Type="http://schemas.openxmlformats.org/officeDocument/2006/relationships/image" Target="media/image90.jpeg"/><Relationship Id="rId173" Type="http://schemas.openxmlformats.org/officeDocument/2006/relationships/image" Target="media/image104.png"/><Relationship Id="rId19" Type="http://schemas.openxmlformats.org/officeDocument/2006/relationships/hyperlink" Target="https://protect.checkpoint.com/v2/r01/___https://nppes.cms.hhs.gov/___.YzJ1OmdhaW53ZWxsdGVjaG5vbG9naWVzMTpjOm86ZWZiZWMzOWQ5NzJiNmVjYzBjNDQyMWVlNTM3MDViMDI6NzowMjdkOmFmZWI5YWQ1MzNkZmYwNjQ3YTQwZTkwZjI2NThkZWNhZDdkZjBiMWNmMTJlZThjYzc3MGU5YTFlMTY4NjQ4Njk6cDpUOkY" TargetMode="External"/><Relationship Id="rId14"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hyperlink" Target="https://protect.checkpoint.com/v2/r01/___https://hcpf.colorado.gov/provider-enrollment___.YzJ1OmdhaW53ZWxsdGVjaG5vbG9naWVzMTpjOm86ZWZiZWMzOWQ5NzJiNmVjYzBjNDQyMWVlNTM3MDViMDI6Nzo4MDZhOjI1YzhkZTE4MTc2OWQ0ODczNzMzMzA4M2IzMDVjYWM5NmU5NmVlNTI3MzY5NTU4YTIyNzc0OTU4NmZiMjg1NTU6cDpUOkY" TargetMode="External"/><Relationship Id="rId77" Type="http://schemas.openxmlformats.org/officeDocument/2006/relationships/image" Target="media/image36.png"/><Relationship Id="rId100" Type="http://schemas.openxmlformats.org/officeDocument/2006/relationships/image" Target="media/image46.png"/><Relationship Id="rId105" Type="http://schemas.openxmlformats.org/officeDocument/2006/relationships/image" Target="media/image50.png"/><Relationship Id="rId126" Type="http://schemas.openxmlformats.org/officeDocument/2006/relationships/image" Target="media/image70.png"/><Relationship Id="rId147" Type="http://schemas.openxmlformats.org/officeDocument/2006/relationships/image" Target="media/image85.png"/><Relationship Id="rId168" Type="http://schemas.openxmlformats.org/officeDocument/2006/relationships/image" Target="media/image100.png"/><Relationship Id="rId8" Type="http://schemas.openxmlformats.org/officeDocument/2006/relationships/webSettings" Target="webSettings.xml"/><Relationship Id="rId51" Type="http://schemas.openxmlformats.org/officeDocument/2006/relationships/hyperlink" Target="mailto:'name@domain'" TargetMode="External"/><Relationship Id="rId72" Type="http://schemas.openxmlformats.org/officeDocument/2006/relationships/image" Target="media/image32.png"/><Relationship Id="rId98" Type="http://schemas.openxmlformats.org/officeDocument/2006/relationships/image" Target="media/image45.jpeg"/><Relationship Id="rId121" Type="http://schemas.openxmlformats.org/officeDocument/2006/relationships/image" Target="media/image65.png"/><Relationship Id="rId142" Type="http://schemas.openxmlformats.org/officeDocument/2006/relationships/image" Target="media/image80.png"/><Relationship Id="rId163" Type="http://schemas.openxmlformats.org/officeDocument/2006/relationships/hyperlink" Target="https://protect.checkpoint.com/v2/r01/___https://www.colorado.gov/hcpf/provider-forms___.YzJ1OmdhaW53ZWxsdGVjaG5vbG9naWVzMTpjOm86ZWZiZWMzOWQ5NzJiNmVjYzBjNDQyMWVlNTM3MDViMDI6NzoyOWJiOjkxNjBmZDRmOThmNmVhMjE1OTVhNTQxZDU3ZDI4OTEzNDNjNDlhODQ0ZmFjMDlhNTg1NDFkNDVlOTU1ZmNiNTc6cDpUOkY" TargetMode="External"/><Relationship Id="rId184" Type="http://schemas.openxmlformats.org/officeDocument/2006/relationships/image" Target="media/image111.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protect.checkpoint.com/v2/r01/___https://hcpf.colorado.gov/our-providers___.YzJ1OmdhaW53ZWxsdGVjaG5vbG9naWVzMTpjOm86ZWZiZWMzOWQ5NzJiNmVjYzBjNDQyMWVlNTM3MDViMDI6Nzo1ZjFhOjg5YTdjNDZhYjQzODQ3NzhhZTE4MTkxOWMwNzcxNDNkY2VjMDlmMzNlZmJkYTc5ZjhjODIzMDE1ZWNlM2JiMzM6cDpUOkY" TargetMode="External"/><Relationship Id="rId46" Type="http://schemas.openxmlformats.org/officeDocument/2006/relationships/hyperlink" Target="https://protect.checkpoint.com/v2/r01/___https://npiregistry.cms.hhs.gov/___.YzJ1OmdhaW53ZWxsdGVjaG5vbG9naWVzMTpjOm86ZWZiZWMzOWQ5NzJiNmVjYzBjNDQyMWVlNTM3MDViMDI6NzplMzU1OjU0YjBlZDU0NTJkNmE0MGEzOWUwZTRmNzEyZDBiYjc5NjFkYmI5MGFkNmE4YzcxNDYwMzkzMWI4YjlkMWE0OTU6cDpUOkY" TargetMode="External"/><Relationship Id="rId67" Type="http://schemas.openxmlformats.org/officeDocument/2006/relationships/hyperlink" Target="https://protect.checkpoint.com/v2/r01/___https://hcpf.colorado.gov/bima-apf___.YzJ1OmdhaW53ZWxsdGVjaG5vbG9naWVzMTpjOm86ZWZiZWMzOWQ5NzJiNmVjYzBjNDQyMWVlNTM3MDViMDI6NzowNWViOjEwOTRlNGRjNmIxNjc0NmNmMmNjMzAxYmUyNWYxN2E1YTM2NGNjZTRjMzEyOWY3YTIwYmU1ZmMxMjA1MTVjMDE6cDpUOkY" TargetMode="External"/><Relationship Id="rId116" Type="http://schemas.openxmlformats.org/officeDocument/2006/relationships/image" Target="media/image61.png"/><Relationship Id="rId137" Type="http://schemas.openxmlformats.org/officeDocument/2006/relationships/image" Target="media/image76.png"/><Relationship Id="rId158" Type="http://schemas.openxmlformats.org/officeDocument/2006/relationships/image" Target="media/image94.png"/><Relationship Id="rId20"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41" Type="http://schemas.openxmlformats.org/officeDocument/2006/relationships/image" Target="media/image15.png"/><Relationship Id="rId62" Type="http://schemas.openxmlformats.org/officeDocument/2006/relationships/image" Target="media/image25.png"/><Relationship Id="rId83" Type="http://schemas.openxmlformats.org/officeDocument/2006/relationships/image" Target="media/image41.png"/><Relationship Id="rId111" Type="http://schemas.openxmlformats.org/officeDocument/2006/relationships/image" Target="media/image56.png"/><Relationship Id="rId132"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153" Type="http://schemas.openxmlformats.org/officeDocument/2006/relationships/image" Target="cid:image009.jpg@01D7845D.56CB54B0" TargetMode="External"/><Relationship Id="rId174" Type="http://schemas.openxmlformats.org/officeDocument/2006/relationships/image" Target="media/image105.png"/><Relationship Id="rId179" Type="http://schemas.openxmlformats.org/officeDocument/2006/relationships/hyperlink" Target="https://protect.checkpoint.com/v2/r01/___https://hcpf.colorado.gov/provider-enrollment___.YzJ1OmdhaW53ZWxsdGVjaG5vbG9naWVzMTpjOm86ZWZiZWMzOWQ5NzJiNmVjYzBjNDQyMWVlNTM3MDViMDI6Nzo4MDZhOjI1YzhkZTE4MTc2OWQ0ODczNzMzMzA4M2IzMDVjYWM5NmU5NmVlNTI3MzY5NTU4YTIyNzc0OTU4NmZiMjg1NTU6cDpUOkY" TargetMode="External"/><Relationship Id="rId190" Type="http://schemas.openxmlformats.org/officeDocument/2006/relationships/theme" Target="theme/theme1.xml"/><Relationship Id="rId15"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36" Type="http://schemas.openxmlformats.org/officeDocument/2006/relationships/image" Target="media/image10.png"/><Relationship Id="rId57" Type="http://schemas.openxmlformats.org/officeDocument/2006/relationships/image" Target="media/image21.jpeg"/><Relationship Id="rId106" Type="http://schemas.openxmlformats.org/officeDocument/2006/relationships/image" Target="media/image51.png"/><Relationship Id="rId127" Type="http://schemas.openxmlformats.org/officeDocument/2006/relationships/hyperlink" Target="https://protect.checkpoint.com/v2/r01/___https://hcpf.colorado.gov/prov-maintenance___.YzJ1OmdhaW53ZWxsdGVjaG5vbG9naWVzMTpjOm86ZWZiZWMzOWQ5NzJiNmVjYzBjNDQyMWVlNTM3MDViMDI6NzpkN2IwOjkyNTU4ZTdlYWRiYjkyODVmZWQyNGQ0Zjc4MDg5ZjhhNWZlNzRjYTExMTMxMWE4YWUxMGY4NTI2YTAyMmU1MmE6cDpUOkY"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mailto:'name@domain'" TargetMode="External"/><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hyperlink" Target="https://protect.checkpoint.com/v2/r01/___https://www.sos.state.co.us/biz/BusinessEntityCriteriaExt.do___.YzJ1OmdhaW53ZWxsdGVjaG5vbG9naWVzMTpjOm86ZWZiZWMzOWQ5NzJiNmVjYzBjNDQyMWVlNTM3MDViMDI6Nzo0NTEyOjcxM2FjZTQ2OWM3NWU2M2IwMDhkNWI4MDI3ZWYwODE3Nzg3NmZmZmNmZDAxNWFmNWExMTJmYzFmZWFiZDkyZjA6cDpUOkY" TargetMode="External"/><Relationship Id="rId99" Type="http://schemas.openxmlformats.org/officeDocument/2006/relationships/image" Target="cid:image006.jpg@01D7845D.56CB54B0" TargetMode="External"/><Relationship Id="rId101" Type="http://schemas.openxmlformats.org/officeDocument/2006/relationships/image" Target="media/image47.png"/><Relationship Id="rId122" Type="http://schemas.openxmlformats.org/officeDocument/2006/relationships/image" Target="media/image66.jpeg"/><Relationship Id="rId143" Type="http://schemas.openxmlformats.org/officeDocument/2006/relationships/image" Target="media/image81.png"/><Relationship Id="rId148" Type="http://schemas.openxmlformats.org/officeDocument/2006/relationships/image" Target="media/image86.png"/><Relationship Id="rId164" Type="http://schemas.openxmlformats.org/officeDocument/2006/relationships/hyperlink" Target="https://protect.checkpoint.com/v2/r01/___https://hcpf.colorado.gov/provider-enrollment___.YzJ1OmdhaW53ZWxsdGVjaG5vbG9naWVzMTpjOm86ZWZiZWMzOWQ5NzJiNmVjYzBjNDQyMWVlNTM3MDViMDI6Nzo4MDZhOjI1YzhkZTE4MTc2OWQ0ODczNzMzMzA4M2IzMDVjYWM5NmU5NmVlNTI3MzY5NTU4YTIyNzc0OTU4NmZiMjg1NTU6cDpUOkY" TargetMode="External"/><Relationship Id="rId169" Type="http://schemas.openxmlformats.org/officeDocument/2006/relationships/hyperlink" Target="https://protect.checkpoint.com/v2/r01/___https://www.colorado.gov/hcpf/provider-forms___.YzJ1OmdhaW53ZWxsdGVjaG5vbG9naWVzMTpjOm86ZWZiZWMzOWQ5NzJiNmVjYzBjNDQyMWVlNTM3MDViMDI6NzoyOWJiOjkxNjBmZDRmOThmNmVhMjE1OTVhNTQxZDU3ZDI4OTEzNDNjNDlhODQ0ZmFjMDlhNTg1NDFkNDVlOTU1ZmNiNTc6cDpUOkY" TargetMode="External"/><Relationship Id="rId185"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7.png"/><Relationship Id="rId26" Type="http://schemas.openxmlformats.org/officeDocument/2006/relationships/image" Target="media/image3.png"/><Relationship Id="rId47" Type="http://schemas.openxmlformats.org/officeDocument/2006/relationships/hyperlink" Target="https://protect.checkpoint.com/v2/r01/___https://npiregistry.cms.hhs.gov/search___.YzJ1OmdhaW53ZWxsdGVjaG5vbG9naWVzMTpjOm86ZWZiZWMzOWQ5NzJiNmVjYzBjNDQyMWVlNTM3MDViMDI6NzplZDk5OjMzMmVmYTcxZTkyNTg3OTEzNTk5ODYyZTNkMjRmODYyOGFjNzIxMTFjMTU1NGY1ZWZmNjU4MzdjOGU4NmRkNDE6cDpUOkY" TargetMode="External"/><Relationship Id="rId68" Type="http://schemas.openxmlformats.org/officeDocument/2006/relationships/hyperlink" Target="https://protect.checkpoint.com/v2/r01/___https://hcpf.colorado.gov/billing-manuals___.YzJ1OmdhaW53ZWxsdGVjaG5vbG9naWVzMTpjOm86ZWZiZWMzOWQ5NzJiNmVjYzBjNDQyMWVlNTM3MDViMDI6Nzo4ZTgxOjBhZGQ3OTg5MDY2M2JkNmZjODRhZDEzMmI2OTZhMTg3NjRkZTE5MzQ2MmY5OGU2Y2I1ZTE0NDVmYzAwMGQxOGI6cDpUOkY" TargetMode="External"/><Relationship Id="rId112" Type="http://schemas.openxmlformats.org/officeDocument/2006/relationships/image" Target="media/image57.png"/><Relationship Id="rId133" Type="http://schemas.openxmlformats.org/officeDocument/2006/relationships/image" Target="media/image74.png"/><Relationship Id="rId154" Type="http://schemas.openxmlformats.org/officeDocument/2006/relationships/image" Target="media/image91.png"/><Relationship Id="rId175" Type="http://schemas.openxmlformats.org/officeDocument/2006/relationships/image" Target="media/image106.png"/><Relationship Id="rId16" Type="http://schemas.openxmlformats.org/officeDocument/2006/relationships/hyperlink" Target="https://protect.checkpoint.com/v2/r01/___https://hcpf.colorado.gov/enrollment-types___.YzJ1OmdhaW53ZWxsdGVjaG5vbG9naWVzMTpjOm86ZWZiZWMzOWQ5NzJiNmVjYzBjNDQyMWVlNTM3MDViMDI6NzpjNWUwOmZjNWI3NGVhODFkYmIxZmUwZDYxZWY0OGZjMThlZjY1ZTkyYjEwMjQwYjljODZiYjc1NmUxNWRiYjQ1ZTQzOWY6cDpUOkY" TargetMode="External"/><Relationship Id="rId37" Type="http://schemas.openxmlformats.org/officeDocument/2006/relationships/image" Target="media/image11.png"/><Relationship Id="rId58" Type="http://schemas.openxmlformats.org/officeDocument/2006/relationships/image" Target="cid:image003.jpg@01D783AF.25E5EDA0" TargetMode="External"/><Relationship Id="rId79"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102" Type="http://schemas.openxmlformats.org/officeDocument/2006/relationships/image" Target="media/image48.png"/><Relationship Id="rId123" Type="http://schemas.openxmlformats.org/officeDocument/2006/relationships/image" Target="media/image67.jpeg"/><Relationship Id="rId144" Type="http://schemas.openxmlformats.org/officeDocument/2006/relationships/image" Target="media/image82.png"/><Relationship Id="rId165" Type="http://schemas.openxmlformats.org/officeDocument/2006/relationships/image" Target="media/image97.png"/><Relationship Id="rId186" Type="http://schemas.openxmlformats.org/officeDocument/2006/relationships/hyperlink" Target="https://protect.checkpoint.com/v2/r01/___https://hcpf.colorado.gov/web-portal-register___.YzJ1OmdhaW53ZWxsdGVjaG5vbG9naWVzMTpjOm86ZWZiZWMzOWQ5NzJiNmVjYzBjNDQyMWVlNTM3MDViMDI6Nzo0ZTU1OmQ4YTA5NzdkOTJjOTViYTFlOWNhYjM0M2MyNzIzZjEwOTkwODQ2ZTBjYWJmMTgzMTEwNzhhOTg3M2I3MzJlYzQ6cDpUOkY" TargetMode="External"/><Relationship Id="rId27" Type="http://schemas.openxmlformats.org/officeDocument/2006/relationships/hyperlink" Target="https://protect.checkpoint.com/v2/r01/___https://hcpf.colorado.gov/reasons-for-return___.YzJ1OmdhaW53ZWxsdGVjaG5vbG9naWVzMTpjOm86ZWZiZWMzOWQ5NzJiNmVjYzBjNDQyMWVlNTM3MDViMDI6Nzo3YjdlOjIwODc1NjUzMzM1YmRiY2UyMDk1YTlmMGQwZjU3ZDIyYWEyMzNmZDNjNjNlNzc5NDZkYmY2MTRhMzZhNWJlZmM6cDpUOkY" TargetMode="External"/><Relationship Id="rId48" Type="http://schemas.openxmlformats.org/officeDocument/2006/relationships/hyperlink" Target="https://protect.checkpoint.com/v2/r01/___https://hcpf.colorado.gov/find-your-provider-type___.YzJ1OmdhaW53ZWxsdGVjaG5vbG9naWVzMTpjOm86ZTk1ZTI5NDcyNWQ1NjdlNjdjMmVlYzY1Mzg2ZjZjZTE6NzoyODljOmMzMTRkNzA1NjRjOTQ1NzM2MjVmYWJhNzg4ZGIxNmUwMTM4N2U3N2ZiYjM0MDQxODRjYTU4ZmNmMGE1NjRkZDY6cDpUOkY" TargetMode="External"/><Relationship Id="rId69"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113" Type="http://schemas.openxmlformats.org/officeDocument/2006/relationships/image" Target="media/image58.png"/><Relationship Id="rId134" Type="http://schemas.openxmlformats.org/officeDocument/2006/relationships/hyperlink" Target="https://protect.checkpoint.com/v2/r01/___https://www.healthfirstcolorado.com/find-doctors/___.YzJ1OmdhaW53ZWxsdGVjaG5vbG9naWVzMTpjOm86ZWZiZWMzOWQ5NzJiNmVjYzBjNDQyMWVlNTM3MDViMDI6NzowNGYyOmY3MjIzYTA3ZWY0YjI5NzVlNWM3YmQxMWZlOGUxZWJhNGNmMzFiNzgzZGIzNjgxZWRiZTc4NzU2MWI2ODA5ODk6cDpUOkY" TargetMode="External"/><Relationship Id="rId80" Type="http://schemas.openxmlformats.org/officeDocument/2006/relationships/image" Target="media/image38.png"/><Relationship Id="rId155" Type="http://schemas.openxmlformats.org/officeDocument/2006/relationships/image" Target="media/image92.png"/><Relationship Id="rId176" Type="http://schemas.openxmlformats.org/officeDocument/2006/relationships/hyperlink" Target="https://protect.checkpoint.com/v2/r01/___https://hcpf.colorado.gov/enroll-next-steps___.YzJ1OmdhaW53ZWxsdGVjaG5vbG9naWVzMTpjOm86ZWZiZWMzOWQ5NzJiNmVjYzBjNDQyMWVlNTM3MDViMDI6Nzo2Yjg4OjE2MmE2ZTRiYmE0YjU2MTM4M2EwMzBlOTQ0OWFlZGM5ODJjMWUxYmZlYzUzYTBiYTdiODVhMDc4Yjk2MWJkZmQ6cDpUOkY" TargetMode="External"/><Relationship Id="rId17" Type="http://schemas.openxmlformats.org/officeDocument/2006/relationships/hyperlink" Target="https://protect.checkpoint.com/v2/r01/___https://hcpf.colorado.gov/information-provider-type___.YzJ1OmdhaW53ZWxsdGVjaG5vbG9naWVzMTpjOm86ZWZiZWMzOWQ5NzJiNmVjYzBjNDQyMWVlNTM3MDViMDI6NzpiYTNjOjhjODZlZmU4NjRjYTY0NzdmNWVmNzkzOGEyYzExMjdhMzEwODE2NDIwNGYxOThmNmJkMjA3YTdiMGEyNWEzZmQ6cDpUOkY" TargetMode="External"/><Relationship Id="rId38" Type="http://schemas.openxmlformats.org/officeDocument/2006/relationships/image" Target="media/image12.png"/><Relationship Id="rId59" Type="http://schemas.openxmlformats.org/officeDocument/2006/relationships/image" Target="media/image22.png"/><Relationship Id="rId103" Type="http://schemas.openxmlformats.org/officeDocument/2006/relationships/image" Target="media/image49.png"/><Relationship Id="rId124" Type="http://schemas.openxmlformats.org/officeDocument/2006/relationships/image" Target="media/image68.png"/><Relationship Id="rId70" Type="http://schemas.openxmlformats.org/officeDocument/2006/relationships/image" Target="media/image30.png"/><Relationship Id="rId145" Type="http://schemas.openxmlformats.org/officeDocument/2006/relationships/image" Target="media/image83.png"/><Relationship Id="rId166" Type="http://schemas.openxmlformats.org/officeDocument/2006/relationships/image" Target="media/image98.png"/><Relationship Id="rId187" Type="http://schemas.openxmlformats.org/officeDocument/2006/relationships/hyperlink" Target="https://protect.checkpoint.com/v2/r01/___https://hcpf.colorado.gov/provider-help___.YzJ1OmdhaW53ZWxsdGVjaG5vbG9naWVzMTpjOm86ZWZiZWMzOWQ5NzJiNmVjYzBjNDQyMWVlNTM3MDViMDI6NzoxNGUwOjFiZmY3OWNiNTQ4MTg4YTI3Mzc3MzI4OGQ0ZTc4MTY5YWEyNWEzY2VhZjFjZTBiYzdjNGIxMmQ5NTFhNGVkNzY6cDpUOkY" TargetMode="External"/><Relationship Id="rId1" Type="http://schemas.openxmlformats.org/officeDocument/2006/relationships/customXml" Target="../customXml/item1.xml"/><Relationship Id="rId28" Type="http://schemas.openxmlformats.org/officeDocument/2006/relationships/hyperlink" Target="https://protect.checkpoint.com/v2/r01/___https://hcpf.colorado.gov/find-your-provider-type___.YzJ1OmdhaW53ZWxsdGVjaG5vbG9naWVzMTpjOm86ZWZiZWMzOWQ5NzJiNmVjYzBjNDQyMWVlNTM3MDViMDI6NzphMjNmOmZjN2ZmOWMyOWQ0ODdhMmEzNzYwODBiNTEwZGEzNjg3NjY3MzI2YWNjZjBkMTZkMjRjYTdkMDAyYWY2OGQ4ZDU6cDpUOkY" TargetMode="External"/><Relationship Id="rId49" Type="http://schemas.openxmlformats.org/officeDocument/2006/relationships/image" Target="media/image19.png"/><Relationship Id="rId114"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A9C8A634BBE142B525F62C116037A0" ma:contentTypeVersion="4" ma:contentTypeDescription="Create a new document." ma:contentTypeScope="" ma:versionID="a5d805cc4dfa1ca92e97bf2d07cfbf19">
  <xsd:schema xmlns:xsd="http://www.w3.org/2001/XMLSchema" xmlns:xs="http://www.w3.org/2001/XMLSchema" xmlns:p="http://schemas.microsoft.com/office/2006/metadata/properties" xmlns:ns3="04fc50f1-fdc3-4092-98ae-091a4e1acfa0" targetNamespace="http://schemas.microsoft.com/office/2006/metadata/properties" ma:root="true" ma:fieldsID="0d01eb5a1aa185ea1e65c7f61d81014b" ns3:_="">
    <xsd:import namespace="04fc50f1-fdc3-4092-98ae-091a4e1acfa0"/>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c50f1-fdc3-4092-98ae-091a4e1acf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8F6893-E13E-424E-A3BD-C1A78BFC892E}">
  <ds:schemaRefs>
    <ds:schemaRef ds:uri="http://schemas.microsoft.com/sharepoint/v3/contenttype/forms"/>
  </ds:schemaRefs>
</ds:datastoreItem>
</file>

<file path=customXml/itemProps2.xml><?xml version="1.0" encoding="utf-8"?>
<ds:datastoreItem xmlns:ds="http://schemas.openxmlformats.org/officeDocument/2006/customXml" ds:itemID="{12EDC71A-99FE-4901-AAE4-BECE70FB3D9D}">
  <ds:schemaRefs>
    <ds:schemaRef ds:uri="http://schemas.openxmlformats.org/officeDocument/2006/bibliography"/>
  </ds:schemaRefs>
</ds:datastoreItem>
</file>

<file path=customXml/itemProps3.xml><?xml version="1.0" encoding="utf-8"?>
<ds:datastoreItem xmlns:ds="http://schemas.openxmlformats.org/officeDocument/2006/customXml" ds:itemID="{16CDCB3D-3F4A-47F2-BFA5-D99C0A6843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C1EF49-B5B9-4ECA-ABB8-470C81B62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c50f1-fdc3-4092-98ae-091a4e1ac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1c35869-6495-4b3a-952e-bc5e37f13032}" enabled="1" method="Standard" siteId="{c663f89c-ef9b-418f-bd3d-41e46c0ce068}"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96</Pages>
  <Words>14031</Words>
  <Characters>76985</Characters>
  <Application>Microsoft Office Word</Application>
  <DocSecurity>0</DocSecurity>
  <Lines>1440</Lines>
  <Paragraphs>731</Paragraphs>
  <ScaleCrop>false</ScaleCrop>
  <HeadingPairs>
    <vt:vector size="2" baseType="variant">
      <vt:variant>
        <vt:lpstr>Title</vt:lpstr>
      </vt:variant>
      <vt:variant>
        <vt:i4>1</vt:i4>
      </vt:variant>
    </vt:vector>
  </HeadingPairs>
  <TitlesOfParts>
    <vt:vector size="1" baseType="lpstr">
      <vt:lpstr>Health First Colorado Provider Enrollment Manual</vt:lpstr>
    </vt:vector>
  </TitlesOfParts>
  <Company>Hewlett Packard</Company>
  <LinksUpToDate>false</LinksUpToDate>
  <CharactersWithSpaces>90659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First Colorado Provider Enrollment Manual</dc:title>
  <dc:creator>barbara.ussery@state.co.us</dc:creator>
  <cp:lastModifiedBy>Radcliffe, Melissa</cp:lastModifiedBy>
  <cp:revision>6</cp:revision>
  <cp:lastPrinted>2025-06-05T14:49:00Z</cp:lastPrinted>
  <dcterms:created xsi:type="dcterms:W3CDTF">2026-01-07T16:22:00Z</dcterms:created>
  <dcterms:modified xsi:type="dcterms:W3CDTF">2026-01-15T20:43:00Z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0x010100CDA9C8A634BBE142B525F62C116037A0</vt:lpwstr>
  </property>
  <property fmtid="{D5CDD505-2E9C-101B-9397-08002B2CF9AE}" pid="3" name="_NewReviewCycle">
    <vt:lpwstr/>
  </property>
</Properties>
</file>