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7D615" w14:textId="77777777" w:rsidR="004C5E40" w:rsidRDefault="008F1406">
      <w:pPr>
        <w:pStyle w:val="BodyText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E9FF7C1" wp14:editId="49F067DA">
            <wp:extent cx="2731007" cy="4632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007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C8CB2" w14:textId="77777777" w:rsidR="004C5E40" w:rsidRDefault="004C5E40">
      <w:pPr>
        <w:pStyle w:val="BodyText"/>
        <w:rPr>
          <w:rFonts w:ascii="Times New Roman"/>
          <w:sz w:val="20"/>
        </w:rPr>
      </w:pPr>
    </w:p>
    <w:p w14:paraId="2A7E2A75" w14:textId="77777777" w:rsidR="004C5E40" w:rsidRDefault="008F1406">
      <w:pPr>
        <w:pStyle w:val="Heading1"/>
        <w:ind w:left="1866" w:right="1882" w:firstLine="0"/>
        <w:jc w:val="center"/>
      </w:pPr>
      <w:r>
        <w:t>AGENDA</w:t>
      </w:r>
    </w:p>
    <w:p w14:paraId="452FA145" w14:textId="77777777" w:rsidR="004C5E40" w:rsidRDefault="004C5E40">
      <w:pPr>
        <w:pStyle w:val="BodyText"/>
        <w:spacing w:before="9"/>
        <w:rPr>
          <w:b/>
          <w:sz w:val="29"/>
        </w:rPr>
      </w:pPr>
    </w:p>
    <w:p w14:paraId="4F4ABAF1" w14:textId="77777777" w:rsidR="004C5E40" w:rsidRDefault="008F1406">
      <w:pPr>
        <w:spacing w:before="1"/>
        <w:ind w:left="1866" w:right="1882"/>
        <w:jc w:val="center"/>
        <w:rPr>
          <w:b/>
          <w:sz w:val="28"/>
        </w:rPr>
      </w:pPr>
      <w:r>
        <w:rPr>
          <w:b/>
          <w:sz w:val="28"/>
        </w:rPr>
        <w:t>Nursing Facility Provider Fee Advisory Board &amp; Nursing Facility Advisory Council</w:t>
      </w:r>
    </w:p>
    <w:p w14:paraId="00F29874" w14:textId="77777777" w:rsidR="004C5E40" w:rsidRDefault="008F1406">
      <w:pPr>
        <w:spacing w:before="276" w:line="338" w:lineRule="exact"/>
        <w:ind w:left="1864" w:right="1882"/>
        <w:jc w:val="center"/>
        <w:rPr>
          <w:sz w:val="28"/>
        </w:rPr>
      </w:pPr>
      <w:r>
        <w:rPr>
          <w:color w:val="0000FF"/>
          <w:sz w:val="28"/>
          <w:u w:val="single" w:color="0000FF"/>
        </w:rPr>
        <w:t>Zoom Meeting</w:t>
      </w:r>
    </w:p>
    <w:p w14:paraId="75CF5901" w14:textId="77777777" w:rsidR="004C5E40" w:rsidRDefault="008F1406">
      <w:pPr>
        <w:spacing w:line="338" w:lineRule="exact"/>
        <w:ind w:left="1864" w:right="1882"/>
        <w:jc w:val="center"/>
        <w:rPr>
          <w:sz w:val="28"/>
        </w:rPr>
      </w:pPr>
      <w:r>
        <w:rPr>
          <w:b/>
          <w:sz w:val="28"/>
        </w:rPr>
        <w:t xml:space="preserve">Phone: </w:t>
      </w:r>
      <w:r>
        <w:rPr>
          <w:sz w:val="28"/>
        </w:rPr>
        <w:t>888-475-4499</w:t>
      </w:r>
    </w:p>
    <w:p w14:paraId="2E96646A" w14:textId="77777777" w:rsidR="004C5E40" w:rsidRDefault="004C5E40">
      <w:pPr>
        <w:pStyle w:val="BodyText"/>
        <w:rPr>
          <w:sz w:val="28"/>
        </w:rPr>
      </w:pPr>
    </w:p>
    <w:p w14:paraId="5A970ED9" w14:textId="77777777" w:rsidR="004C5E40" w:rsidRDefault="008F1406">
      <w:pPr>
        <w:ind w:left="1866" w:right="1882"/>
        <w:jc w:val="center"/>
        <w:rPr>
          <w:sz w:val="28"/>
        </w:rPr>
      </w:pPr>
      <w:r>
        <w:rPr>
          <w:b/>
          <w:sz w:val="28"/>
        </w:rPr>
        <w:t xml:space="preserve">Meeting ID: </w:t>
      </w:r>
      <w:r>
        <w:rPr>
          <w:sz w:val="28"/>
        </w:rPr>
        <w:t>990 0990 2461</w:t>
      </w:r>
    </w:p>
    <w:p w14:paraId="70217A96" w14:textId="77777777" w:rsidR="004C5E40" w:rsidRDefault="008F1406">
      <w:pPr>
        <w:spacing w:before="1"/>
        <w:ind w:left="1866" w:right="1882"/>
        <w:jc w:val="center"/>
        <w:rPr>
          <w:sz w:val="28"/>
        </w:rPr>
      </w:pPr>
      <w:r>
        <w:rPr>
          <w:b/>
          <w:sz w:val="28"/>
        </w:rPr>
        <w:t xml:space="preserve">Passcode: </w:t>
      </w:r>
      <w:r>
        <w:rPr>
          <w:sz w:val="28"/>
        </w:rPr>
        <w:t>690287</w:t>
      </w:r>
    </w:p>
    <w:p w14:paraId="4F68D1F0" w14:textId="77777777" w:rsidR="004C5E40" w:rsidRDefault="004C5E40">
      <w:pPr>
        <w:pStyle w:val="BodyText"/>
        <w:spacing w:before="11"/>
        <w:rPr>
          <w:sz w:val="27"/>
        </w:rPr>
      </w:pPr>
    </w:p>
    <w:p w14:paraId="034AD15D" w14:textId="77777777" w:rsidR="004C5E40" w:rsidRDefault="008F1406">
      <w:pPr>
        <w:ind w:left="1866" w:right="1882"/>
        <w:jc w:val="center"/>
        <w:rPr>
          <w:sz w:val="28"/>
        </w:rPr>
      </w:pPr>
      <w:r>
        <w:rPr>
          <w:sz w:val="28"/>
        </w:rPr>
        <w:t>Wednesday, July 20, 2022</w:t>
      </w:r>
    </w:p>
    <w:p w14:paraId="684E82D9" w14:textId="77777777" w:rsidR="004C5E40" w:rsidRDefault="008F1406">
      <w:pPr>
        <w:spacing w:before="1"/>
        <w:ind w:left="1866" w:right="1882"/>
        <w:jc w:val="center"/>
        <w:rPr>
          <w:sz w:val="28"/>
        </w:rPr>
      </w:pPr>
      <w:r>
        <w:rPr>
          <w:sz w:val="28"/>
        </w:rPr>
        <w:t>3:00-4:30 p.m.</w:t>
      </w:r>
    </w:p>
    <w:p w14:paraId="26FEA32A" w14:textId="13882AF5" w:rsidR="004C5E40" w:rsidRDefault="008F1406">
      <w:pPr>
        <w:pStyle w:val="ListParagraph"/>
        <w:numPr>
          <w:ilvl w:val="0"/>
          <w:numId w:val="1"/>
        </w:numPr>
        <w:tabs>
          <w:tab w:val="left" w:pos="983"/>
          <w:tab w:val="left" w:pos="984"/>
        </w:tabs>
        <w:ind w:hanging="525"/>
        <w:rPr>
          <w:b/>
          <w:sz w:val="28"/>
        </w:rPr>
      </w:pPr>
      <w:r>
        <w:rPr>
          <w:b/>
          <w:sz w:val="28"/>
        </w:rPr>
        <w:t>Welcome,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Introductions</w:t>
      </w:r>
      <w:r w:rsidR="00BC2BB2">
        <w:rPr>
          <w:b/>
          <w:sz w:val="28"/>
        </w:rPr>
        <w:t xml:space="preserve"> – Jeff </w:t>
      </w:r>
      <w:proofErr w:type="spellStart"/>
      <w:r w:rsidR="00BC2BB2">
        <w:rPr>
          <w:b/>
          <w:sz w:val="28"/>
        </w:rPr>
        <w:t>Wittreich</w:t>
      </w:r>
      <w:proofErr w:type="spellEnd"/>
      <w:r w:rsidR="00BC2BB2">
        <w:rPr>
          <w:b/>
          <w:sz w:val="28"/>
        </w:rPr>
        <w:t xml:space="preserve"> 3:00pm</w:t>
      </w:r>
    </w:p>
    <w:p w14:paraId="0D5ECCA4" w14:textId="1F4CB7AB" w:rsidR="00BC2BB2" w:rsidRDefault="00BC2BB2" w:rsidP="00BC2BB2">
      <w:pPr>
        <w:tabs>
          <w:tab w:val="left" w:pos="983"/>
          <w:tab w:val="left" w:pos="984"/>
        </w:tabs>
        <w:rPr>
          <w:b/>
          <w:sz w:val="28"/>
        </w:rPr>
      </w:pPr>
    </w:p>
    <w:p w14:paraId="5D2ECF6B" w14:textId="2D1B551E" w:rsidR="00C35D5F" w:rsidRDefault="00C35D5F" w:rsidP="00BC2BB2">
      <w:pPr>
        <w:tabs>
          <w:tab w:val="left" w:pos="983"/>
          <w:tab w:val="left" w:pos="984"/>
        </w:tabs>
        <w:rPr>
          <w:b/>
          <w:sz w:val="28"/>
        </w:rPr>
      </w:pPr>
      <w:r>
        <w:rPr>
          <w:b/>
          <w:sz w:val="28"/>
        </w:rPr>
        <w:t>Members in attendance:</w:t>
      </w:r>
    </w:p>
    <w:p w14:paraId="0C9D2BA8" w14:textId="0185BAD8" w:rsidR="00C35D5F" w:rsidRPr="00BC2BB2" w:rsidRDefault="00C35D5F" w:rsidP="00BC2BB2">
      <w:pPr>
        <w:tabs>
          <w:tab w:val="left" w:pos="983"/>
          <w:tab w:val="left" w:pos="984"/>
        </w:tabs>
        <w:rPr>
          <w:b/>
          <w:sz w:val="24"/>
          <w:szCs w:val="24"/>
        </w:rPr>
      </w:pPr>
      <w:r>
        <w:rPr>
          <w:b/>
          <w:sz w:val="28"/>
        </w:rPr>
        <w:t>HCPF members in attendance:</w:t>
      </w:r>
    </w:p>
    <w:p w14:paraId="11C6550F" w14:textId="14626072" w:rsidR="004C5E40" w:rsidRDefault="008F1406">
      <w:pPr>
        <w:pStyle w:val="ListParagraph"/>
        <w:numPr>
          <w:ilvl w:val="0"/>
          <w:numId w:val="1"/>
        </w:numPr>
        <w:tabs>
          <w:tab w:val="left" w:pos="983"/>
          <w:tab w:val="left" w:pos="984"/>
        </w:tabs>
        <w:spacing w:before="241"/>
        <w:ind w:hanging="525"/>
        <w:rPr>
          <w:b/>
          <w:sz w:val="28"/>
        </w:rPr>
      </w:pPr>
      <w:r>
        <w:rPr>
          <w:b/>
          <w:sz w:val="28"/>
        </w:rPr>
        <w:t>SFY 22-23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Model</w:t>
      </w:r>
      <w:r w:rsidR="00E7121C">
        <w:rPr>
          <w:b/>
          <w:sz w:val="28"/>
        </w:rPr>
        <w:t xml:space="preserve"> – 3:04pm</w:t>
      </w:r>
    </w:p>
    <w:p w14:paraId="2FEBD03C" w14:textId="4F409345" w:rsidR="00BC2BB2" w:rsidRDefault="008F1406" w:rsidP="00BC2BB2">
      <w:pPr>
        <w:spacing w:before="229"/>
        <w:ind w:left="1180"/>
        <w:rPr>
          <w:i/>
          <w:sz w:val="29"/>
        </w:rPr>
      </w:pPr>
      <w:r>
        <w:rPr>
          <w:i/>
          <w:sz w:val="29"/>
        </w:rPr>
        <w:t>Attachment: Summary of SFY 22-23 Provider Fee Model</w:t>
      </w:r>
    </w:p>
    <w:p w14:paraId="17CA646E" w14:textId="09F84FD5" w:rsidR="00BC2BB2" w:rsidRDefault="00BC2BB2" w:rsidP="00BC2BB2">
      <w:pPr>
        <w:pStyle w:val="ListParagraph"/>
        <w:numPr>
          <w:ilvl w:val="0"/>
          <w:numId w:val="2"/>
        </w:numPr>
        <w:spacing w:before="22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5% decrease in fees compared to last </w:t>
      </w:r>
      <w:r w:rsidR="00C35D5F">
        <w:rPr>
          <w:iCs/>
          <w:sz w:val="24"/>
          <w:szCs w:val="24"/>
        </w:rPr>
        <w:t>year, 2021-2022</w:t>
      </w:r>
    </w:p>
    <w:p w14:paraId="77C8AD11" w14:textId="5F048F6F" w:rsidR="00BC2BB2" w:rsidRDefault="00BC2BB2" w:rsidP="00BC2BB2">
      <w:pPr>
        <w:pStyle w:val="ListParagraph"/>
        <w:numPr>
          <w:ilvl w:val="0"/>
          <w:numId w:val="2"/>
        </w:numPr>
        <w:spacing w:before="229"/>
        <w:rPr>
          <w:iCs/>
          <w:sz w:val="24"/>
          <w:szCs w:val="24"/>
        </w:rPr>
      </w:pPr>
      <w:r>
        <w:rPr>
          <w:iCs/>
          <w:sz w:val="24"/>
          <w:szCs w:val="24"/>
        </w:rPr>
        <w:t>Acuity Adjustment: -31%</w:t>
      </w:r>
    </w:p>
    <w:p w14:paraId="4CFF7994" w14:textId="251EBDDC" w:rsidR="00BC2BB2" w:rsidRDefault="00BC2BB2" w:rsidP="00BC2BB2">
      <w:pPr>
        <w:pStyle w:val="ListParagraph"/>
        <w:numPr>
          <w:ilvl w:val="0"/>
          <w:numId w:val="2"/>
        </w:numPr>
        <w:spacing w:before="229"/>
        <w:rPr>
          <w:iCs/>
          <w:sz w:val="24"/>
          <w:szCs w:val="24"/>
        </w:rPr>
      </w:pPr>
      <w:r>
        <w:rPr>
          <w:iCs/>
          <w:sz w:val="24"/>
          <w:szCs w:val="24"/>
        </w:rPr>
        <w:t>P4P: -26%</w:t>
      </w:r>
    </w:p>
    <w:p w14:paraId="27665F44" w14:textId="1BAEFA00" w:rsidR="00BC2BB2" w:rsidRDefault="00BC2BB2" w:rsidP="00BC2BB2">
      <w:pPr>
        <w:pStyle w:val="ListParagraph"/>
        <w:numPr>
          <w:ilvl w:val="0"/>
          <w:numId w:val="2"/>
        </w:numPr>
        <w:spacing w:before="229"/>
        <w:rPr>
          <w:iCs/>
          <w:sz w:val="24"/>
          <w:szCs w:val="24"/>
        </w:rPr>
      </w:pPr>
      <w:r>
        <w:rPr>
          <w:iCs/>
          <w:sz w:val="24"/>
          <w:szCs w:val="24"/>
        </w:rPr>
        <w:t>Higher scores with a lowered bar due to COVID</w:t>
      </w:r>
    </w:p>
    <w:p w14:paraId="22B99F8E" w14:textId="43B522AB" w:rsidR="00BC2BB2" w:rsidRDefault="00BC2BB2" w:rsidP="00BC2BB2">
      <w:pPr>
        <w:pStyle w:val="ListParagraph"/>
        <w:numPr>
          <w:ilvl w:val="0"/>
          <w:numId w:val="2"/>
        </w:numPr>
        <w:spacing w:before="229"/>
        <w:rPr>
          <w:iCs/>
          <w:sz w:val="24"/>
          <w:szCs w:val="24"/>
        </w:rPr>
      </w:pPr>
      <w:r>
        <w:rPr>
          <w:iCs/>
          <w:sz w:val="24"/>
          <w:szCs w:val="24"/>
        </w:rPr>
        <w:t>Fewer homes, less Medicaid days</w:t>
      </w:r>
    </w:p>
    <w:p w14:paraId="16FFD310" w14:textId="3B6FEF28" w:rsidR="00BC2BB2" w:rsidRDefault="00C35D5F" w:rsidP="00BC2BB2">
      <w:pPr>
        <w:pStyle w:val="ListParagraph"/>
        <w:numPr>
          <w:ilvl w:val="0"/>
          <w:numId w:val="2"/>
        </w:numPr>
        <w:spacing w:before="229"/>
        <w:rPr>
          <w:iCs/>
          <w:sz w:val="24"/>
          <w:szCs w:val="24"/>
        </w:rPr>
      </w:pPr>
      <w:r>
        <w:rPr>
          <w:iCs/>
          <w:sz w:val="24"/>
          <w:szCs w:val="24"/>
        </w:rPr>
        <w:t>2</w:t>
      </w:r>
      <w:r w:rsidRPr="00C35D5F">
        <w:rPr>
          <w:iCs/>
          <w:sz w:val="24"/>
          <w:szCs w:val="24"/>
          <w:vertAlign w:val="superscript"/>
        </w:rPr>
        <w:t>nd</w:t>
      </w:r>
      <w:r>
        <w:rPr>
          <w:iCs/>
          <w:sz w:val="24"/>
          <w:szCs w:val="24"/>
        </w:rPr>
        <w:t xml:space="preserve"> year in a row decreases have been seen</w:t>
      </w:r>
    </w:p>
    <w:p w14:paraId="5036A261" w14:textId="72652B5E" w:rsidR="00C35D5F" w:rsidRDefault="00C35D5F" w:rsidP="00BC2BB2">
      <w:pPr>
        <w:pStyle w:val="ListParagraph"/>
        <w:numPr>
          <w:ilvl w:val="0"/>
          <w:numId w:val="2"/>
        </w:numPr>
        <w:spacing w:before="229"/>
        <w:rPr>
          <w:iCs/>
          <w:sz w:val="24"/>
          <w:szCs w:val="24"/>
        </w:rPr>
      </w:pPr>
      <w:r>
        <w:rPr>
          <w:iCs/>
          <w:sz w:val="24"/>
          <w:szCs w:val="24"/>
        </w:rPr>
        <w:t>Zero negative net reimbursement expected next year</w:t>
      </w:r>
    </w:p>
    <w:p w14:paraId="2E3DBBE0" w14:textId="41D93998" w:rsidR="00C35D5F" w:rsidRDefault="00C35D5F" w:rsidP="00BC2BB2">
      <w:pPr>
        <w:pStyle w:val="ListParagraph"/>
        <w:numPr>
          <w:ilvl w:val="0"/>
          <w:numId w:val="2"/>
        </w:numPr>
        <w:spacing w:before="229"/>
        <w:rPr>
          <w:iCs/>
          <w:sz w:val="24"/>
          <w:szCs w:val="24"/>
        </w:rPr>
      </w:pPr>
      <w:r>
        <w:rPr>
          <w:iCs/>
          <w:sz w:val="24"/>
          <w:szCs w:val="24"/>
        </w:rPr>
        <w:t>UPL: utilization percentage is less than UPL cap</w:t>
      </w:r>
    </w:p>
    <w:p w14:paraId="45835097" w14:textId="2E48BE41" w:rsidR="00C35D5F" w:rsidRDefault="00C35D5F" w:rsidP="00BC2BB2">
      <w:pPr>
        <w:pStyle w:val="ListParagraph"/>
        <w:numPr>
          <w:ilvl w:val="0"/>
          <w:numId w:val="2"/>
        </w:numPr>
        <w:spacing w:before="229"/>
        <w:rPr>
          <w:iCs/>
          <w:sz w:val="24"/>
          <w:szCs w:val="24"/>
        </w:rPr>
      </w:pPr>
      <w:r>
        <w:rPr>
          <w:iCs/>
          <w:sz w:val="24"/>
          <w:szCs w:val="24"/>
        </w:rPr>
        <w:t>NPR utilization: Provider Fee as percent 4.3%</w:t>
      </w:r>
    </w:p>
    <w:p w14:paraId="37B78A6C" w14:textId="7D50D685" w:rsidR="00C35D5F" w:rsidRDefault="00C35D5F" w:rsidP="00BC2BB2">
      <w:pPr>
        <w:pStyle w:val="ListParagraph"/>
        <w:numPr>
          <w:ilvl w:val="0"/>
          <w:numId w:val="2"/>
        </w:numPr>
        <w:spacing w:before="229"/>
        <w:rPr>
          <w:iCs/>
          <w:sz w:val="24"/>
          <w:szCs w:val="24"/>
        </w:rPr>
      </w:pPr>
      <w:r>
        <w:rPr>
          <w:iCs/>
          <w:sz w:val="24"/>
          <w:szCs w:val="24"/>
        </w:rPr>
        <w:t>Current methodology leaves approx. $21 million on the table</w:t>
      </w:r>
    </w:p>
    <w:p w14:paraId="2142B7C3" w14:textId="3339205E" w:rsidR="00C35D5F" w:rsidRDefault="00C35D5F" w:rsidP="00BC2BB2">
      <w:pPr>
        <w:pStyle w:val="ListParagraph"/>
        <w:numPr>
          <w:ilvl w:val="0"/>
          <w:numId w:val="2"/>
        </w:numPr>
        <w:spacing w:before="229"/>
        <w:rPr>
          <w:iCs/>
          <w:sz w:val="24"/>
          <w:szCs w:val="24"/>
        </w:rPr>
      </w:pPr>
      <w:r>
        <w:rPr>
          <w:iCs/>
          <w:sz w:val="24"/>
          <w:szCs w:val="24"/>
        </w:rPr>
        <w:t>Percent funded is at 32%; 13.9% decrease from previous year</w:t>
      </w:r>
    </w:p>
    <w:p w14:paraId="59E13E55" w14:textId="0EBA61F5" w:rsidR="00C35D5F" w:rsidRPr="00C35D5F" w:rsidRDefault="00C35D5F" w:rsidP="00C35D5F">
      <w:pPr>
        <w:pStyle w:val="ListParagraph"/>
        <w:numPr>
          <w:ilvl w:val="0"/>
          <w:numId w:val="2"/>
        </w:numPr>
        <w:spacing w:before="229"/>
        <w:rPr>
          <w:iCs/>
          <w:sz w:val="24"/>
          <w:szCs w:val="24"/>
        </w:rPr>
      </w:pPr>
      <w:r>
        <w:rPr>
          <w:iCs/>
          <w:sz w:val="24"/>
          <w:szCs w:val="24"/>
        </w:rPr>
        <w:t>10% increase in Year-Over-Year Core rates from previous year</w:t>
      </w:r>
    </w:p>
    <w:p w14:paraId="725D6FC7" w14:textId="51B72E99" w:rsidR="004C5E40" w:rsidRDefault="008F1406">
      <w:pPr>
        <w:pStyle w:val="ListParagraph"/>
        <w:numPr>
          <w:ilvl w:val="0"/>
          <w:numId w:val="1"/>
        </w:numPr>
        <w:tabs>
          <w:tab w:val="left" w:pos="983"/>
          <w:tab w:val="left" w:pos="984"/>
        </w:tabs>
        <w:spacing w:before="289"/>
        <w:rPr>
          <w:b/>
          <w:sz w:val="28"/>
        </w:rPr>
      </w:pPr>
      <w:r>
        <w:rPr>
          <w:b/>
          <w:sz w:val="28"/>
        </w:rPr>
        <w:lastRenderedPageBreak/>
        <w:t>Quarterly Financial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Reporting</w:t>
      </w:r>
      <w:r w:rsidR="00E7121C">
        <w:rPr>
          <w:b/>
          <w:sz w:val="28"/>
        </w:rPr>
        <w:t xml:space="preserve"> – 3:22pm </w:t>
      </w:r>
    </w:p>
    <w:p w14:paraId="1720A8C2" w14:textId="7F47B753" w:rsidR="00BC2BB2" w:rsidRDefault="008F1406" w:rsidP="00C35D5F">
      <w:pPr>
        <w:spacing w:before="230"/>
        <w:ind w:left="1180"/>
        <w:rPr>
          <w:i/>
          <w:sz w:val="29"/>
        </w:rPr>
      </w:pPr>
      <w:r>
        <w:rPr>
          <w:i/>
          <w:sz w:val="29"/>
        </w:rPr>
        <w:t>Attachment: Draft Quarterly Financial Reporting</w:t>
      </w:r>
      <w:r>
        <w:rPr>
          <w:i/>
          <w:spacing w:val="-52"/>
          <w:sz w:val="29"/>
        </w:rPr>
        <w:t xml:space="preserve"> </w:t>
      </w:r>
      <w:r>
        <w:rPr>
          <w:i/>
          <w:sz w:val="29"/>
        </w:rPr>
        <w:t>Letter</w:t>
      </w:r>
    </w:p>
    <w:p w14:paraId="4BE87D0D" w14:textId="250C9F20" w:rsidR="00BC2BB2" w:rsidRDefault="00C35D5F" w:rsidP="00C35D5F">
      <w:pPr>
        <w:pStyle w:val="ListParagraph"/>
        <w:numPr>
          <w:ilvl w:val="0"/>
          <w:numId w:val="2"/>
        </w:numPr>
        <w:spacing w:before="230"/>
        <w:rPr>
          <w:iCs/>
          <w:sz w:val="24"/>
          <w:szCs w:val="24"/>
        </w:rPr>
      </w:pPr>
      <w:r>
        <w:rPr>
          <w:iCs/>
          <w:sz w:val="24"/>
          <w:szCs w:val="24"/>
        </w:rPr>
        <w:t>First data submission due August 15, 2022</w:t>
      </w:r>
    </w:p>
    <w:p w14:paraId="70414A44" w14:textId="3CCE0118" w:rsidR="00C35D5F" w:rsidRDefault="00C35D5F" w:rsidP="00C35D5F">
      <w:pPr>
        <w:pStyle w:val="ListParagraph"/>
        <w:numPr>
          <w:ilvl w:val="0"/>
          <w:numId w:val="2"/>
        </w:numPr>
        <w:spacing w:before="23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Provide </w:t>
      </w:r>
      <w:r w:rsidR="00E7121C">
        <w:rPr>
          <w:iCs/>
          <w:sz w:val="24"/>
          <w:szCs w:val="24"/>
        </w:rPr>
        <w:t>quarterly statements</w:t>
      </w:r>
      <w:r>
        <w:rPr>
          <w:iCs/>
          <w:sz w:val="24"/>
          <w:szCs w:val="24"/>
        </w:rPr>
        <w:t xml:space="preserve"> from most recent </w:t>
      </w:r>
      <w:r w:rsidR="00E7121C">
        <w:rPr>
          <w:iCs/>
          <w:sz w:val="24"/>
          <w:szCs w:val="24"/>
        </w:rPr>
        <w:t>cost report period</w:t>
      </w:r>
    </w:p>
    <w:p w14:paraId="460CD7BA" w14:textId="571D421D" w:rsidR="00E7121C" w:rsidRDefault="00E7121C" w:rsidP="00C35D5F">
      <w:pPr>
        <w:pStyle w:val="ListParagraph"/>
        <w:numPr>
          <w:ilvl w:val="0"/>
          <w:numId w:val="2"/>
        </w:numPr>
        <w:spacing w:before="23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Suggestion: add in clause saying that the Department has the authority to </w:t>
      </w:r>
      <w:proofErr w:type="gramStart"/>
      <w:r>
        <w:rPr>
          <w:iCs/>
          <w:sz w:val="24"/>
          <w:szCs w:val="24"/>
        </w:rPr>
        <w:t>take action</w:t>
      </w:r>
      <w:proofErr w:type="gramEnd"/>
      <w:r>
        <w:rPr>
          <w:iCs/>
          <w:sz w:val="24"/>
          <w:szCs w:val="24"/>
        </w:rPr>
        <w:t xml:space="preserve"> if these reports are not made</w:t>
      </w:r>
    </w:p>
    <w:p w14:paraId="28A612C3" w14:textId="187E2555" w:rsidR="00E7121C" w:rsidRDefault="00E7121C" w:rsidP="00C35D5F">
      <w:pPr>
        <w:pStyle w:val="ListParagraph"/>
        <w:numPr>
          <w:ilvl w:val="0"/>
          <w:numId w:val="2"/>
        </w:numPr>
        <w:spacing w:before="230"/>
        <w:rPr>
          <w:iCs/>
          <w:sz w:val="24"/>
          <w:szCs w:val="24"/>
        </w:rPr>
      </w:pPr>
      <w:r>
        <w:rPr>
          <w:iCs/>
          <w:sz w:val="24"/>
          <w:szCs w:val="24"/>
        </w:rPr>
        <w:t>Suggestion: provide tables of next due dates</w:t>
      </w:r>
    </w:p>
    <w:p w14:paraId="3A6AFCB4" w14:textId="0D006AE2" w:rsidR="00E7121C" w:rsidRDefault="00E7121C" w:rsidP="00C35D5F">
      <w:pPr>
        <w:pStyle w:val="ListParagraph"/>
        <w:numPr>
          <w:ilvl w:val="0"/>
          <w:numId w:val="2"/>
        </w:numPr>
        <w:spacing w:before="23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Question: will this be a permanent requirement? (Not </w:t>
      </w:r>
      <w:proofErr w:type="gramStart"/>
      <w:r>
        <w:rPr>
          <w:iCs/>
          <w:sz w:val="24"/>
          <w:szCs w:val="24"/>
        </w:rPr>
        <w:t>at this time</w:t>
      </w:r>
      <w:proofErr w:type="gramEnd"/>
      <w:r>
        <w:rPr>
          <w:iCs/>
          <w:sz w:val="24"/>
          <w:szCs w:val="24"/>
        </w:rPr>
        <w:t>.)</w:t>
      </w:r>
    </w:p>
    <w:p w14:paraId="641121E3" w14:textId="47A5B722" w:rsidR="00E7121C" w:rsidRDefault="00E7121C" w:rsidP="00C35D5F">
      <w:pPr>
        <w:pStyle w:val="ListParagraph"/>
        <w:numPr>
          <w:ilvl w:val="0"/>
          <w:numId w:val="2"/>
        </w:numPr>
        <w:spacing w:before="23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Question: how much detail is </w:t>
      </w:r>
      <w:proofErr w:type="gramStart"/>
      <w:r>
        <w:rPr>
          <w:iCs/>
          <w:sz w:val="24"/>
          <w:szCs w:val="24"/>
        </w:rPr>
        <w:t>actually needed</w:t>
      </w:r>
      <w:proofErr w:type="gramEnd"/>
      <w:r>
        <w:rPr>
          <w:iCs/>
          <w:sz w:val="24"/>
          <w:szCs w:val="24"/>
        </w:rPr>
        <w:t xml:space="preserve"> for these reports? (Higher level detail is most needed; potential for being asked for more detail if needed.)</w:t>
      </w:r>
    </w:p>
    <w:p w14:paraId="3B6F6EFD" w14:textId="0506F710" w:rsidR="00E7121C" w:rsidRDefault="00E7121C" w:rsidP="00C35D5F">
      <w:pPr>
        <w:pStyle w:val="ListParagraph"/>
        <w:numPr>
          <w:ilvl w:val="0"/>
          <w:numId w:val="2"/>
        </w:numPr>
        <w:spacing w:before="230"/>
        <w:rPr>
          <w:iCs/>
          <w:sz w:val="24"/>
          <w:szCs w:val="24"/>
        </w:rPr>
      </w:pPr>
      <w:r>
        <w:rPr>
          <w:iCs/>
          <w:sz w:val="24"/>
          <w:szCs w:val="24"/>
        </w:rPr>
        <w:t>Everyone will be asked to provide this</w:t>
      </w:r>
    </w:p>
    <w:p w14:paraId="6AE484F6" w14:textId="1C332C67" w:rsidR="004C5E40" w:rsidRDefault="008F1406">
      <w:pPr>
        <w:pStyle w:val="ListParagraph"/>
        <w:numPr>
          <w:ilvl w:val="0"/>
          <w:numId w:val="1"/>
        </w:numPr>
        <w:tabs>
          <w:tab w:val="left" w:pos="983"/>
          <w:tab w:val="left" w:pos="984"/>
        </w:tabs>
        <w:spacing w:before="289"/>
        <w:rPr>
          <w:b/>
          <w:sz w:val="28"/>
        </w:rPr>
      </w:pPr>
      <w:r>
        <w:rPr>
          <w:b/>
          <w:sz w:val="28"/>
        </w:rPr>
        <w:t>Statewide Minimum Wage Supplemental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Payment</w:t>
      </w:r>
      <w:r w:rsidR="00E7121C">
        <w:rPr>
          <w:b/>
          <w:sz w:val="28"/>
        </w:rPr>
        <w:t xml:space="preserve"> – 3:34pm</w:t>
      </w:r>
    </w:p>
    <w:p w14:paraId="7068F800" w14:textId="59980E4F" w:rsidR="00BC2BB2" w:rsidRDefault="008F1406" w:rsidP="00E7121C">
      <w:pPr>
        <w:spacing w:before="229"/>
        <w:ind w:left="1180"/>
        <w:rPr>
          <w:i/>
          <w:sz w:val="29"/>
        </w:rPr>
      </w:pPr>
      <w:r>
        <w:rPr>
          <w:i/>
          <w:sz w:val="29"/>
        </w:rPr>
        <w:t>Attachment: Example Statewide Minimum Wage Payment Calculation</w:t>
      </w:r>
    </w:p>
    <w:p w14:paraId="24116E81" w14:textId="026B2167" w:rsidR="00BC2BB2" w:rsidRDefault="007479DA" w:rsidP="00E7121C">
      <w:pPr>
        <w:pStyle w:val="ListParagraph"/>
        <w:numPr>
          <w:ilvl w:val="0"/>
          <w:numId w:val="2"/>
        </w:numPr>
        <w:spacing w:before="229"/>
        <w:rPr>
          <w:iCs/>
          <w:sz w:val="24"/>
          <w:szCs w:val="24"/>
        </w:rPr>
      </w:pPr>
      <w:r>
        <w:rPr>
          <w:iCs/>
          <w:sz w:val="24"/>
          <w:szCs w:val="24"/>
        </w:rPr>
        <w:t>Timing: not expected until April-May 2023</w:t>
      </w:r>
    </w:p>
    <w:p w14:paraId="62ED23A3" w14:textId="08DA19C6" w:rsidR="007479DA" w:rsidRDefault="007479DA" w:rsidP="00E7121C">
      <w:pPr>
        <w:pStyle w:val="ListParagraph"/>
        <w:numPr>
          <w:ilvl w:val="0"/>
          <w:numId w:val="2"/>
        </w:numPr>
        <w:spacing w:before="229"/>
        <w:rPr>
          <w:iCs/>
          <w:sz w:val="24"/>
          <w:szCs w:val="24"/>
        </w:rPr>
      </w:pPr>
      <w:r>
        <w:rPr>
          <w:iCs/>
          <w:sz w:val="24"/>
          <w:szCs w:val="24"/>
        </w:rPr>
        <w:t>Handout is a draft formula</w:t>
      </w:r>
    </w:p>
    <w:p w14:paraId="321B77DA" w14:textId="2E5E111B" w:rsidR="007479DA" w:rsidRDefault="007479DA" w:rsidP="00E7121C">
      <w:pPr>
        <w:pStyle w:val="ListParagraph"/>
        <w:numPr>
          <w:ilvl w:val="0"/>
          <w:numId w:val="2"/>
        </w:numPr>
        <w:spacing w:before="229"/>
        <w:rPr>
          <w:iCs/>
          <w:sz w:val="24"/>
          <w:szCs w:val="24"/>
        </w:rPr>
      </w:pPr>
      <w:r>
        <w:rPr>
          <w:iCs/>
          <w:sz w:val="24"/>
          <w:szCs w:val="24"/>
        </w:rPr>
        <w:t>Allocating additional funds to rural nursing homes to get their wages increased as needed</w:t>
      </w:r>
    </w:p>
    <w:p w14:paraId="69C2FB31" w14:textId="26563965" w:rsidR="007479DA" w:rsidRDefault="007479DA" w:rsidP="00E7121C">
      <w:pPr>
        <w:pStyle w:val="ListParagraph"/>
        <w:numPr>
          <w:ilvl w:val="0"/>
          <w:numId w:val="2"/>
        </w:numPr>
        <w:spacing w:before="229"/>
        <w:rPr>
          <w:iCs/>
          <w:sz w:val="24"/>
          <w:szCs w:val="24"/>
        </w:rPr>
      </w:pPr>
      <w:r>
        <w:rPr>
          <w:iCs/>
          <w:sz w:val="24"/>
          <w:szCs w:val="24"/>
        </w:rPr>
        <w:t>80/20 split (urban/rural)</w:t>
      </w:r>
    </w:p>
    <w:p w14:paraId="1CD76E70" w14:textId="0FC5CCDE" w:rsidR="007479DA" w:rsidRDefault="007479DA" w:rsidP="00E7121C">
      <w:pPr>
        <w:pStyle w:val="ListParagraph"/>
        <w:numPr>
          <w:ilvl w:val="0"/>
          <w:numId w:val="2"/>
        </w:numPr>
        <w:spacing w:before="229"/>
        <w:rPr>
          <w:iCs/>
          <w:sz w:val="24"/>
          <w:szCs w:val="24"/>
        </w:rPr>
      </w:pPr>
      <w:r>
        <w:rPr>
          <w:iCs/>
          <w:sz w:val="24"/>
          <w:szCs w:val="24"/>
        </w:rPr>
        <w:t>Planning to use available data; not new data being collected</w:t>
      </w:r>
    </w:p>
    <w:p w14:paraId="32511254" w14:textId="340C4140" w:rsidR="007479DA" w:rsidRDefault="007479DA" w:rsidP="00E7121C">
      <w:pPr>
        <w:pStyle w:val="ListParagraph"/>
        <w:numPr>
          <w:ilvl w:val="0"/>
          <w:numId w:val="2"/>
        </w:numPr>
        <w:spacing w:before="229"/>
        <w:rPr>
          <w:iCs/>
          <w:sz w:val="24"/>
          <w:szCs w:val="24"/>
        </w:rPr>
      </w:pPr>
      <w:r>
        <w:rPr>
          <w:iCs/>
          <w:sz w:val="24"/>
          <w:szCs w:val="24"/>
        </w:rPr>
        <w:t>Approx. $8 million in available funds</w:t>
      </w:r>
    </w:p>
    <w:p w14:paraId="5B4F1CEE" w14:textId="321108E7" w:rsidR="007479DA" w:rsidRDefault="0029427C" w:rsidP="00E7121C">
      <w:pPr>
        <w:pStyle w:val="ListParagraph"/>
        <w:numPr>
          <w:ilvl w:val="0"/>
          <w:numId w:val="2"/>
        </w:numPr>
        <w:spacing w:before="229"/>
        <w:rPr>
          <w:iCs/>
          <w:sz w:val="24"/>
          <w:szCs w:val="24"/>
        </w:rPr>
      </w:pPr>
      <w:r>
        <w:rPr>
          <w:iCs/>
          <w:sz w:val="24"/>
          <w:szCs w:val="24"/>
        </w:rPr>
        <w:t>Formula is providing a rough estimate on payments</w:t>
      </w:r>
    </w:p>
    <w:p w14:paraId="528F4768" w14:textId="2088D2DE" w:rsidR="0029427C" w:rsidRDefault="0029427C" w:rsidP="00E7121C">
      <w:pPr>
        <w:pStyle w:val="ListParagraph"/>
        <w:numPr>
          <w:ilvl w:val="0"/>
          <w:numId w:val="2"/>
        </w:numPr>
        <w:spacing w:before="22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Question: in general year over year, how much do details change in audited reports? (Not a significant change in hours; </w:t>
      </w:r>
      <w:proofErr w:type="gramStart"/>
      <w:r>
        <w:rPr>
          <w:iCs/>
          <w:sz w:val="24"/>
          <w:szCs w:val="24"/>
        </w:rPr>
        <w:t>amount</w:t>
      </w:r>
      <w:proofErr w:type="gramEnd"/>
      <w:r>
        <w:rPr>
          <w:iCs/>
          <w:sz w:val="24"/>
          <w:szCs w:val="24"/>
        </w:rPr>
        <w:t xml:space="preserve"> of facilities that see a significant adjustment are small.)</w:t>
      </w:r>
    </w:p>
    <w:p w14:paraId="3C0E554E" w14:textId="2139C7D3" w:rsidR="0029427C" w:rsidRDefault="0029427C" w:rsidP="00E7121C">
      <w:pPr>
        <w:pStyle w:val="ListParagraph"/>
        <w:numPr>
          <w:ilvl w:val="0"/>
          <w:numId w:val="2"/>
        </w:numPr>
        <w:spacing w:before="229"/>
        <w:rPr>
          <w:iCs/>
          <w:sz w:val="24"/>
          <w:szCs w:val="24"/>
        </w:rPr>
      </w:pPr>
      <w:r>
        <w:rPr>
          <w:iCs/>
          <w:sz w:val="24"/>
          <w:szCs w:val="24"/>
        </w:rPr>
        <w:t>Calculation is dependent on Medicaid Days, which will not be revised</w:t>
      </w:r>
    </w:p>
    <w:p w14:paraId="40B3BF85" w14:textId="1B4D7ACF" w:rsidR="0029427C" w:rsidRDefault="0029427C" w:rsidP="00E7121C">
      <w:pPr>
        <w:pStyle w:val="ListParagraph"/>
        <w:numPr>
          <w:ilvl w:val="0"/>
          <w:numId w:val="2"/>
        </w:numPr>
        <w:spacing w:before="229"/>
        <w:rPr>
          <w:iCs/>
          <w:sz w:val="24"/>
          <w:szCs w:val="24"/>
        </w:rPr>
      </w:pPr>
      <w:r>
        <w:rPr>
          <w:iCs/>
          <w:sz w:val="24"/>
          <w:szCs w:val="24"/>
        </w:rPr>
        <w:t>Question: How will eligible facilities be selected?</w:t>
      </w:r>
    </w:p>
    <w:p w14:paraId="066D0955" w14:textId="384A6538" w:rsidR="0029427C" w:rsidRDefault="0029427C" w:rsidP="00E7121C">
      <w:pPr>
        <w:pStyle w:val="ListParagraph"/>
        <w:numPr>
          <w:ilvl w:val="0"/>
          <w:numId w:val="2"/>
        </w:numPr>
        <w:spacing w:before="229"/>
        <w:rPr>
          <w:iCs/>
          <w:sz w:val="24"/>
          <w:szCs w:val="24"/>
        </w:rPr>
      </w:pPr>
      <w:r>
        <w:rPr>
          <w:iCs/>
          <w:sz w:val="24"/>
          <w:szCs w:val="24"/>
        </w:rPr>
        <w:t>Denver minimum wage payment going away, replaced by State payment</w:t>
      </w:r>
    </w:p>
    <w:p w14:paraId="2F83EC05" w14:textId="77777777" w:rsidR="0029427C" w:rsidRDefault="0029427C" w:rsidP="00E7121C">
      <w:pPr>
        <w:pStyle w:val="ListParagraph"/>
        <w:numPr>
          <w:ilvl w:val="0"/>
          <w:numId w:val="2"/>
        </w:numPr>
        <w:spacing w:before="229"/>
        <w:rPr>
          <w:iCs/>
          <w:sz w:val="24"/>
          <w:szCs w:val="24"/>
        </w:rPr>
      </w:pPr>
      <w:r>
        <w:rPr>
          <w:iCs/>
          <w:sz w:val="24"/>
          <w:szCs w:val="24"/>
        </w:rPr>
        <w:t>Payment only given to facilities that are increasing their wages up to $15 an hour; process will be put in place to verify that change is being made to small sample of facilities.</w:t>
      </w:r>
    </w:p>
    <w:p w14:paraId="1919E765" w14:textId="73024C23" w:rsidR="0029427C" w:rsidRDefault="0029427C" w:rsidP="00E7121C">
      <w:pPr>
        <w:pStyle w:val="ListParagraph"/>
        <w:numPr>
          <w:ilvl w:val="0"/>
          <w:numId w:val="2"/>
        </w:numPr>
        <w:spacing w:before="229"/>
        <w:rPr>
          <w:iCs/>
          <w:sz w:val="24"/>
          <w:szCs w:val="24"/>
        </w:rPr>
      </w:pPr>
      <w:r>
        <w:rPr>
          <w:iCs/>
          <w:sz w:val="24"/>
          <w:szCs w:val="24"/>
        </w:rPr>
        <w:t>Payment will be for State fiscal year, not calendar year</w:t>
      </w:r>
    </w:p>
    <w:p w14:paraId="3A2FD021" w14:textId="28529C98" w:rsidR="0029427C" w:rsidRDefault="0029427C" w:rsidP="00E7121C">
      <w:pPr>
        <w:pStyle w:val="ListParagraph"/>
        <w:numPr>
          <w:ilvl w:val="0"/>
          <w:numId w:val="2"/>
        </w:numPr>
        <w:spacing w:before="229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Cutoff date possible in the future</w:t>
      </w:r>
    </w:p>
    <w:p w14:paraId="044E44AB" w14:textId="50C9CCBD" w:rsidR="00B47BB2" w:rsidRDefault="00B47BB2" w:rsidP="00E7121C">
      <w:pPr>
        <w:pStyle w:val="ListParagraph"/>
        <w:numPr>
          <w:ilvl w:val="0"/>
          <w:numId w:val="2"/>
        </w:numPr>
        <w:spacing w:before="229"/>
        <w:rPr>
          <w:iCs/>
          <w:sz w:val="24"/>
          <w:szCs w:val="24"/>
        </w:rPr>
      </w:pPr>
      <w:r>
        <w:rPr>
          <w:iCs/>
          <w:sz w:val="24"/>
          <w:szCs w:val="24"/>
        </w:rPr>
        <w:t>Process is still in beginning stages; discussion is in progress.</w:t>
      </w:r>
    </w:p>
    <w:p w14:paraId="68C04859" w14:textId="1B9EFD32" w:rsidR="00B47BB2" w:rsidRDefault="00B47BB2" w:rsidP="00E7121C">
      <w:pPr>
        <w:pStyle w:val="ListParagraph"/>
        <w:numPr>
          <w:ilvl w:val="0"/>
          <w:numId w:val="2"/>
        </w:numPr>
        <w:spacing w:before="229"/>
        <w:rPr>
          <w:iCs/>
          <w:sz w:val="24"/>
          <w:szCs w:val="24"/>
        </w:rPr>
      </w:pPr>
      <w:r>
        <w:rPr>
          <w:iCs/>
          <w:sz w:val="24"/>
          <w:szCs w:val="24"/>
        </w:rPr>
        <w:t>Conversation will be held again at beginning of 2023</w:t>
      </w:r>
    </w:p>
    <w:p w14:paraId="3D6416E5" w14:textId="2255CB77" w:rsidR="00B47BB2" w:rsidRPr="00E7121C" w:rsidRDefault="00B47BB2" w:rsidP="00E7121C">
      <w:pPr>
        <w:pStyle w:val="ListParagraph"/>
        <w:numPr>
          <w:ilvl w:val="0"/>
          <w:numId w:val="2"/>
        </w:numPr>
        <w:spacing w:before="229"/>
        <w:rPr>
          <w:iCs/>
          <w:sz w:val="24"/>
          <w:szCs w:val="24"/>
        </w:rPr>
      </w:pPr>
      <w:r>
        <w:rPr>
          <w:iCs/>
          <w:sz w:val="24"/>
          <w:szCs w:val="24"/>
        </w:rPr>
        <w:t>CMS approval expected in coming months, possibly end of year</w:t>
      </w:r>
    </w:p>
    <w:p w14:paraId="7CC07B7A" w14:textId="699C2FE4" w:rsidR="004C5E40" w:rsidRDefault="008F1406">
      <w:pPr>
        <w:pStyle w:val="ListParagraph"/>
        <w:numPr>
          <w:ilvl w:val="0"/>
          <w:numId w:val="1"/>
        </w:numPr>
        <w:tabs>
          <w:tab w:val="left" w:pos="983"/>
          <w:tab w:val="left" w:pos="984"/>
        </w:tabs>
        <w:spacing w:before="289"/>
        <w:rPr>
          <w:b/>
          <w:sz w:val="28"/>
        </w:rPr>
      </w:pPr>
      <w:r>
        <w:rPr>
          <w:b/>
          <w:sz w:val="28"/>
        </w:rPr>
        <w:t>Reimbursement Recommendation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Report</w:t>
      </w:r>
      <w:r w:rsidR="00B47BB2">
        <w:rPr>
          <w:b/>
          <w:sz w:val="28"/>
        </w:rPr>
        <w:t xml:space="preserve"> – 3:57pm</w:t>
      </w:r>
    </w:p>
    <w:p w14:paraId="3F2C2D9C" w14:textId="3E1538BA" w:rsidR="00B47BB2" w:rsidRDefault="00B47BB2" w:rsidP="00B47BB2">
      <w:pPr>
        <w:pStyle w:val="ListParagraph"/>
        <w:numPr>
          <w:ilvl w:val="0"/>
          <w:numId w:val="2"/>
        </w:numPr>
        <w:tabs>
          <w:tab w:val="left" w:pos="983"/>
          <w:tab w:val="left" w:pos="984"/>
        </w:tabs>
        <w:spacing w:before="289"/>
        <w:rPr>
          <w:bCs/>
          <w:sz w:val="24"/>
          <w:szCs w:val="24"/>
        </w:rPr>
      </w:pPr>
      <w:r>
        <w:rPr>
          <w:bCs/>
          <w:sz w:val="24"/>
          <w:szCs w:val="24"/>
        </w:rPr>
        <w:t>R</w:t>
      </w:r>
      <w:r w:rsidRPr="00B47BB2">
        <w:rPr>
          <w:bCs/>
          <w:sz w:val="24"/>
          <w:szCs w:val="24"/>
        </w:rPr>
        <w:t>eport is being drafted</w:t>
      </w:r>
    </w:p>
    <w:p w14:paraId="23BEE903" w14:textId="4300B528" w:rsidR="00B47BB2" w:rsidRDefault="00B47BB2" w:rsidP="00B47BB2">
      <w:pPr>
        <w:pStyle w:val="ListParagraph"/>
        <w:numPr>
          <w:ilvl w:val="0"/>
          <w:numId w:val="2"/>
        </w:numPr>
        <w:tabs>
          <w:tab w:val="left" w:pos="983"/>
          <w:tab w:val="left" w:pos="984"/>
        </w:tabs>
        <w:spacing w:before="289"/>
        <w:rPr>
          <w:bCs/>
          <w:sz w:val="24"/>
          <w:szCs w:val="24"/>
        </w:rPr>
      </w:pPr>
      <w:r>
        <w:rPr>
          <w:bCs/>
          <w:sz w:val="24"/>
          <w:szCs w:val="24"/>
        </w:rPr>
        <w:t>Survey to be sent out soon</w:t>
      </w:r>
    </w:p>
    <w:p w14:paraId="0D328751" w14:textId="3E23DB3A" w:rsidR="00B47BB2" w:rsidRDefault="00B47BB2" w:rsidP="00B47BB2">
      <w:pPr>
        <w:pStyle w:val="ListParagraph"/>
        <w:numPr>
          <w:ilvl w:val="0"/>
          <w:numId w:val="2"/>
        </w:numPr>
        <w:tabs>
          <w:tab w:val="left" w:pos="983"/>
          <w:tab w:val="left" w:pos="984"/>
        </w:tabs>
        <w:spacing w:before="289"/>
        <w:rPr>
          <w:bCs/>
          <w:sz w:val="24"/>
          <w:szCs w:val="24"/>
        </w:rPr>
      </w:pPr>
      <w:r>
        <w:rPr>
          <w:bCs/>
          <w:sz w:val="24"/>
          <w:szCs w:val="24"/>
        </w:rPr>
        <w:t>Participation and collaboration will continue</w:t>
      </w:r>
    </w:p>
    <w:p w14:paraId="009E0BE7" w14:textId="5BACA984" w:rsidR="00B47BB2" w:rsidRPr="00B47BB2" w:rsidRDefault="00B47BB2" w:rsidP="00B47BB2">
      <w:pPr>
        <w:pStyle w:val="ListParagraph"/>
        <w:numPr>
          <w:ilvl w:val="0"/>
          <w:numId w:val="2"/>
        </w:numPr>
        <w:tabs>
          <w:tab w:val="left" w:pos="983"/>
          <w:tab w:val="left" w:pos="984"/>
        </w:tabs>
        <w:spacing w:before="289"/>
        <w:rPr>
          <w:bCs/>
          <w:sz w:val="24"/>
          <w:szCs w:val="24"/>
        </w:rPr>
      </w:pPr>
      <w:r>
        <w:rPr>
          <w:bCs/>
          <w:sz w:val="24"/>
          <w:szCs w:val="24"/>
        </w:rPr>
        <w:t>PHE extended; will revisit in October 2022</w:t>
      </w:r>
    </w:p>
    <w:p w14:paraId="7F4DF2A6" w14:textId="48403F80" w:rsidR="004C5E40" w:rsidRDefault="008F1406">
      <w:pPr>
        <w:pStyle w:val="ListParagraph"/>
        <w:numPr>
          <w:ilvl w:val="0"/>
          <w:numId w:val="1"/>
        </w:numPr>
        <w:tabs>
          <w:tab w:val="left" w:pos="983"/>
          <w:tab w:val="left" w:pos="984"/>
        </w:tabs>
        <w:rPr>
          <w:b/>
          <w:sz w:val="28"/>
        </w:rPr>
      </w:pPr>
      <w:r>
        <w:rPr>
          <w:b/>
          <w:sz w:val="28"/>
        </w:rPr>
        <w:t>Public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Comment – 4:05pm</w:t>
      </w:r>
    </w:p>
    <w:p w14:paraId="0B51AFF3" w14:textId="3B6C522A" w:rsidR="008F1406" w:rsidRDefault="008F1406" w:rsidP="008F1406">
      <w:pPr>
        <w:pStyle w:val="ListParagraph"/>
        <w:numPr>
          <w:ilvl w:val="0"/>
          <w:numId w:val="2"/>
        </w:numPr>
        <w:tabs>
          <w:tab w:val="left" w:pos="983"/>
          <w:tab w:val="left" w:pos="98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No further comments.</w:t>
      </w:r>
    </w:p>
    <w:p w14:paraId="4598E74E" w14:textId="662379D9" w:rsidR="008F1406" w:rsidRPr="008F1406" w:rsidRDefault="008F1406" w:rsidP="008F1406">
      <w:pPr>
        <w:pStyle w:val="ListParagraph"/>
        <w:numPr>
          <w:ilvl w:val="0"/>
          <w:numId w:val="2"/>
        </w:numPr>
        <w:tabs>
          <w:tab w:val="left" w:pos="983"/>
          <w:tab w:val="left" w:pos="98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Meeting adjourned.</w:t>
      </w:r>
    </w:p>
    <w:p w14:paraId="6C62C9E8" w14:textId="77777777" w:rsidR="004C5E40" w:rsidRDefault="008F1406">
      <w:pPr>
        <w:pStyle w:val="ListParagraph"/>
        <w:numPr>
          <w:ilvl w:val="0"/>
          <w:numId w:val="1"/>
        </w:numPr>
        <w:tabs>
          <w:tab w:val="left" w:pos="983"/>
          <w:tab w:val="left" w:pos="984"/>
        </w:tabs>
        <w:spacing w:before="241"/>
        <w:rPr>
          <w:b/>
          <w:sz w:val="28"/>
        </w:rPr>
      </w:pPr>
      <w:r>
        <w:rPr>
          <w:b/>
          <w:sz w:val="28"/>
        </w:rPr>
        <w:t>Next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Meeting:</w:t>
      </w:r>
    </w:p>
    <w:p w14:paraId="24E8B003" w14:textId="76D7EB0A" w:rsidR="004C5E40" w:rsidRDefault="005A72FB">
      <w:pPr>
        <w:spacing w:before="239" w:line="338" w:lineRule="exact"/>
        <w:ind w:left="820"/>
        <w:rPr>
          <w:sz w:val="28"/>
        </w:rPr>
      </w:pPr>
      <w:r>
        <w:rPr>
          <w:sz w:val="28"/>
        </w:rPr>
        <w:t>September 19</w:t>
      </w:r>
      <w:r w:rsidR="008F1406">
        <w:rPr>
          <w:sz w:val="28"/>
        </w:rPr>
        <w:t>, 2022</w:t>
      </w:r>
    </w:p>
    <w:p w14:paraId="0DB517C5" w14:textId="77777777" w:rsidR="004C5E40" w:rsidRDefault="008F1406">
      <w:pPr>
        <w:spacing w:line="338" w:lineRule="exact"/>
        <w:ind w:left="820"/>
        <w:rPr>
          <w:sz w:val="28"/>
        </w:rPr>
      </w:pPr>
      <w:r>
        <w:rPr>
          <w:sz w:val="28"/>
        </w:rPr>
        <w:t>1:00-3:00 p.m.</w:t>
      </w:r>
    </w:p>
    <w:p w14:paraId="775D8846" w14:textId="77777777" w:rsidR="004C5E40" w:rsidRDefault="004C5E40">
      <w:pPr>
        <w:pStyle w:val="BodyText"/>
        <w:rPr>
          <w:sz w:val="28"/>
        </w:rPr>
      </w:pPr>
    </w:p>
    <w:p w14:paraId="5A41EFF9" w14:textId="77777777" w:rsidR="004C5E40" w:rsidRDefault="008F1406">
      <w:pPr>
        <w:pStyle w:val="BodyText"/>
        <w:ind w:left="820" w:right="116"/>
        <w:jc w:val="both"/>
      </w:pPr>
      <w:r>
        <w:t>Reasonable accommodations will be provided upon request for persons with disabilities. Please</w:t>
      </w:r>
      <w:r>
        <w:rPr>
          <w:spacing w:val="-16"/>
        </w:rPr>
        <w:t xml:space="preserve"> </w:t>
      </w:r>
      <w:r>
        <w:t>notify</w:t>
      </w:r>
      <w:r>
        <w:rPr>
          <w:spacing w:val="-16"/>
        </w:rPr>
        <w:t xml:space="preserve"> </w:t>
      </w:r>
      <w:r>
        <w:t>Jeff</w:t>
      </w:r>
      <w:r>
        <w:rPr>
          <w:spacing w:val="-16"/>
        </w:rPr>
        <w:t xml:space="preserve"> </w:t>
      </w:r>
      <w:proofErr w:type="spellStart"/>
      <w:r>
        <w:t>Wittreich</w:t>
      </w:r>
      <w:proofErr w:type="spellEnd"/>
      <w:r>
        <w:rPr>
          <w:spacing w:val="-16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303-866-2456</w:t>
      </w:r>
      <w:r>
        <w:rPr>
          <w:spacing w:val="-16"/>
        </w:rPr>
        <w:t xml:space="preserve"> </w:t>
      </w:r>
      <w:r>
        <w:t>or</w:t>
      </w:r>
      <w:r>
        <w:rPr>
          <w:spacing w:val="-19"/>
        </w:rPr>
        <w:t xml:space="preserve"> </w:t>
      </w:r>
      <w:hyperlink r:id="rId9">
        <w:r>
          <w:rPr>
            <w:color w:val="0000FF"/>
            <w:u w:val="single" w:color="0000FF"/>
          </w:rPr>
          <w:t>Jeff.Wittreich@state.co.us</w:t>
        </w:r>
        <w:r>
          <w:rPr>
            <w:color w:val="0000FF"/>
            <w:spacing w:val="-21"/>
          </w:rPr>
          <w:t xml:space="preserve"> </w:t>
        </w:r>
      </w:hyperlink>
      <w:r>
        <w:t>or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 xml:space="preserve">504/ADA Coordinator </w:t>
      </w:r>
      <w:hyperlink r:id="rId10">
        <w:r>
          <w:rPr>
            <w:color w:val="0000FF"/>
            <w:u w:val="single" w:color="0000FF"/>
          </w:rPr>
          <w:t>hcpf504ada@state.co.us</w:t>
        </w:r>
        <w:r>
          <w:rPr>
            <w:color w:val="0000FF"/>
          </w:rPr>
          <w:t xml:space="preserve"> </w:t>
        </w:r>
      </w:hyperlink>
      <w:r>
        <w:t xml:space="preserve">at least one week prior to the meeting to </w:t>
      </w:r>
      <w:proofErr w:type="gramStart"/>
      <w:r>
        <w:t>make arrangements</w:t>
      </w:r>
      <w:proofErr w:type="gramEnd"/>
      <w:r>
        <w:t>.</w:t>
      </w:r>
    </w:p>
    <w:sectPr w:rsidR="004C5E40">
      <w:type w:val="continuous"/>
      <w:pgSz w:w="12240" w:h="15840"/>
      <w:pgMar w:top="72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566C0"/>
    <w:multiLevelType w:val="hybridMultilevel"/>
    <w:tmpl w:val="700CE26A"/>
    <w:lvl w:ilvl="0" w:tplc="88C44B98">
      <w:numFmt w:val="bullet"/>
      <w:lvlText w:val="-"/>
      <w:lvlJc w:val="left"/>
      <w:pPr>
        <w:ind w:left="1540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796D273B"/>
    <w:multiLevelType w:val="hybridMultilevel"/>
    <w:tmpl w:val="7FF08FAC"/>
    <w:lvl w:ilvl="0" w:tplc="4400041A">
      <w:start w:val="1"/>
      <w:numFmt w:val="decimal"/>
      <w:lvlText w:val="%1."/>
      <w:lvlJc w:val="left"/>
      <w:pPr>
        <w:ind w:left="983" w:hanging="524"/>
        <w:jc w:val="left"/>
      </w:pPr>
      <w:rPr>
        <w:rFonts w:ascii="Tahoma" w:eastAsia="Tahoma" w:hAnsi="Tahoma" w:cs="Tahoma" w:hint="default"/>
        <w:b/>
        <w:bCs/>
        <w:w w:val="99"/>
        <w:sz w:val="28"/>
        <w:szCs w:val="28"/>
      </w:rPr>
    </w:lvl>
    <w:lvl w:ilvl="1" w:tplc="AE1E461C">
      <w:numFmt w:val="bullet"/>
      <w:lvlText w:val="•"/>
      <w:lvlJc w:val="left"/>
      <w:pPr>
        <w:ind w:left="1912" w:hanging="524"/>
      </w:pPr>
      <w:rPr>
        <w:rFonts w:hint="default"/>
      </w:rPr>
    </w:lvl>
    <w:lvl w:ilvl="2" w:tplc="35AC93D4">
      <w:numFmt w:val="bullet"/>
      <w:lvlText w:val="•"/>
      <w:lvlJc w:val="left"/>
      <w:pPr>
        <w:ind w:left="2844" w:hanging="524"/>
      </w:pPr>
      <w:rPr>
        <w:rFonts w:hint="default"/>
      </w:rPr>
    </w:lvl>
    <w:lvl w:ilvl="3" w:tplc="CEF87B60">
      <w:numFmt w:val="bullet"/>
      <w:lvlText w:val="•"/>
      <w:lvlJc w:val="left"/>
      <w:pPr>
        <w:ind w:left="3776" w:hanging="524"/>
      </w:pPr>
      <w:rPr>
        <w:rFonts w:hint="default"/>
      </w:rPr>
    </w:lvl>
    <w:lvl w:ilvl="4" w:tplc="B2840A12">
      <w:numFmt w:val="bullet"/>
      <w:lvlText w:val="•"/>
      <w:lvlJc w:val="left"/>
      <w:pPr>
        <w:ind w:left="4708" w:hanging="524"/>
      </w:pPr>
      <w:rPr>
        <w:rFonts w:hint="default"/>
      </w:rPr>
    </w:lvl>
    <w:lvl w:ilvl="5" w:tplc="A82891E8">
      <w:numFmt w:val="bullet"/>
      <w:lvlText w:val="•"/>
      <w:lvlJc w:val="left"/>
      <w:pPr>
        <w:ind w:left="5640" w:hanging="524"/>
      </w:pPr>
      <w:rPr>
        <w:rFonts w:hint="default"/>
      </w:rPr>
    </w:lvl>
    <w:lvl w:ilvl="6" w:tplc="F4CCFC9E">
      <w:numFmt w:val="bullet"/>
      <w:lvlText w:val="•"/>
      <w:lvlJc w:val="left"/>
      <w:pPr>
        <w:ind w:left="6572" w:hanging="524"/>
      </w:pPr>
      <w:rPr>
        <w:rFonts w:hint="default"/>
      </w:rPr>
    </w:lvl>
    <w:lvl w:ilvl="7" w:tplc="D7321AAE">
      <w:numFmt w:val="bullet"/>
      <w:lvlText w:val="•"/>
      <w:lvlJc w:val="left"/>
      <w:pPr>
        <w:ind w:left="7504" w:hanging="524"/>
      </w:pPr>
      <w:rPr>
        <w:rFonts w:hint="default"/>
      </w:rPr>
    </w:lvl>
    <w:lvl w:ilvl="8" w:tplc="D0DAC55A">
      <w:numFmt w:val="bullet"/>
      <w:lvlText w:val="•"/>
      <w:lvlJc w:val="left"/>
      <w:pPr>
        <w:ind w:left="8436" w:hanging="52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E40"/>
    <w:rsid w:val="001A2506"/>
    <w:rsid w:val="0029427C"/>
    <w:rsid w:val="004C5E40"/>
    <w:rsid w:val="005A72FB"/>
    <w:rsid w:val="007479DA"/>
    <w:rsid w:val="008F1406"/>
    <w:rsid w:val="00B47BB2"/>
    <w:rsid w:val="00BC2BB2"/>
    <w:rsid w:val="00C35D5F"/>
    <w:rsid w:val="00E7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55F15"/>
  <w15:docId w15:val="{555FE474-03E8-432B-AE81-2CB38154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240"/>
      <w:ind w:left="983" w:hanging="52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0"/>
      <w:ind w:left="983" w:hanging="52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cpf504ada@state.co.u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eff.Wittreich@state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 xmlns="c75605ec-599f-41a6-82fe-792c7232df2a">Handouts</Folder>
    <Fiscal_x0020_Year xmlns="c75605ec-599f-41a6-82fe-792c7232df2a">2022-23</Fiscal_x0020_Year>
    <Meeting_x0020_Date xmlns="c75605ec-599f-41a6-82fe-792c7232df2a">2022-07-20T06:00:00+00:00</Meeting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8E8F78F03E645A698DCD3CB5B0DA8" ma:contentTypeVersion="12" ma:contentTypeDescription="Create a new document." ma:contentTypeScope="" ma:versionID="d4ddd9f185bee7dbd14ddc94c187c59c">
  <xsd:schema xmlns:xsd="http://www.w3.org/2001/XMLSchema" xmlns:xs="http://www.w3.org/2001/XMLSchema" xmlns:p="http://schemas.microsoft.com/office/2006/metadata/properties" xmlns:ns2="c75605ec-599f-41a6-82fe-792c7232df2a" xmlns:ns3="037c12e7-1faa-48d1-bd77-a731c4b96e15" targetNamespace="http://schemas.microsoft.com/office/2006/metadata/properties" ma:root="true" ma:fieldsID="a0514dc6df19f4c283140fd9c344746d" ns2:_="" ns3:_="">
    <xsd:import namespace="c75605ec-599f-41a6-82fe-792c7232df2a"/>
    <xsd:import namespace="037c12e7-1faa-48d1-bd77-a731c4b96e15"/>
    <xsd:element name="properties">
      <xsd:complexType>
        <xsd:sequence>
          <xsd:element name="documentManagement">
            <xsd:complexType>
              <xsd:all>
                <xsd:element ref="ns2:Fiscal_x0020_Year"/>
                <xsd:element ref="ns2:Meeting_x0020_Date" minOccurs="0"/>
                <xsd:element ref="ns2:Folder"/>
                <xsd:element ref="ns3:SharedWithUsers" minOccurs="0"/>
                <xsd:element ref="ns3:SharingHintHash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605ec-599f-41a6-82fe-792c7232df2a" elementFormDefault="qualified">
    <xsd:import namespace="http://schemas.microsoft.com/office/2006/documentManagement/types"/>
    <xsd:import namespace="http://schemas.microsoft.com/office/infopath/2007/PartnerControls"/>
    <xsd:element name="Fiscal_x0020_Year" ma:index="4" ma:displayName="Fiscal Year" ma:format="Dropdown" ma:internalName="Fiscal_x0020_Year">
      <xsd:simpleType>
        <xsd:restriction base="dms:Choice">
          <xsd:enumeration value="2022-23"/>
          <xsd:enumeration value="2021-22"/>
          <xsd:enumeration value="2020-21"/>
          <xsd:enumeration value="2019-20"/>
          <xsd:enumeration value="2018-19"/>
          <xsd:enumeration value="2017-18"/>
          <xsd:enumeration value="2016-17"/>
          <xsd:enumeration value="2015-16"/>
          <xsd:enumeration value="2014-15"/>
          <xsd:enumeration value="2013-14"/>
          <xsd:enumeration value="2012-13"/>
          <xsd:enumeration value="N/A"/>
        </xsd:restriction>
      </xsd:simpleType>
    </xsd:element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Folder" ma:index="6" ma:displayName="Folder" ma:format="Dropdown" ma:internalName="Folder">
      <xsd:simpleType>
        <xsd:restriction base="dms:Choice">
          <xsd:enumeration value="Binder"/>
          <xsd:enumeration value="Cost Analysis"/>
          <xsd:enumeration value="Data"/>
          <xsd:enumeration value="Drafts"/>
          <xsd:enumeration value="Handouts"/>
          <xsd:enumeration value="Members"/>
          <xsd:enumeration value="Parking Lot"/>
          <xsd:enumeration value="Website"/>
          <xsd:enumeration value="Recordings"/>
          <xsd:enumeration value="Other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c12e7-1faa-48d1-bd77-a731c4b96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66FBE-EAB8-492A-89ED-B0C7AFDF9A27}">
  <ds:schemaRefs>
    <ds:schemaRef ds:uri="c75605ec-599f-41a6-82fe-792c7232df2a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37c12e7-1faa-48d1-bd77-a731c4b96e15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8E587E-32D5-4C3C-BCCD-342CC1AEE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B6B3A-80AB-4376-BB19-8219DA676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605ec-599f-41a6-82fe-792c7232df2a"/>
    <ds:schemaRef ds:uri="037c12e7-1faa-48d1-bd77-a731c4b96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Lyon, Shay</cp:lastModifiedBy>
  <cp:revision>2</cp:revision>
  <dcterms:created xsi:type="dcterms:W3CDTF">2022-11-16T20:32:00Z</dcterms:created>
  <dcterms:modified xsi:type="dcterms:W3CDTF">2022-11-16T20:32:00Z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PDFium</vt:lpwstr>
  </property>
  <property fmtid="{D5CDD505-2E9C-101B-9397-08002B2CF9AE}" pid="4" name="LastSaved">
    <vt:filetime>2022-07-20T00:00:00Z</vt:filetime>
  </property>
  <property fmtid="{D5CDD505-2E9C-101B-9397-08002B2CF9AE}" pid="5" name="ContentTypeId">
    <vt:lpwstr>0x0101003B88E8F78F03E645A698DCD3CB5B0DA8</vt:lpwstr>
  </property>
</Properties>
</file>