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01" w:rsidRDefault="003A7801" w:rsidP="00BF0B92">
      <w:bookmarkStart w:id="1" w:name="_GoBack"/>
      <w:bookmarkEnd w:id="1"/>
    </w:p>
    <w:p w:rsidR="00BF0B92" w:rsidRPr="00BF0B92" w:rsidRDefault="00BF0B92" w:rsidP="00BF0B92">
      <w:pPr>
        <w:rPr>
          <w:b/>
          <w:sz w:val="24"/>
          <w:szCs w:val="24"/>
        </w:rPr>
      </w:pPr>
      <w:r w:rsidRPr="00BF0B92">
        <w:rPr>
          <w:b/>
          <w:sz w:val="24"/>
          <w:szCs w:val="24"/>
        </w:rPr>
        <w:t xml:space="preserve">Behavioral Health Integration Strategies Subcommittee Voting Member Application </w:t>
      </w:r>
    </w:p>
    <w:p w:rsidR="00BF0B92" w:rsidRPr="00BF0B92" w:rsidRDefault="00BF0B92" w:rsidP="00BF0B92">
      <w:r w:rsidRPr="00BF0B92">
        <w:t xml:space="preserve">May 5, 2021 </w:t>
      </w:r>
    </w:p>
    <w:p w:rsidR="00520BFA" w:rsidRDefault="00BF0B92" w:rsidP="00BF0B92">
      <w:r>
        <w:t xml:space="preserve">The Behavioral Health Integration Strategies subcommittee (BHIS) works to improve behavioral health services in the Accountable Care Collaborative (ACC) program.  It is a subcommittee of the ACC Program Improvement Advisory Committee.  Additional information can be found on the </w:t>
      </w:r>
      <w:hyperlink r:id="rId11" w:history="1">
        <w:r w:rsidRPr="00DA6C3A">
          <w:rPr>
            <w:rStyle w:val="Hyperlink"/>
          </w:rPr>
          <w:t>BHIS webpage</w:t>
        </w:r>
      </w:hyperlink>
      <w:r>
        <w:t xml:space="preserve">.  </w:t>
      </w:r>
    </w:p>
    <w:p w:rsidR="00BF0B92" w:rsidRDefault="00BF0B92" w:rsidP="00BF0B92">
      <w:r>
        <w:t xml:space="preserve">Please email completed applications to </w:t>
      </w:r>
      <w:hyperlink r:id="rId12" w:history="1">
        <w:r w:rsidRPr="00B67FA9">
          <w:rPr>
            <w:rStyle w:val="Hyperlink"/>
          </w:rPr>
          <w:t>Matthew.Pfeifer@state.co.us</w:t>
        </w:r>
      </w:hyperlink>
      <w:r>
        <w:t xml:space="preserve"> by June 2, 2021.</w:t>
      </w:r>
      <w:r w:rsidR="007036E8">
        <w:t xml:space="preserve">  Current voting members of the BHIS subcommittee will review applications and select new voting members.</w:t>
      </w:r>
      <w:r>
        <w:t xml:space="preserve"> </w:t>
      </w:r>
      <w:r w:rsidR="007036E8">
        <w:t xml:space="preserve">By submitting a completed </w:t>
      </w:r>
      <w:r w:rsidR="00BA5813">
        <w:t>application,</w:t>
      </w:r>
      <w:r w:rsidR="007036E8">
        <w:t xml:space="preserve"> you consent to disclosing the application to current voting members. </w:t>
      </w:r>
      <w:r w:rsidR="00BA5813">
        <w:t>Information will not be used for any other purpose.</w:t>
      </w:r>
      <w:r>
        <w:t xml:space="preserve"> (The recommended response length for open ended questions</w:t>
      </w:r>
      <w:r w:rsidRPr="00DC504E">
        <w:t xml:space="preserve"> </w:t>
      </w:r>
      <w:r>
        <w:t>is approximately 1-2 paragraphs.)</w:t>
      </w:r>
    </w:p>
    <w:p w:rsidR="00BF0B92" w:rsidRPr="00260019" w:rsidRDefault="00BF0B92" w:rsidP="00BF0B92">
      <w:pPr>
        <w:rPr>
          <w:b/>
        </w:rPr>
      </w:pPr>
      <w:r w:rsidRPr="00260019">
        <w:rPr>
          <w:b/>
        </w:rPr>
        <w:t>Basic Demographics</w:t>
      </w:r>
    </w:p>
    <w:p w:rsidR="00BF0B92" w:rsidRDefault="00BF0B92" w:rsidP="00BF0B92">
      <w:pPr>
        <w:ind w:left="720"/>
      </w:pPr>
      <w:r>
        <w:t xml:space="preserve">First Name </w:t>
      </w:r>
    </w:p>
    <w:p w:rsidR="00BF0B92" w:rsidRDefault="00BF0B92" w:rsidP="00BF0B92">
      <w:pPr>
        <w:ind w:left="720"/>
      </w:pPr>
      <w:r>
        <w:t>Last Name</w:t>
      </w:r>
    </w:p>
    <w:p w:rsidR="00BF0B92" w:rsidRDefault="00BF0B92" w:rsidP="00BF0B92">
      <w:pPr>
        <w:ind w:left="720"/>
      </w:pPr>
      <w:r>
        <w:t>Title, Organization, and Location (if applicable)</w:t>
      </w:r>
    </w:p>
    <w:p w:rsidR="00BF0B92" w:rsidRDefault="00BF0B92" w:rsidP="00BF0B92">
      <w:pPr>
        <w:ind w:left="720"/>
      </w:pPr>
      <w:r>
        <w:t>Are you or a member of your family enrolled in Health First Colorado (Colorado’s Medicaid Program)?</w:t>
      </w:r>
    </w:p>
    <w:p w:rsidR="00BF0B92" w:rsidRDefault="00BF0B92" w:rsidP="00BF0B92">
      <w:pPr>
        <w:ind w:left="720"/>
      </w:pPr>
      <w:r>
        <w:t xml:space="preserve">Please list any groups (provider, members, community-based organizations, etc.) that you represent. </w:t>
      </w:r>
    </w:p>
    <w:p w:rsidR="00BF0B92" w:rsidRPr="00260019" w:rsidRDefault="00BF0B92" w:rsidP="00BF0B92">
      <w:pPr>
        <w:rPr>
          <w:b/>
        </w:rPr>
      </w:pPr>
      <w:r w:rsidRPr="00260019">
        <w:rPr>
          <w:b/>
        </w:rPr>
        <w:t xml:space="preserve">Interests and </w:t>
      </w:r>
      <w:r w:rsidR="003C6D47">
        <w:rPr>
          <w:b/>
        </w:rPr>
        <w:t>Q</w:t>
      </w:r>
      <w:r w:rsidRPr="00260019">
        <w:rPr>
          <w:b/>
        </w:rPr>
        <w:t>ualification</w:t>
      </w:r>
      <w:r w:rsidR="00520BFA">
        <w:rPr>
          <w:b/>
        </w:rPr>
        <w:t xml:space="preserve">: </w:t>
      </w:r>
      <w:r w:rsidR="00520BFA">
        <w:t>Including experience as a patient, member, and/or consumer of healthcare is appropriate and encouraged.)</w:t>
      </w:r>
    </w:p>
    <w:p w:rsidR="00BF0B92" w:rsidRDefault="00BF0B92" w:rsidP="00BF0B92">
      <w:pPr>
        <w:ind w:left="720"/>
      </w:pPr>
      <w:r>
        <w:t>Please explain why you would like to participate in BHIS as a voting member.</w:t>
      </w:r>
    </w:p>
    <w:p w:rsidR="00BF0B92" w:rsidRDefault="00BF0B92" w:rsidP="00BF0B92">
      <w:pPr>
        <w:ind w:left="720"/>
      </w:pPr>
      <w:r w:rsidRPr="00260019">
        <w:t xml:space="preserve">What skills, experience, and perspective </w:t>
      </w:r>
      <w:r>
        <w:t>would you</w:t>
      </w:r>
      <w:r w:rsidRPr="00260019">
        <w:t xml:space="preserve"> bring to </w:t>
      </w:r>
      <w:r>
        <w:t>BHIS</w:t>
      </w:r>
      <w:r w:rsidRPr="00260019">
        <w:t>?</w:t>
      </w:r>
      <w:r w:rsidR="00520BFA">
        <w:t xml:space="preserve">  </w:t>
      </w:r>
    </w:p>
    <w:p w:rsidR="00BF0B92" w:rsidRPr="00260019" w:rsidRDefault="00BF0B92" w:rsidP="00BF0B92">
      <w:pPr>
        <w:rPr>
          <w:b/>
        </w:rPr>
      </w:pPr>
      <w:r w:rsidRPr="00260019">
        <w:rPr>
          <w:b/>
        </w:rPr>
        <w:t>Diversity,</w:t>
      </w:r>
      <w:r>
        <w:rPr>
          <w:b/>
        </w:rPr>
        <w:t xml:space="preserve"> Equity</w:t>
      </w:r>
      <w:r w:rsidRPr="00260019">
        <w:rPr>
          <w:b/>
        </w:rPr>
        <w:t xml:space="preserve"> and Inclusion</w:t>
      </w:r>
      <w:r>
        <w:rPr>
          <w:b/>
        </w:rPr>
        <w:t xml:space="preserve">: </w:t>
      </w:r>
      <w:r>
        <w:t>The Department is committed to convening a space and conversations that are reflective of the members and communities we serve. While this section is not required, the answers below will help us understand whether applicants reflect that diversity. Outside of helping fulfill the Department’s commitment to equity, diversity, and inclusion, the information provided below will be protected and will not be used in any other manner.</w:t>
      </w:r>
    </w:p>
    <w:p w:rsidR="00BF0B92" w:rsidRDefault="00BF0B92" w:rsidP="00BF0B92">
      <w:pPr>
        <w:ind w:left="720"/>
      </w:pPr>
      <w:r>
        <w:t>Do you belong to or represent a group(s) that is typically under-represented? If so, which one(s)?</w:t>
      </w:r>
    </w:p>
    <w:p w:rsidR="00BF0B92" w:rsidRDefault="00BF0B92" w:rsidP="00BF0B92">
      <w:pPr>
        <w:ind w:left="720"/>
      </w:pPr>
      <w:r>
        <w:t>Please provide any relevant demographic information that is pertinent to your lived experience (race, ethnicity, gender identity, sexual orientation, income, languages spoken, etc.).</w:t>
      </w:r>
    </w:p>
    <w:p w:rsidR="00BF0B92" w:rsidRPr="00BF0B92" w:rsidRDefault="00BF0B92" w:rsidP="00BF0B92">
      <w:pPr>
        <w:ind w:left="720"/>
      </w:pPr>
      <w:r>
        <w:t>How have you demonstrated a commitment to health equity in your work or life?</w:t>
      </w:r>
    </w:p>
    <w:sectPr w:rsidR="00BF0B92" w:rsidRPr="00BF0B92" w:rsidSect="00520BFA">
      <w:headerReference w:type="default" r:id="rId13"/>
      <w:footerReference w:type="default" r:id="rId14"/>
      <w:headerReference w:type="first" r:id="rId15"/>
      <w:footerReference w:type="first" r:id="rId16"/>
      <w:pgSz w:w="12240" w:h="15840" w:code="1"/>
      <w:pgMar w:top="1440" w:right="1080" w:bottom="1710" w:left="108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B50" w:rsidRDefault="00E33B50" w:rsidP="00370CDA">
      <w:r>
        <w:separator/>
      </w:r>
    </w:p>
  </w:endnote>
  <w:endnote w:type="continuationSeparator" w:id="0">
    <w:p w:rsidR="00E33B50" w:rsidRDefault="00E33B5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801" w:rsidRPr="00A5778B" w:rsidRDefault="003A7801" w:rsidP="003A7801">
    <w:pPr>
      <w:pStyle w:val="Footer"/>
    </w:pPr>
    <w:r>
      <w:rPr>
        <w:noProof/>
      </w:rPr>
      <w:drawing>
        <wp:anchor distT="0" distB="0" distL="114300" distR="114300" simplePos="0" relativeHeight="251689984" behindDoc="1" locked="0" layoutInCell="1" allowOverlap="1" wp14:anchorId="7DFCBC32" wp14:editId="63CCBD67">
          <wp:simplePos x="0" y="0"/>
          <wp:positionH relativeFrom="column">
            <wp:posOffset>5593080</wp:posOffset>
          </wp:positionH>
          <wp:positionV relativeFrom="paragraph">
            <wp:posOffset>-81280</wp:posOffset>
          </wp:positionV>
          <wp:extent cx="15240" cy="345440"/>
          <wp:effectExtent l="0" t="0" r="2286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91008" behindDoc="0" locked="0" layoutInCell="1" allowOverlap="1" wp14:anchorId="408B0058" wp14:editId="2F990756">
          <wp:simplePos x="0" y="0"/>
          <wp:positionH relativeFrom="column">
            <wp:posOffset>5739130</wp:posOffset>
          </wp:positionH>
          <wp:positionV relativeFrom="paragraph">
            <wp:posOffset>-285750</wp:posOffset>
          </wp:positionV>
          <wp:extent cx="727710" cy="7258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10" cy="725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88960" behindDoc="0" locked="0" layoutInCell="1" allowOverlap="1" wp14:anchorId="1CBB4024" wp14:editId="56986D02">
              <wp:simplePos x="0" y="0"/>
              <wp:positionH relativeFrom="margin">
                <wp:posOffset>0</wp:posOffset>
              </wp:positionH>
              <wp:positionV relativeFrom="paragraph">
                <wp:posOffset>-83185</wp:posOffset>
              </wp:positionV>
              <wp:extent cx="5450840" cy="428625"/>
              <wp:effectExtent l="0" t="0" r="165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801" w:rsidRDefault="003A7801" w:rsidP="003A7801">
                          <w:pPr>
                            <w:jc w:val="right"/>
                            <w:rPr>
                              <w:sz w:val="18"/>
                              <w:szCs w:val="18"/>
                            </w:rPr>
                          </w:pPr>
                          <w:r w:rsidRPr="00845D42">
                            <w:rPr>
                              <w:sz w:val="18"/>
                              <w:szCs w:val="18"/>
                            </w:rPr>
                            <w:t xml:space="preserve">Improving health care equity, access and outcomes for the people we serve while </w:t>
                          </w:r>
                          <w:r>
                            <w:rPr>
                              <w:sz w:val="18"/>
                              <w:szCs w:val="18"/>
                            </w:rPr>
                            <w:br/>
                          </w:r>
                          <w:r w:rsidRPr="00845D42">
                            <w:rPr>
                              <w:sz w:val="18"/>
                              <w:szCs w:val="18"/>
                            </w:rPr>
                            <w:t>saving Coloradans money on health care and driving value for Colorado.</w:t>
                          </w:r>
                          <w:r>
                            <w:rPr>
                              <w:sz w:val="18"/>
                              <w:szCs w:val="18"/>
                            </w:rPr>
                            <w:br/>
                          </w:r>
                          <w:r w:rsidRPr="00845D42">
                            <w:rPr>
                              <w:sz w:val="18"/>
                              <w:szCs w:val="18"/>
                            </w:rPr>
                            <w:t>www.colorado.gov/hcpf</w:t>
                          </w:r>
                        </w:p>
                        <w:p w:rsidR="003A7801" w:rsidRDefault="003A7801" w:rsidP="003A7801">
                          <w:pPr>
                            <w:jc w:val="righ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B4024" id="_x0000_t202" coordsize="21600,21600" o:spt="202" path="m,l,21600r21600,l21600,xe">
              <v:stroke joinstyle="miter"/>
              <v:path gradientshapeok="t" o:connecttype="rect"/>
            </v:shapetype>
            <v:shape id="Text Box 3" o:spid="_x0000_s1026" type="#_x0000_t202" style="position:absolute;margin-left:0;margin-top:-6.55pt;width:429.2pt;height:3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TarAIAAKk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" filled="f" stroked="f">
              <v:textbox inset="0,0,0,0">
                <w:txbxContent>
                  <w:p w:rsidR="003A7801" w:rsidRDefault="003A7801" w:rsidP="003A7801">
                    <w:pPr>
                      <w:jc w:val="right"/>
                      <w:rPr>
                        <w:sz w:val="18"/>
                        <w:szCs w:val="18"/>
                      </w:rPr>
                    </w:pPr>
                    <w:r w:rsidRPr="00845D42">
                      <w:rPr>
                        <w:sz w:val="18"/>
                        <w:szCs w:val="18"/>
                      </w:rPr>
                      <w:t xml:space="preserve">Improving health care equity, access and outcomes for the people we serve while </w:t>
                    </w:r>
                    <w:r>
                      <w:rPr>
                        <w:sz w:val="18"/>
                        <w:szCs w:val="18"/>
                      </w:rPr>
                      <w:br/>
                    </w:r>
                    <w:r w:rsidRPr="00845D42">
                      <w:rPr>
                        <w:sz w:val="18"/>
                        <w:szCs w:val="18"/>
                      </w:rPr>
                      <w:t>saving Coloradans money on health care and driving value for Colorado.</w:t>
                    </w:r>
                    <w:r>
                      <w:rPr>
                        <w:sz w:val="18"/>
                        <w:szCs w:val="18"/>
                      </w:rPr>
                      <w:br/>
                    </w:r>
                    <w:r w:rsidRPr="00845D42">
                      <w:rPr>
                        <w:sz w:val="18"/>
                        <w:szCs w:val="18"/>
                      </w:rPr>
                      <w:t>www.colorado.gov/hcpf</w:t>
                    </w:r>
                  </w:p>
                  <w:p w:rsidR="003A7801" w:rsidRDefault="003A7801" w:rsidP="003A7801">
                    <w:pPr>
                      <w:jc w:val="right"/>
                      <w:rPr>
                        <w:sz w:val="18"/>
                        <w:szCs w:val="18"/>
                      </w:rPr>
                    </w:pPr>
                  </w:p>
                </w:txbxContent>
              </v:textbox>
              <w10:wrap anchorx="margin"/>
            </v:shape>
          </w:pict>
        </mc:Fallback>
      </mc:AlternateContent>
    </w:r>
  </w:p>
  <w:p w:rsidR="005776FA" w:rsidRPr="003A7801" w:rsidRDefault="005776FA" w:rsidP="003A7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055" w:rsidRPr="00A5778B" w:rsidRDefault="003A33BE" w:rsidP="00A5778B">
    <w:pPr>
      <w:pStyle w:val="Footer"/>
    </w:pPr>
    <w:r>
      <w:rPr>
        <w:noProof/>
      </w:rPr>
      <w:drawing>
        <wp:anchor distT="0" distB="0" distL="114300" distR="114300" simplePos="0" relativeHeight="251685888" behindDoc="1" locked="0" layoutInCell="1" allowOverlap="1" wp14:anchorId="66936E8F" wp14:editId="41053EFD">
          <wp:simplePos x="0" y="0"/>
          <wp:positionH relativeFrom="column">
            <wp:posOffset>5593080</wp:posOffset>
          </wp:positionH>
          <wp:positionV relativeFrom="paragraph">
            <wp:posOffset>-81280</wp:posOffset>
          </wp:positionV>
          <wp:extent cx="15240" cy="345440"/>
          <wp:effectExtent l="0" t="0" r="2286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86912" behindDoc="0" locked="0" layoutInCell="1" allowOverlap="1" wp14:anchorId="014E3DFD" wp14:editId="31ACD0BA">
          <wp:simplePos x="0" y="0"/>
          <wp:positionH relativeFrom="column">
            <wp:posOffset>5739130</wp:posOffset>
          </wp:positionH>
          <wp:positionV relativeFrom="paragraph">
            <wp:posOffset>-285750</wp:posOffset>
          </wp:positionV>
          <wp:extent cx="727710" cy="725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10" cy="725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84864" behindDoc="0" locked="0" layoutInCell="1" allowOverlap="1" wp14:anchorId="4DD043CA" wp14:editId="49C58804">
              <wp:simplePos x="0" y="0"/>
              <wp:positionH relativeFrom="margin">
                <wp:posOffset>0</wp:posOffset>
              </wp:positionH>
              <wp:positionV relativeFrom="paragraph">
                <wp:posOffset>-83185</wp:posOffset>
              </wp:positionV>
              <wp:extent cx="5450840" cy="428625"/>
              <wp:effectExtent l="0" t="0" r="1651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6B1" w:rsidRDefault="00C176B1" w:rsidP="00C176B1">
                          <w:pPr>
                            <w:jc w:val="right"/>
                            <w:rPr>
                              <w:sz w:val="18"/>
                              <w:szCs w:val="18"/>
                            </w:rPr>
                          </w:pPr>
                          <w:r w:rsidRPr="00845D42">
                            <w:rPr>
                              <w:sz w:val="18"/>
                              <w:szCs w:val="18"/>
                            </w:rPr>
                            <w:t xml:space="preserve">Improving health care equity, access and outcomes for the people we serve while </w:t>
                          </w:r>
                          <w:r>
                            <w:rPr>
                              <w:sz w:val="18"/>
                              <w:szCs w:val="18"/>
                            </w:rPr>
                            <w:br/>
                          </w:r>
                          <w:r w:rsidRPr="00845D42">
                            <w:rPr>
                              <w:sz w:val="18"/>
                              <w:szCs w:val="18"/>
                            </w:rPr>
                            <w:t>saving Coloradans money on health care and driving value for Colorado.</w:t>
                          </w:r>
                          <w:r>
                            <w:rPr>
                              <w:sz w:val="18"/>
                              <w:szCs w:val="18"/>
                            </w:rPr>
                            <w:br/>
                          </w:r>
                          <w:r w:rsidRPr="00845D42">
                            <w:rPr>
                              <w:sz w:val="18"/>
                              <w:szCs w:val="18"/>
                            </w:rPr>
                            <w:t>www.colorado.gov/hcpf</w:t>
                          </w:r>
                        </w:p>
                        <w:p w:rsidR="003A33BE" w:rsidRDefault="003A33BE" w:rsidP="003A33BE">
                          <w:pPr>
                            <w:jc w:val="righ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043CA" id="_x0000_t202" coordsize="21600,21600" o:spt="202" path="m,l,21600r21600,l21600,xe">
              <v:stroke joinstyle="miter"/>
              <v:path gradientshapeok="t" o:connecttype="rect"/>
            </v:shapetype>
            <v:shape id="Text Box 8" o:spid="_x0000_s1027" type="#_x0000_t202" style="position:absolute;margin-left:0;margin-top:-6.55pt;width:429.2pt;height:3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vRrgIAALA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" filled="f" stroked="f">
              <v:textbox inset="0,0,0,0">
                <w:txbxContent>
                  <w:p w:rsidR="00C176B1" w:rsidRDefault="00C176B1" w:rsidP="00C176B1">
                    <w:pPr>
                      <w:jc w:val="right"/>
                      <w:rPr>
                        <w:sz w:val="18"/>
                        <w:szCs w:val="18"/>
                      </w:rPr>
                    </w:pPr>
                    <w:r w:rsidRPr="00845D42">
                      <w:rPr>
                        <w:sz w:val="18"/>
                        <w:szCs w:val="18"/>
                      </w:rPr>
                      <w:t xml:space="preserve">Improving health care equity, access and outcomes for the people we serve while </w:t>
                    </w:r>
                    <w:r>
                      <w:rPr>
                        <w:sz w:val="18"/>
                        <w:szCs w:val="18"/>
                      </w:rPr>
                      <w:br/>
                    </w:r>
                    <w:r w:rsidRPr="00845D42">
                      <w:rPr>
                        <w:sz w:val="18"/>
                        <w:szCs w:val="18"/>
                      </w:rPr>
                      <w:t>saving Coloradans money on health care and driving value for Colorado.</w:t>
                    </w:r>
                    <w:r>
                      <w:rPr>
                        <w:sz w:val="18"/>
                        <w:szCs w:val="18"/>
                      </w:rPr>
                      <w:br/>
                    </w:r>
                    <w:r w:rsidRPr="00845D42">
                      <w:rPr>
                        <w:sz w:val="18"/>
                        <w:szCs w:val="18"/>
                      </w:rPr>
                      <w:t>www.colorado.gov/hcpf</w:t>
                    </w:r>
                  </w:p>
                  <w:p w:rsidR="003A33BE" w:rsidRDefault="003A33BE" w:rsidP="003A33BE">
                    <w:pPr>
                      <w:jc w:val="right"/>
                      <w:rPr>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B50" w:rsidRDefault="00E33B50" w:rsidP="00370CDA">
      <w:bookmarkStart w:id="0" w:name="_Hlk9341254"/>
      <w:bookmarkEnd w:id="0"/>
      <w:r>
        <w:separator/>
      </w:r>
    </w:p>
  </w:footnote>
  <w:footnote w:type="continuationSeparator" w:id="0">
    <w:p w:rsidR="00E33B50" w:rsidRDefault="00E33B50"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2" w:rsidRDefault="00430092">
    <w:pPr>
      <w:pStyle w:val="Header"/>
    </w:pPr>
    <w:r>
      <w:t xml:space="preserve">Page </w:t>
    </w:r>
    <w:r>
      <w:fldChar w:fldCharType="begin"/>
    </w:r>
    <w:r>
      <w:instrText xml:space="preserve"> PAGE   \* MERGEFORMAT </w:instrText>
    </w:r>
    <w:r>
      <w:fldChar w:fldCharType="separate"/>
    </w:r>
    <w:r w:rsidR="001A1AD4">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10F" w:rsidRDefault="00255DDB">
    <w:pPr>
      <w:pStyle w:val="Header"/>
    </w:pPr>
    <w:r>
      <w:rPr>
        <w:noProof/>
      </w:rPr>
      <w:drawing>
        <wp:anchor distT="0" distB="0" distL="114300" distR="114300" simplePos="0" relativeHeight="251681792" behindDoc="0" locked="0" layoutInCell="1" allowOverlap="1" wp14:anchorId="57A3827B" wp14:editId="36D1969B">
          <wp:simplePos x="0" y="0"/>
          <wp:positionH relativeFrom="column">
            <wp:posOffset>83820</wp:posOffset>
          </wp:positionH>
          <wp:positionV relativeFrom="paragraph">
            <wp:posOffset>-41910</wp:posOffset>
          </wp:positionV>
          <wp:extent cx="2737903" cy="469265"/>
          <wp:effectExtent l="0" t="0" r="5715" b="6985"/>
          <wp:wrapNone/>
          <wp:docPr id="31" name="Picture 31"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orado Department of Health Care Policy &amp; Financing logo"/>
                  <pic:cNvPicPr>
                    <a:picLocks noChangeAspect="1"/>
                  </pic:cNvPicPr>
                </pic:nvPicPr>
                <pic:blipFill>
                  <a:blip r:embed="rId1"/>
                  <a:stretch>
                    <a:fillRect/>
                  </a:stretch>
                </pic:blipFill>
                <pic:spPr bwMode="auto">
                  <a:xfrm>
                    <a:off x="0" y="0"/>
                    <a:ext cx="2737903" cy="46926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1875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A89D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9D24A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4A02FC"/>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DA8A7E5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FAE49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08F86A"/>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4D68101C"/>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633A1102"/>
    <w:lvl w:ilvl="0">
      <w:start w:val="1"/>
      <w:numFmt w:val="decimal"/>
      <w:pStyle w:val="ListNumber"/>
      <w:lvlText w:val="%1."/>
      <w:lvlJc w:val="left"/>
      <w:pPr>
        <w:ind w:left="360" w:hanging="360"/>
      </w:pPr>
    </w:lvl>
  </w:abstractNum>
  <w:abstractNum w:abstractNumId="10" w15:restartNumberingAfterBreak="0">
    <w:nsid w:val="FFFFFF89"/>
    <w:multiLevelType w:val="singleLevel"/>
    <w:tmpl w:val="73CE2F1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E3FE0"/>
    <w:multiLevelType w:val="hybridMultilevel"/>
    <w:tmpl w:val="67A0E134"/>
    <w:lvl w:ilvl="0" w:tplc="4F7A7D1C">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B4F"/>
    <w:multiLevelType w:val="hybridMultilevel"/>
    <w:tmpl w:val="42AAF44C"/>
    <w:lvl w:ilvl="0" w:tplc="6118568A">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01621A"/>
    <w:multiLevelType w:val="hybridMultilevel"/>
    <w:tmpl w:val="B9BE1C9C"/>
    <w:lvl w:ilvl="0" w:tplc="6FA81CA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643C0"/>
    <w:multiLevelType w:val="hybridMultilevel"/>
    <w:tmpl w:val="EC562CC0"/>
    <w:lvl w:ilvl="0" w:tplc="6FFA43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 w:numId="14">
    <w:abstractNumId w:val="8"/>
  </w:num>
  <w:num w:numId="15">
    <w:abstractNumId w:val="15"/>
  </w:num>
  <w:num w:numId="16">
    <w:abstractNumId w:val="10"/>
  </w:num>
  <w:num w:numId="17">
    <w:abstractNumId w:val="12"/>
  </w:num>
  <w:num w:numId="18">
    <w:abstractNumId w:val="8"/>
  </w:num>
  <w:num w:numId="19">
    <w:abstractNumId w:val="15"/>
  </w:num>
  <w:num w:numId="20">
    <w:abstractNumId w:val="16"/>
  </w:num>
  <w:num w:numId="21">
    <w:abstractNumId w:val="14"/>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92"/>
    <w:rsid w:val="00010F16"/>
    <w:rsid w:val="0001139B"/>
    <w:rsid w:val="000522AB"/>
    <w:rsid w:val="00092D21"/>
    <w:rsid w:val="000A14EB"/>
    <w:rsid w:val="000A623E"/>
    <w:rsid w:val="000C3A43"/>
    <w:rsid w:val="000D0DF5"/>
    <w:rsid w:val="000D1E27"/>
    <w:rsid w:val="000E1E19"/>
    <w:rsid w:val="00103742"/>
    <w:rsid w:val="001337D6"/>
    <w:rsid w:val="0013657B"/>
    <w:rsid w:val="0013700B"/>
    <w:rsid w:val="00145B48"/>
    <w:rsid w:val="00153D36"/>
    <w:rsid w:val="00183055"/>
    <w:rsid w:val="001A1650"/>
    <w:rsid w:val="001A1AD4"/>
    <w:rsid w:val="001E25F2"/>
    <w:rsid w:val="001E6EC8"/>
    <w:rsid w:val="001E7CB6"/>
    <w:rsid w:val="00215A11"/>
    <w:rsid w:val="002328C9"/>
    <w:rsid w:val="00254805"/>
    <w:rsid w:val="00255DDB"/>
    <w:rsid w:val="00271D19"/>
    <w:rsid w:val="00276D88"/>
    <w:rsid w:val="00283E9E"/>
    <w:rsid w:val="002859EB"/>
    <w:rsid w:val="002A3519"/>
    <w:rsid w:val="002A4551"/>
    <w:rsid w:val="002B7973"/>
    <w:rsid w:val="002C4B3D"/>
    <w:rsid w:val="002D500F"/>
    <w:rsid w:val="002F18D6"/>
    <w:rsid w:val="00302D05"/>
    <w:rsid w:val="00330685"/>
    <w:rsid w:val="00341898"/>
    <w:rsid w:val="00366C54"/>
    <w:rsid w:val="00370CDA"/>
    <w:rsid w:val="00384342"/>
    <w:rsid w:val="00387343"/>
    <w:rsid w:val="00387362"/>
    <w:rsid w:val="003A33BE"/>
    <w:rsid w:val="003A7801"/>
    <w:rsid w:val="003C6D47"/>
    <w:rsid w:val="003D1DE2"/>
    <w:rsid w:val="003F7B8C"/>
    <w:rsid w:val="00425AFB"/>
    <w:rsid w:val="00425F8C"/>
    <w:rsid w:val="00430092"/>
    <w:rsid w:val="00432332"/>
    <w:rsid w:val="004350E1"/>
    <w:rsid w:val="00437AFE"/>
    <w:rsid w:val="004569A4"/>
    <w:rsid w:val="004646B6"/>
    <w:rsid w:val="00483E08"/>
    <w:rsid w:val="00486495"/>
    <w:rsid w:val="004F1D8D"/>
    <w:rsid w:val="004F2605"/>
    <w:rsid w:val="0051282F"/>
    <w:rsid w:val="00520BFA"/>
    <w:rsid w:val="005776FA"/>
    <w:rsid w:val="0058513F"/>
    <w:rsid w:val="0061029E"/>
    <w:rsid w:val="006110A2"/>
    <w:rsid w:val="00613ACF"/>
    <w:rsid w:val="00634CE1"/>
    <w:rsid w:val="00645B94"/>
    <w:rsid w:val="00646CAE"/>
    <w:rsid w:val="0065395A"/>
    <w:rsid w:val="00667EF0"/>
    <w:rsid w:val="00683C89"/>
    <w:rsid w:val="006A1AC7"/>
    <w:rsid w:val="006B6931"/>
    <w:rsid w:val="006C53F3"/>
    <w:rsid w:val="006D3E0E"/>
    <w:rsid w:val="006F50F6"/>
    <w:rsid w:val="007036E8"/>
    <w:rsid w:val="00715276"/>
    <w:rsid w:val="00727B86"/>
    <w:rsid w:val="007C510E"/>
    <w:rsid w:val="007C6CE9"/>
    <w:rsid w:val="007D5A63"/>
    <w:rsid w:val="007D679E"/>
    <w:rsid w:val="007E4A77"/>
    <w:rsid w:val="007E5DB2"/>
    <w:rsid w:val="007F7267"/>
    <w:rsid w:val="00817021"/>
    <w:rsid w:val="00820161"/>
    <w:rsid w:val="008418EE"/>
    <w:rsid w:val="0086361F"/>
    <w:rsid w:val="00883BEF"/>
    <w:rsid w:val="008875CD"/>
    <w:rsid w:val="008D4616"/>
    <w:rsid w:val="008F617E"/>
    <w:rsid w:val="00942941"/>
    <w:rsid w:val="0094374F"/>
    <w:rsid w:val="00981A1D"/>
    <w:rsid w:val="0098451C"/>
    <w:rsid w:val="009D5668"/>
    <w:rsid w:val="009E6D04"/>
    <w:rsid w:val="009F63B1"/>
    <w:rsid w:val="00A10A24"/>
    <w:rsid w:val="00A1670E"/>
    <w:rsid w:val="00A215A8"/>
    <w:rsid w:val="00A25F12"/>
    <w:rsid w:val="00A37ABE"/>
    <w:rsid w:val="00A438A4"/>
    <w:rsid w:val="00A53C1B"/>
    <w:rsid w:val="00A5778B"/>
    <w:rsid w:val="00A86EA0"/>
    <w:rsid w:val="00A965ED"/>
    <w:rsid w:val="00AE31E9"/>
    <w:rsid w:val="00B02616"/>
    <w:rsid w:val="00B02B99"/>
    <w:rsid w:val="00B66F36"/>
    <w:rsid w:val="00B727EF"/>
    <w:rsid w:val="00B82A44"/>
    <w:rsid w:val="00B840DC"/>
    <w:rsid w:val="00B92C88"/>
    <w:rsid w:val="00BA5813"/>
    <w:rsid w:val="00BB5900"/>
    <w:rsid w:val="00BB5A81"/>
    <w:rsid w:val="00BE08F4"/>
    <w:rsid w:val="00BE38DE"/>
    <w:rsid w:val="00BF0B92"/>
    <w:rsid w:val="00C0314D"/>
    <w:rsid w:val="00C10A8D"/>
    <w:rsid w:val="00C176B1"/>
    <w:rsid w:val="00C52A6E"/>
    <w:rsid w:val="00C644C7"/>
    <w:rsid w:val="00C91219"/>
    <w:rsid w:val="00C960A4"/>
    <w:rsid w:val="00CA6E16"/>
    <w:rsid w:val="00CC6D31"/>
    <w:rsid w:val="00CD619D"/>
    <w:rsid w:val="00CE5037"/>
    <w:rsid w:val="00D10630"/>
    <w:rsid w:val="00D33DC1"/>
    <w:rsid w:val="00D54947"/>
    <w:rsid w:val="00D6243B"/>
    <w:rsid w:val="00D777D3"/>
    <w:rsid w:val="00D81F59"/>
    <w:rsid w:val="00DB1374"/>
    <w:rsid w:val="00DC09EC"/>
    <w:rsid w:val="00DC62AA"/>
    <w:rsid w:val="00DD5B1E"/>
    <w:rsid w:val="00E05589"/>
    <w:rsid w:val="00E16557"/>
    <w:rsid w:val="00E2382E"/>
    <w:rsid w:val="00E246E2"/>
    <w:rsid w:val="00E32FAC"/>
    <w:rsid w:val="00E33B50"/>
    <w:rsid w:val="00E635E2"/>
    <w:rsid w:val="00E6713A"/>
    <w:rsid w:val="00E70A23"/>
    <w:rsid w:val="00E77696"/>
    <w:rsid w:val="00E86809"/>
    <w:rsid w:val="00E95E40"/>
    <w:rsid w:val="00EC0754"/>
    <w:rsid w:val="00EE405D"/>
    <w:rsid w:val="00EF3B97"/>
    <w:rsid w:val="00EF610F"/>
    <w:rsid w:val="00EF7E5F"/>
    <w:rsid w:val="00F35814"/>
    <w:rsid w:val="00F42473"/>
    <w:rsid w:val="00F55759"/>
    <w:rsid w:val="00F56C05"/>
    <w:rsid w:val="00F659EB"/>
    <w:rsid w:val="00F73DAE"/>
    <w:rsid w:val="00F95AD5"/>
    <w:rsid w:val="00FA2CFC"/>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6EF9685D-F2C1-46E6-B2D2-C41B8519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B92"/>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Text1"/>
    <w:link w:val="Heading1Char"/>
    <w:uiPriority w:val="9"/>
    <w:qFormat/>
    <w:rsid w:val="00C0314D"/>
    <w:pPr>
      <w:keepNext/>
      <w:spacing w:before="240" w:after="240" w:line="240" w:lineRule="auto"/>
      <w:outlineLvl w:val="0"/>
    </w:pPr>
    <w:rPr>
      <w:rFonts w:ascii="Trebuchet MS" w:eastAsiaTheme="minorEastAsia" w:hAnsi="Trebuchet MS" w:cs="Arial"/>
      <w:b/>
      <w:bCs/>
      <w:kern w:val="32"/>
      <w:sz w:val="24"/>
      <w:szCs w:val="32"/>
    </w:rPr>
  </w:style>
  <w:style w:type="paragraph" w:styleId="Heading2">
    <w:name w:val="heading 2"/>
    <w:basedOn w:val="Normal"/>
    <w:next w:val="BodyText2"/>
    <w:link w:val="Heading2Char"/>
    <w:uiPriority w:val="9"/>
    <w:qFormat/>
    <w:rsid w:val="007E5DB2"/>
    <w:pPr>
      <w:keepNext/>
      <w:keepLines/>
      <w:spacing w:before="120" w:after="240" w:line="240" w:lineRule="auto"/>
      <w:outlineLvl w:val="1"/>
    </w:pPr>
    <w:rPr>
      <w:rFonts w:ascii="Trebuchet MS" w:eastAsia="MS Gothic" w:hAnsi="Trebuchet MS" w:cs="Times New Roman"/>
      <w:bCs/>
      <w:sz w:val="24"/>
      <w:szCs w:val="26"/>
      <w:u w:val="single"/>
    </w:rPr>
  </w:style>
  <w:style w:type="paragraph" w:styleId="Heading3">
    <w:name w:val="heading 3"/>
    <w:basedOn w:val="Normal"/>
    <w:next w:val="Normal"/>
    <w:link w:val="Heading3Char"/>
    <w:rsid w:val="00CC6D31"/>
    <w:pPr>
      <w:keepNext/>
      <w:keepLines/>
      <w:spacing w:before="120" w:after="240" w:line="240" w:lineRule="auto"/>
      <w:ind w:left="720"/>
      <w:outlineLvl w:val="2"/>
    </w:pPr>
    <w:rPr>
      <w:rFonts w:ascii="Trebuchet MS" w:eastAsiaTheme="majorEastAsia" w:hAnsi="Trebuchet MS" w:cstheme="majorBidi"/>
      <w:b/>
      <w:bCs/>
      <w:i/>
      <w:sz w:val="24"/>
      <w:szCs w:val="24"/>
    </w:rPr>
  </w:style>
  <w:style w:type="paragraph" w:styleId="Heading4">
    <w:name w:val="heading 4"/>
    <w:basedOn w:val="Normal"/>
    <w:next w:val="Normal"/>
    <w:link w:val="Heading4Char"/>
    <w:rsid w:val="00CC6D31"/>
    <w:pPr>
      <w:keepNext/>
      <w:keepLines/>
      <w:spacing w:after="240" w:line="240" w:lineRule="auto"/>
      <w:ind w:left="720"/>
      <w:outlineLvl w:val="3"/>
    </w:pPr>
    <w:rPr>
      <w:rFonts w:ascii="Trebuchet MS" w:eastAsiaTheme="majorEastAsia" w:hAnsi="Trebuchet MS" w:cstheme="majorBidi"/>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qFormat/>
    <w:rsid w:val="00B82A44"/>
    <w:pPr>
      <w:spacing w:after="120" w:line="240" w:lineRule="auto"/>
    </w:pPr>
    <w:rPr>
      <w:rFonts w:ascii="Trebuchet MS" w:eastAsiaTheme="minorEastAsia" w:hAnsi="Trebuchet MS" w:cs="Times New Roman"/>
      <w:sz w:val="24"/>
      <w:szCs w:val="24"/>
    </w:rPr>
  </w:style>
  <w:style w:type="character" w:customStyle="1" w:styleId="Heading3Char">
    <w:name w:val="Heading 3 Char"/>
    <w:basedOn w:val="DefaultParagraphFont"/>
    <w:link w:val="Heading3"/>
    <w:rsid w:val="00CC6D31"/>
    <w:rPr>
      <w:rFonts w:ascii="Tahoma" w:eastAsiaTheme="majorEastAsia" w:hAnsi="Tahoma" w:cstheme="majorBidi"/>
      <w:b/>
      <w:bCs/>
      <w:i/>
      <w:lang w:eastAsia="en-US"/>
    </w:rPr>
  </w:style>
  <w:style w:type="paragraph" w:styleId="BodyText2">
    <w:name w:val="Body Text 2"/>
    <w:basedOn w:val="BodyText1"/>
    <w:link w:val="BodyText2Char"/>
    <w:rsid w:val="00CC6D31"/>
  </w:style>
  <w:style w:type="character" w:customStyle="1" w:styleId="BodyText2Char">
    <w:name w:val="Body Text 2 Char"/>
    <w:basedOn w:val="DefaultParagraphFont"/>
    <w:link w:val="BodyText2"/>
    <w:rsid w:val="00CC6D31"/>
    <w:rPr>
      <w:rFonts w:ascii="Tahoma" w:eastAsia="Times New Roman" w:hAnsi="Tahoma"/>
      <w:lang w:eastAsia="en-US"/>
    </w:rPr>
  </w:style>
  <w:style w:type="character" w:customStyle="1" w:styleId="Heading4Char">
    <w:name w:val="Heading 4 Char"/>
    <w:basedOn w:val="DefaultParagraphFont"/>
    <w:link w:val="Heading4"/>
    <w:rsid w:val="00CC6D31"/>
    <w:rPr>
      <w:rFonts w:ascii="Tahoma" w:eastAsiaTheme="majorEastAsia" w:hAnsi="Tahoma" w:cstheme="majorBidi"/>
      <w:bCs/>
      <w:i/>
      <w:iCs/>
      <w:u w:val="single"/>
      <w:lang w:eastAsia="en-US"/>
    </w:rPr>
  </w:style>
  <w:style w:type="paragraph" w:customStyle="1" w:styleId="returnaddress">
    <w:name w:val="return address"/>
    <w:basedOn w:val="Normal"/>
    <w:link w:val="returnaddressChar"/>
    <w:autoRedefine/>
    <w:qFormat/>
    <w:rsid w:val="002A3519"/>
    <w:pPr>
      <w:tabs>
        <w:tab w:val="center" w:pos="4320"/>
        <w:tab w:val="right" w:pos="8640"/>
      </w:tabs>
      <w:spacing w:after="0" w:line="200" w:lineRule="exact"/>
      <w:contextualSpacing/>
    </w:pPr>
    <w:rPr>
      <w:rFonts w:ascii="Trebuchet MS" w:eastAsiaTheme="minorEastAsia" w:hAnsi="Trebuchet MS" w:cs="Times New Roman"/>
      <w:sz w:val="16"/>
      <w:szCs w:val="24"/>
    </w:rPr>
  </w:style>
  <w:style w:type="character" w:customStyle="1" w:styleId="returnaddressChar">
    <w:name w:val="return address Char"/>
    <w:basedOn w:val="DefaultParagraphFont"/>
    <w:link w:val="returnaddress"/>
    <w:rsid w:val="002A3519"/>
    <w:rPr>
      <w:sz w:val="16"/>
    </w:rPr>
  </w:style>
  <w:style w:type="paragraph" w:customStyle="1" w:styleId="InsideAddress">
    <w:name w:val="Inside Address"/>
    <w:basedOn w:val="Normal"/>
    <w:qFormat/>
    <w:rsid w:val="00B92C88"/>
    <w:pPr>
      <w:spacing w:before="240" w:after="360" w:line="240" w:lineRule="auto"/>
      <w:contextualSpacing/>
    </w:pPr>
    <w:rPr>
      <w:rFonts w:ascii="Trebuchet MS" w:eastAsiaTheme="minorEastAsia" w:hAnsi="Trebuchet MS" w:cs="Times New Roman"/>
      <w:sz w:val="24"/>
      <w:szCs w:val="24"/>
    </w:rPr>
  </w:style>
  <w:style w:type="character" w:styleId="FootnoteReference">
    <w:name w:val="footnote reference"/>
    <w:basedOn w:val="DefaultParagraphFont"/>
    <w:rsid w:val="00FA2CFC"/>
    <w:rPr>
      <w:vertAlign w:val="superscript"/>
    </w:rPr>
  </w:style>
  <w:style w:type="paragraph" w:styleId="BodyText">
    <w:name w:val="Body Text"/>
    <w:basedOn w:val="Normal"/>
    <w:link w:val="BodyTextChar"/>
    <w:rsid w:val="00C0314D"/>
    <w:pPr>
      <w:suppressAutoHyphens/>
      <w:spacing w:after="240" w:line="240" w:lineRule="auto"/>
    </w:pPr>
    <w:rPr>
      <w:rFonts w:ascii="Trebuchet MS" w:eastAsiaTheme="minorEastAsia" w:hAnsi="Trebuchet MS" w:cs="Times New Roman"/>
      <w:sz w:val="24"/>
      <w:szCs w:val="24"/>
    </w:rPr>
  </w:style>
  <w:style w:type="character" w:customStyle="1" w:styleId="BodyTextChar">
    <w:name w:val="Body Text Char"/>
    <w:basedOn w:val="DefaultParagraphFont"/>
    <w:link w:val="BodyText"/>
    <w:rsid w:val="00C0314D"/>
    <w:rPr>
      <w:rFonts w:ascii="Tahoma" w:eastAsia="Times New Roman" w:hAnsi="Tahoma"/>
      <w:lang w:eastAsia="en-US"/>
    </w:rPr>
  </w:style>
  <w:style w:type="character" w:styleId="Emphasis">
    <w:name w:val="Emphasis"/>
    <w:basedOn w:val="DefaultParagraphFont"/>
    <w:rsid w:val="002C4B3D"/>
    <w:rPr>
      <w:rFonts w:ascii="Tahoma" w:hAnsi="Tahoma"/>
      <w:b w:val="0"/>
      <w:i/>
      <w:iCs/>
      <w:color w:val="C00000"/>
      <w:position w:val="0"/>
      <w:sz w:val="24"/>
    </w:rPr>
  </w:style>
  <w:style w:type="paragraph" w:styleId="FootnoteText">
    <w:name w:val="footnote text"/>
    <w:basedOn w:val="Normal"/>
    <w:link w:val="FootnoteTextChar"/>
    <w:rsid w:val="00883BEF"/>
    <w:pPr>
      <w:spacing w:before="120" w:after="240" w:line="240" w:lineRule="auto"/>
      <w:contextualSpacing/>
    </w:pPr>
    <w:rPr>
      <w:rFonts w:ascii="Trebuchet MS" w:eastAsiaTheme="minorEastAsia" w:hAnsi="Trebuchet MS" w:cs="Times New Roman"/>
      <w:sz w:val="16"/>
      <w:szCs w:val="20"/>
    </w:rPr>
  </w:style>
  <w:style w:type="character" w:customStyle="1" w:styleId="FootnoteTextChar">
    <w:name w:val="Footnote Text Char"/>
    <w:basedOn w:val="DefaultParagraphFont"/>
    <w:link w:val="FootnoteText"/>
    <w:rsid w:val="00883BEF"/>
    <w:rPr>
      <w:rFonts w:ascii="Tahoma" w:eastAsia="Times New Roman" w:hAnsi="Tahoma"/>
      <w:sz w:val="16"/>
      <w:szCs w:val="20"/>
      <w:lang w:eastAsia="en-US"/>
    </w:rPr>
  </w:style>
  <w:style w:type="paragraph" w:customStyle="1" w:styleId="Contact">
    <w:name w:val="Contact"/>
    <w:basedOn w:val="Normal"/>
    <w:qFormat/>
    <w:rsid w:val="00A10A24"/>
    <w:pPr>
      <w:spacing w:before="120" w:after="240" w:line="240" w:lineRule="auto"/>
      <w:ind w:left="720"/>
      <w:contextualSpacing/>
    </w:pPr>
    <w:rPr>
      <w:rFonts w:ascii="Trebuchet MS" w:eastAsiaTheme="minorEastAsia" w:hAnsi="Trebuchet MS" w:cs="Times New Roman"/>
      <w:b/>
      <w:color w:val="003366"/>
      <w:sz w:val="24"/>
      <w:szCs w:val="24"/>
    </w:rPr>
  </w:style>
  <w:style w:type="paragraph" w:styleId="List">
    <w:name w:val="List"/>
    <w:basedOn w:val="Normal"/>
    <w:uiPriority w:val="99"/>
    <w:rsid w:val="00215A11"/>
    <w:pPr>
      <w:spacing w:after="0" w:line="240" w:lineRule="auto"/>
      <w:ind w:left="360" w:hanging="360"/>
      <w:contextualSpacing/>
    </w:pPr>
    <w:rPr>
      <w:rFonts w:ascii="Trebuchet MS" w:eastAsiaTheme="minorEastAsia" w:hAnsi="Trebuchet MS" w:cs="Times New Roman"/>
      <w:sz w:val="24"/>
      <w:szCs w:val="24"/>
    </w:rPr>
  </w:style>
  <w:style w:type="character" w:customStyle="1" w:styleId="Heading1Char">
    <w:name w:val="Heading 1 Char"/>
    <w:link w:val="Heading1"/>
    <w:uiPriority w:val="9"/>
    <w:rsid w:val="00C0314D"/>
    <w:rPr>
      <w:rFonts w:ascii="Tahoma" w:eastAsia="Times New Roman" w:hAnsi="Tahoma" w:cs="Arial"/>
      <w:b/>
      <w:bCs/>
      <w:kern w:val="32"/>
      <w:szCs w:val="32"/>
      <w:lang w:eastAsia="en-US"/>
    </w:rPr>
  </w:style>
  <w:style w:type="paragraph" w:styleId="List2">
    <w:name w:val="List 2"/>
    <w:basedOn w:val="Normal"/>
    <w:rsid w:val="00215A11"/>
    <w:pPr>
      <w:spacing w:after="0" w:line="240" w:lineRule="auto"/>
      <w:ind w:left="720" w:hanging="360"/>
      <w:contextualSpacing/>
    </w:pPr>
    <w:rPr>
      <w:rFonts w:ascii="Trebuchet MS" w:eastAsiaTheme="minorEastAsia" w:hAnsi="Trebuchet MS" w:cs="Times New Roman"/>
      <w:sz w:val="24"/>
      <w:szCs w:val="24"/>
    </w:rPr>
  </w:style>
  <w:style w:type="character" w:customStyle="1" w:styleId="Heading2Char">
    <w:name w:val="Heading 2 Char"/>
    <w:link w:val="Heading2"/>
    <w:uiPriority w:val="9"/>
    <w:rsid w:val="007E5DB2"/>
    <w:rPr>
      <w:rFonts w:ascii="Tahoma" w:eastAsia="MS Gothic" w:hAnsi="Tahoma"/>
      <w:bCs/>
      <w:szCs w:val="26"/>
      <w:u w:val="single"/>
      <w:lang w:eastAsia="en-US"/>
    </w:rPr>
  </w:style>
  <w:style w:type="paragraph" w:styleId="ListBullet">
    <w:name w:val="List Bullet"/>
    <w:basedOn w:val="Normal"/>
    <w:uiPriority w:val="99"/>
    <w:rsid w:val="00A10A24"/>
    <w:pPr>
      <w:numPr>
        <w:numId w:val="1"/>
      </w:numPr>
      <w:spacing w:before="120" w:after="240" w:line="240" w:lineRule="auto"/>
      <w:ind w:left="1440" w:hanging="720"/>
      <w:contextualSpacing/>
    </w:pPr>
    <w:rPr>
      <w:rFonts w:ascii="Trebuchet MS" w:eastAsiaTheme="minorEastAsia" w:hAnsi="Trebuchet MS" w:cs="Times New Roman"/>
      <w:sz w:val="24"/>
      <w:szCs w:val="24"/>
    </w:rPr>
  </w:style>
  <w:style w:type="paragraph" w:styleId="ListBullet2">
    <w:name w:val="List Bullet 2"/>
    <w:basedOn w:val="Normal"/>
    <w:uiPriority w:val="99"/>
    <w:rsid w:val="00A10A24"/>
    <w:pPr>
      <w:numPr>
        <w:numId w:val="2"/>
      </w:numPr>
      <w:spacing w:before="120" w:after="240" w:line="240" w:lineRule="auto"/>
      <w:ind w:left="2160" w:hanging="720"/>
      <w:contextualSpacing/>
    </w:pPr>
    <w:rPr>
      <w:rFonts w:ascii="Trebuchet MS" w:eastAsiaTheme="minorEastAsia" w:hAnsi="Trebuchet MS" w:cs="Times New Roman"/>
      <w:sz w:val="24"/>
      <w:szCs w:val="24"/>
    </w:rPr>
  </w:style>
  <w:style w:type="paragraph" w:styleId="ListNumber">
    <w:name w:val="List Number"/>
    <w:basedOn w:val="Normal"/>
    <w:rsid w:val="00A10A24"/>
    <w:pPr>
      <w:numPr>
        <w:numId w:val="6"/>
      </w:numPr>
      <w:spacing w:before="120" w:after="240" w:line="240" w:lineRule="auto"/>
      <w:ind w:left="1440" w:hanging="720"/>
    </w:pPr>
    <w:rPr>
      <w:rFonts w:ascii="Trebuchet MS" w:eastAsiaTheme="minorEastAsia" w:hAnsi="Trebuchet MS" w:cs="Times New Roman"/>
      <w:sz w:val="24"/>
      <w:szCs w:val="24"/>
    </w:rPr>
  </w:style>
  <w:style w:type="paragraph" w:styleId="ListNumber2">
    <w:name w:val="List Number 2"/>
    <w:basedOn w:val="Normal"/>
    <w:rsid w:val="00A10A24"/>
    <w:pPr>
      <w:numPr>
        <w:numId w:val="7"/>
      </w:numPr>
      <w:spacing w:before="120" w:after="240" w:line="240" w:lineRule="auto"/>
      <w:ind w:left="2160" w:hanging="720"/>
      <w:contextualSpacing/>
    </w:pPr>
    <w:rPr>
      <w:rFonts w:ascii="Trebuchet MS" w:eastAsiaTheme="minorEastAsia" w:hAnsi="Trebuchet MS" w:cs="Times New Roman"/>
      <w:sz w:val="24"/>
      <w:szCs w:val="24"/>
    </w:rPr>
  </w:style>
  <w:style w:type="character" w:styleId="Hyperlink">
    <w:name w:val="Hyperlink"/>
    <w:uiPriority w:val="99"/>
    <w:rsid w:val="00883BEF"/>
    <w:rPr>
      <w:rFonts w:ascii="Tahoma" w:hAnsi="Tahoma" w:cs="Times New Roman"/>
      <w:color w:val="0000FF"/>
      <w:sz w:val="22"/>
      <w:u w:val="single"/>
    </w:rPr>
  </w:style>
  <w:style w:type="paragraph" w:customStyle="1" w:styleId="Reference">
    <w:name w:val="Reference"/>
    <w:basedOn w:val="BodyText"/>
    <w:qFormat/>
    <w:rsid w:val="00A965ED"/>
    <w:rPr>
      <w:b/>
    </w:rPr>
  </w:style>
  <w:style w:type="paragraph" w:styleId="Date">
    <w:name w:val="Date"/>
    <w:basedOn w:val="Normal"/>
    <w:next w:val="Normal"/>
    <w:link w:val="DateChar"/>
    <w:rsid w:val="00A965ED"/>
    <w:pPr>
      <w:spacing w:before="360" w:after="360" w:line="240" w:lineRule="auto"/>
    </w:pPr>
    <w:rPr>
      <w:rFonts w:ascii="Trebuchet MS" w:eastAsiaTheme="minorEastAsia" w:hAnsi="Trebuchet MS" w:cs="Times New Roman"/>
      <w:sz w:val="24"/>
      <w:szCs w:val="24"/>
    </w:rPr>
  </w:style>
  <w:style w:type="character" w:customStyle="1" w:styleId="DateChar">
    <w:name w:val="Date Char"/>
    <w:basedOn w:val="DefaultParagraphFont"/>
    <w:link w:val="Date"/>
    <w:rsid w:val="00A965ED"/>
    <w:rPr>
      <w:rFonts w:ascii="Tahoma" w:eastAsia="Times New Roman" w:hAnsi="Tahoma"/>
      <w:lang w:eastAsia="en-US"/>
    </w:rPr>
  </w:style>
  <w:style w:type="paragraph" w:styleId="Header">
    <w:name w:val="header"/>
    <w:basedOn w:val="Normal"/>
    <w:link w:val="HeaderChar"/>
    <w:uiPriority w:val="99"/>
    <w:rsid w:val="00430092"/>
    <w:pPr>
      <w:tabs>
        <w:tab w:val="center" w:pos="4680"/>
        <w:tab w:val="right" w:pos="9360"/>
      </w:tabs>
      <w:spacing w:after="240" w:line="240" w:lineRule="auto"/>
      <w:contextualSpacing/>
    </w:pPr>
    <w:rPr>
      <w:rFonts w:ascii="Trebuchet MS" w:eastAsiaTheme="minorEastAsia" w:hAnsi="Trebuchet MS" w:cs="Times New Roman"/>
      <w:b/>
      <w:sz w:val="24"/>
      <w:szCs w:val="24"/>
    </w:rPr>
  </w:style>
  <w:style w:type="character" w:customStyle="1" w:styleId="HeaderChar">
    <w:name w:val="Header Char"/>
    <w:basedOn w:val="DefaultParagraphFont"/>
    <w:link w:val="Header"/>
    <w:uiPriority w:val="99"/>
    <w:rsid w:val="00430092"/>
    <w:rPr>
      <w:rFonts w:ascii="Tahoma" w:eastAsia="Times New Roman" w:hAnsi="Tahoma"/>
      <w:b/>
      <w:lang w:eastAsia="en-US"/>
    </w:rPr>
  </w:style>
  <w:style w:type="paragraph" w:styleId="Footer">
    <w:name w:val="footer"/>
    <w:basedOn w:val="Normal"/>
    <w:link w:val="FooterChar"/>
    <w:uiPriority w:val="99"/>
    <w:rsid w:val="00F73DAE"/>
    <w:pPr>
      <w:tabs>
        <w:tab w:val="center" w:pos="4680"/>
        <w:tab w:val="right" w:pos="9360"/>
      </w:tabs>
      <w:spacing w:after="0" w:line="240" w:lineRule="auto"/>
    </w:pPr>
    <w:rPr>
      <w:rFonts w:ascii="Trebuchet MS" w:eastAsiaTheme="minorEastAsia" w:hAnsi="Trebuchet MS" w:cs="Times New Roman"/>
      <w:sz w:val="24"/>
      <w:szCs w:val="24"/>
    </w:rPr>
  </w:style>
  <w:style w:type="character" w:customStyle="1" w:styleId="FooterChar">
    <w:name w:val="Footer Char"/>
    <w:basedOn w:val="DefaultParagraphFont"/>
    <w:link w:val="Footer"/>
    <w:uiPriority w:val="99"/>
    <w:rsid w:val="00F73DAE"/>
    <w:rPr>
      <w:rFonts w:eastAsia="Times New Roman"/>
      <w:lang w:eastAsia="en-US"/>
    </w:rPr>
  </w:style>
  <w:style w:type="paragraph" w:styleId="Closing">
    <w:name w:val="Closing"/>
    <w:basedOn w:val="Normal"/>
    <w:link w:val="ClosingChar"/>
    <w:unhideWhenUsed/>
    <w:rsid w:val="00C0314D"/>
    <w:pPr>
      <w:spacing w:after="720" w:line="240" w:lineRule="auto"/>
    </w:pPr>
    <w:rPr>
      <w:rFonts w:ascii="Trebuchet MS" w:eastAsiaTheme="minorEastAsia" w:hAnsi="Trebuchet MS" w:cs="Times New Roman"/>
      <w:sz w:val="24"/>
      <w:szCs w:val="24"/>
    </w:rPr>
  </w:style>
  <w:style w:type="character" w:customStyle="1" w:styleId="ClosingChar">
    <w:name w:val="Closing Char"/>
    <w:basedOn w:val="DefaultParagraphFont"/>
    <w:link w:val="Closing"/>
    <w:rsid w:val="00C0314D"/>
    <w:rPr>
      <w:rFonts w:ascii="Tahoma" w:eastAsia="Times New Roman" w:hAnsi="Tahoma"/>
      <w:lang w:eastAsia="en-US"/>
    </w:rPr>
  </w:style>
  <w:style w:type="paragraph" w:customStyle="1" w:styleId="SignatureBlock">
    <w:name w:val="Signature Block"/>
    <w:basedOn w:val="Normal"/>
    <w:qFormat/>
    <w:rsid w:val="00C0314D"/>
    <w:pPr>
      <w:spacing w:after="240" w:line="240" w:lineRule="auto"/>
      <w:contextualSpacing/>
    </w:pPr>
    <w:rPr>
      <w:rFonts w:ascii="Trebuchet MS" w:eastAsiaTheme="minorEastAsia" w:hAnsi="Trebuchet MS" w:cs="Times New Roman"/>
      <w:sz w:val="24"/>
      <w:szCs w:val="24"/>
    </w:rPr>
  </w:style>
  <w:style w:type="character" w:styleId="CommentReference">
    <w:name w:val="annotation reference"/>
    <w:basedOn w:val="DefaultParagraphFont"/>
    <w:semiHidden/>
    <w:unhideWhenUsed/>
    <w:rsid w:val="00E86809"/>
    <w:rPr>
      <w:sz w:val="16"/>
      <w:szCs w:val="16"/>
    </w:rPr>
  </w:style>
  <w:style w:type="paragraph" w:styleId="CommentText">
    <w:name w:val="annotation text"/>
    <w:basedOn w:val="Normal"/>
    <w:link w:val="CommentTextChar"/>
    <w:semiHidden/>
    <w:unhideWhenUsed/>
    <w:rsid w:val="00E86809"/>
    <w:pPr>
      <w:spacing w:after="0" w:line="240" w:lineRule="auto"/>
    </w:pPr>
    <w:rPr>
      <w:rFonts w:ascii="Trebuchet MS" w:eastAsiaTheme="minorEastAsia" w:hAnsi="Trebuchet MS" w:cs="Times New Roman"/>
      <w:sz w:val="20"/>
      <w:szCs w:val="20"/>
    </w:rPr>
  </w:style>
  <w:style w:type="character" w:customStyle="1" w:styleId="CommentTextChar">
    <w:name w:val="Comment Text Char"/>
    <w:basedOn w:val="DefaultParagraphFont"/>
    <w:link w:val="CommentText"/>
    <w:semiHidden/>
    <w:rsid w:val="00E86809"/>
    <w:rPr>
      <w:rFonts w:ascii="Tahoma" w:eastAsia="Times New Roman" w:hAnsi="Tahoma"/>
      <w:sz w:val="20"/>
      <w:szCs w:val="20"/>
      <w:lang w:eastAsia="en-US"/>
    </w:rPr>
  </w:style>
  <w:style w:type="paragraph" w:styleId="CommentSubject">
    <w:name w:val="annotation subject"/>
    <w:basedOn w:val="CommentText"/>
    <w:next w:val="CommentText"/>
    <w:link w:val="CommentSubjectChar"/>
    <w:semiHidden/>
    <w:unhideWhenUsed/>
    <w:rsid w:val="00E86809"/>
    <w:rPr>
      <w:b/>
      <w:bCs/>
    </w:rPr>
  </w:style>
  <w:style w:type="character" w:customStyle="1" w:styleId="CommentSubjectChar">
    <w:name w:val="Comment Subject Char"/>
    <w:basedOn w:val="CommentTextChar"/>
    <w:link w:val="CommentSubject"/>
    <w:semiHidden/>
    <w:rsid w:val="00E86809"/>
    <w:rPr>
      <w:rFonts w:ascii="Tahoma" w:eastAsia="Times New Roman" w:hAnsi="Tahoma"/>
      <w:b/>
      <w:bCs/>
      <w:sz w:val="20"/>
      <w:szCs w:val="20"/>
      <w:lang w:eastAsia="en-US"/>
    </w:rPr>
  </w:style>
  <w:style w:type="paragraph" w:styleId="BalloonText">
    <w:name w:val="Balloon Text"/>
    <w:basedOn w:val="Normal"/>
    <w:link w:val="BalloonTextChar"/>
    <w:uiPriority w:val="99"/>
    <w:semiHidden/>
    <w:unhideWhenUsed/>
    <w:rsid w:val="00E86809"/>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86809"/>
    <w:rPr>
      <w:rFonts w:ascii="Segoe UI" w:eastAsia="Times New Roman" w:hAnsi="Segoe UI" w:cs="Segoe UI"/>
      <w:sz w:val="18"/>
      <w:szCs w:val="18"/>
      <w:lang w:eastAsia="en-US"/>
    </w:rPr>
  </w:style>
  <w:style w:type="character" w:styleId="FollowedHyperlink">
    <w:name w:val="FollowedHyperlink"/>
    <w:basedOn w:val="DefaultParagraphFont"/>
    <w:semiHidden/>
    <w:unhideWhenUsed/>
    <w:rsid w:val="00F557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273635683">
      <w:bodyDiv w:val="1"/>
      <w:marLeft w:val="0"/>
      <w:marRight w:val="0"/>
      <w:marTop w:val="0"/>
      <w:marBottom w:val="0"/>
      <w:divBdr>
        <w:top w:val="none" w:sz="0" w:space="0" w:color="auto"/>
        <w:left w:val="none" w:sz="0" w:space="0" w:color="auto"/>
        <w:bottom w:val="none" w:sz="0" w:space="0" w:color="auto"/>
        <w:right w:val="none" w:sz="0" w:space="0" w:color="auto"/>
      </w:divBdr>
    </w:div>
    <w:div w:id="1377925278">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Pfeifer@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pf.colorado.gov/behavioral-health-and-integration-strategies-subcommitt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pfei\Documents\HCPF%20Letterhead_Mar2021.dotx" TargetMode="External"/></Relationships>
</file>

<file path=word/theme/theme1.xml><?xml version="1.0" encoding="utf-8"?>
<a:theme xmlns:a="http://schemas.openxmlformats.org/drawingml/2006/main" name="Office Theme">
  <a:themeElements>
    <a:clrScheme name="HCPF">
      <a:dk1>
        <a:sysClr val="windowText" lastClr="000000"/>
      </a:dk1>
      <a:lt1>
        <a:sysClr val="window" lastClr="FFFFFF"/>
      </a:lt1>
      <a:dk2>
        <a:srgbClr val="001970"/>
      </a:dk2>
      <a:lt2>
        <a:srgbClr val="FFD100"/>
      </a:lt2>
      <a:accent1>
        <a:srgbClr val="001970"/>
      </a:accent1>
      <a:accent2>
        <a:srgbClr val="245D38"/>
      </a:accent2>
      <a:accent3>
        <a:srgbClr val="6D3A5D"/>
      </a:accent3>
      <a:accent4>
        <a:srgbClr val="7A853B"/>
      </a:accent4>
      <a:accent5>
        <a:srgbClr val="35647E"/>
      </a:accent5>
      <a:accent6>
        <a:srgbClr val="C3002F"/>
      </a:accent6>
      <a:hlink>
        <a:srgbClr val="0000FF"/>
      </a:hlink>
      <a:folHlink>
        <a:srgbClr val="800080"/>
      </a:folHlink>
    </a:clrScheme>
    <a:fontScheme name="HCP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69C82552416F4D9E145593EF3D7295" ma:contentTypeVersion="9" ma:contentTypeDescription="Create a new document." ma:contentTypeScope="" ma:versionID="28f51989708c7f508f59923e8c9d3677">
  <xsd:schema xmlns:xsd="http://www.w3.org/2001/XMLSchema" xmlns:xs="http://www.w3.org/2001/XMLSchema" xmlns:p="http://schemas.microsoft.com/office/2006/metadata/properties" xmlns:ns2="7be5fa6b-4cc0-49a8-b234-97f651d692ff" xmlns:ns3="c1838ce2-6575-4952-b4b0-afa742a1bf4a" targetNamespace="http://schemas.microsoft.com/office/2006/metadata/properties" ma:root="true" ma:fieldsID="0516e8a9ffc46ece4f5daf6d282f26a9" ns2:_="" ns3:_="">
    <xsd:import namespace="7be5fa6b-4cc0-49a8-b234-97f651d692ff"/>
    <xsd:import namespace="c1838ce2-6575-4952-b4b0-afa742a1bf4a"/>
    <xsd:element name="properties">
      <xsd:complexType>
        <xsd:sequence>
          <xsd:element name="documentManagement">
            <xsd:complexType>
              <xsd:all>
                <xsd:element ref="ns2:Instructions" minOccurs="0"/>
                <xsd:element ref="ns2:Audience" minOccurs="0"/>
                <xsd:element ref="ns2:Templ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5fa6b-4cc0-49a8-b234-97f651d692ff" elementFormDefault="qualified">
    <xsd:import namespace="http://schemas.microsoft.com/office/2006/documentManagement/types"/>
    <xsd:import namespace="http://schemas.microsoft.com/office/infopath/2007/PartnerControls"/>
    <xsd:element name="Instructions" ma:index="8" nillable="true" ma:displayName="Instructions" ma:internalName="Instructions">
      <xsd:simpleType>
        <xsd:restriction base="dms:Note">
          <xsd:maxLength value="255"/>
        </xsd:restriction>
      </xsd:simpleType>
    </xsd:element>
    <xsd:element name="Audience" ma:index="9" nillable="true" ma:displayName="Audience" ma:default="Internal" ma:format="Dropdown" ma:internalName="Audience">
      <xsd:simpleType>
        <xsd:union memberTypes="dms:Text">
          <xsd:simpleType>
            <xsd:restriction base="dms:Choice">
              <xsd:enumeration value="Internal"/>
              <xsd:enumeration value="External"/>
            </xsd:restriction>
          </xsd:simpleType>
        </xsd:union>
      </xsd:simpleType>
    </xsd:element>
    <xsd:element name="Template" ma:index="10" nillable="true" ma:displayName="Template" ma:internalName="Templat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38ce2-6575-4952-b4b0-afa742a1bf4a" elementFormDefault="qualified">
    <xsd:import namespace="http://schemas.microsoft.com/office/2006/documentManagement/types"/>
    <xsd:import namespace="http://schemas.microsoft.com/office/infopath/2007/PartnerControls"/>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structions xmlns="7be5fa6b-4cc0-49a8-b234-97f651d692ff" xsi:nil="true"/>
    <Audience xmlns="7be5fa6b-4cc0-49a8-b234-97f651d692ff">Internal</Audience>
    <Template xmlns="7be5fa6b-4cc0-49a8-b234-97f651d692ff">HCPF Letterhead</Templ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C30A-F4ED-4B53-B582-FA26B023FD22}">
  <ds:schemaRefs>
    <ds:schemaRef ds:uri="http://schemas.microsoft.com/sharepoint/v3/contenttype/forms"/>
  </ds:schemaRefs>
</ds:datastoreItem>
</file>

<file path=customXml/itemProps2.xml><?xml version="1.0" encoding="utf-8"?>
<ds:datastoreItem xmlns:ds="http://schemas.openxmlformats.org/officeDocument/2006/customXml" ds:itemID="{F1C1252F-B51C-47DE-B166-EF305D912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5fa6b-4cc0-49a8-b234-97f651d692ff"/>
    <ds:schemaRef ds:uri="c1838ce2-6575-4952-b4b0-afa742a1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B0C6F-FA8E-4876-AE34-C387C74EE5C9}">
  <ds:schemaRefs>
    <ds:schemaRef ds:uri="http://schemas.microsoft.com/office/2006/metadata/properties"/>
    <ds:schemaRef ds:uri="http://schemas.microsoft.com/office/infopath/2007/PartnerControls"/>
    <ds:schemaRef ds:uri="7be5fa6b-4cc0-49a8-b234-97f651d692ff"/>
  </ds:schemaRefs>
</ds:datastoreItem>
</file>

<file path=customXml/itemProps4.xml><?xml version="1.0" encoding="utf-8"?>
<ds:datastoreItem xmlns:ds="http://schemas.openxmlformats.org/officeDocument/2006/customXml" ds:itemID="{EBCC9A4D-6507-4374-8A9C-AD389DF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HCPF Letterhead_Mar2021.dotx</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HCPF Letterhead</vt:lpstr>
    </vt:vector>
  </TitlesOfParts>
  <Manager/>
  <Company>Colorado Department of Health Care Policy and Financing</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HCPF Letterhead</dc:title>
  <dc:subject>template</dc:subject>
  <dc:creator>Pfeifer, Matthew</dc:creator>
  <cp:keywords>2-3 words used in google search</cp:keywords>
  <dc:description>Optional space to convey details you want readers to know prior to opening or while searching for specific material.</dc:description>
  <cp:lastModifiedBy>Kramb, Suzanne</cp:lastModifiedBy>
  <cp:revision>2</cp:revision>
  <cp:lastPrinted>2019-05-21T20:37:00Z</cp:lastPrinted>
  <dcterms:created xsi:type="dcterms:W3CDTF">2021-04-30T14:11:00Z</dcterms:created>
  <dcterms:modified xsi:type="dcterms:W3CDTF">2021-04-30T14:11:00Z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0x010100BE69C82552416F4D9E145593EF3D7295</vt:lpwstr>
  </property>
</Properties>
</file>